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F1F84" w14:textId="77777777" w:rsidR="00F04F04" w:rsidRPr="005D6B60" w:rsidRDefault="00F04F04" w:rsidP="6A398AC0">
      <w:pPr>
        <w:rPr>
          <w:b/>
          <w:bCs/>
          <w:sz w:val="26"/>
          <w:szCs w:val="26"/>
        </w:rPr>
      </w:pPr>
      <w:r w:rsidRPr="45B8CD79">
        <w:rPr>
          <w:b/>
          <w:bCs/>
          <w:sz w:val="26"/>
          <w:szCs w:val="26"/>
        </w:rPr>
        <w:t>OBAVIJEST- RADOVI NA OBNOVI KOMUNALNE INFRASTRUKTURE U DOMOBRANSKOJ ULICI</w:t>
      </w:r>
    </w:p>
    <w:p w14:paraId="4088DDC0" w14:textId="2E7BC91C" w:rsidR="00F04F04" w:rsidRDefault="00F04F04" w:rsidP="00B36C48">
      <w:r>
        <w:t>Dana 2</w:t>
      </w:r>
      <w:r w:rsidR="701DF63A">
        <w:t>6</w:t>
      </w:r>
      <w:r>
        <w:t>.1.2026.</w:t>
      </w:r>
      <w:r w:rsidR="007374B9">
        <w:t xml:space="preserve"> </w:t>
      </w:r>
      <w:r>
        <w:t>godine nastavljaju se radovi na obnovi komunalne infrastrukture u Domobranskoj ulici.</w:t>
      </w:r>
    </w:p>
    <w:p w14:paraId="76169FDB" w14:textId="70291BE6" w:rsidR="008B6EE0" w:rsidRDefault="005D64AB" w:rsidP="005D64AB">
      <w:r>
        <w:t xml:space="preserve">                              </w:t>
      </w:r>
      <w:r w:rsidR="008B6EE0">
        <w:rPr>
          <w:noProof/>
          <w:lang w:eastAsia="hr-HR"/>
        </w:rPr>
        <w:drawing>
          <wp:inline distT="0" distB="0" distL="0" distR="0" wp14:anchorId="53D0BBAE" wp14:editId="16E5681E">
            <wp:extent cx="3788522" cy="280650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73" cy="282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FDD93" w14:textId="04D8C5AF" w:rsidR="00F04F04" w:rsidRPr="00991961" w:rsidRDefault="00991961" w:rsidP="00B36C48">
      <w:pPr>
        <w:rPr>
          <w:b/>
          <w:bCs/>
        </w:rPr>
      </w:pPr>
      <w:r w:rsidRPr="6A398AC0">
        <w:rPr>
          <w:b/>
          <w:bCs/>
        </w:rPr>
        <w:t xml:space="preserve">RADOVI ĆE SE ODVIJATI U 3 FAZE U PLANIRANOM PERIODU: </w:t>
      </w:r>
    </w:p>
    <w:p w14:paraId="3ED42D8A" w14:textId="2C16D02C" w:rsidR="00991961" w:rsidRDefault="00024FE6" w:rsidP="002617A3">
      <w:r w:rsidRPr="5EF03CF6">
        <w:rPr>
          <w:b/>
          <w:bCs/>
        </w:rPr>
        <w:t>2</w:t>
      </w:r>
      <w:r w:rsidR="583E2F98" w:rsidRPr="5EF03CF6">
        <w:rPr>
          <w:b/>
          <w:bCs/>
        </w:rPr>
        <w:t>6</w:t>
      </w:r>
      <w:r w:rsidRPr="5EF03CF6">
        <w:rPr>
          <w:b/>
          <w:bCs/>
        </w:rPr>
        <w:t>.1.2026.</w:t>
      </w:r>
      <w:r w:rsidR="00327AC3" w:rsidRPr="5EF03CF6">
        <w:rPr>
          <w:b/>
          <w:bCs/>
        </w:rPr>
        <w:t xml:space="preserve"> </w:t>
      </w:r>
      <w:r w:rsidRPr="5EF03CF6">
        <w:rPr>
          <w:b/>
          <w:bCs/>
        </w:rPr>
        <w:t>-</w:t>
      </w:r>
      <w:r w:rsidR="00327AC3" w:rsidRPr="5EF03CF6">
        <w:rPr>
          <w:b/>
          <w:bCs/>
        </w:rPr>
        <w:t xml:space="preserve"> </w:t>
      </w:r>
      <w:r w:rsidR="0B871AB1" w:rsidRPr="5EF03CF6">
        <w:rPr>
          <w:b/>
          <w:bCs/>
        </w:rPr>
        <w:t>26.2</w:t>
      </w:r>
      <w:r w:rsidR="00991961" w:rsidRPr="5EF03CF6">
        <w:rPr>
          <w:b/>
          <w:bCs/>
        </w:rPr>
        <w:t>.2026.</w:t>
      </w:r>
      <w:r w:rsidR="00991961">
        <w:t xml:space="preserve"> → </w:t>
      </w:r>
      <w:r w:rsidR="00991961" w:rsidRPr="5EF03CF6">
        <w:rPr>
          <w:b/>
          <w:bCs/>
        </w:rPr>
        <w:t xml:space="preserve">od </w:t>
      </w:r>
      <w:r w:rsidR="3AEA56C4" w:rsidRPr="5EF03CF6">
        <w:rPr>
          <w:b/>
          <w:bCs/>
        </w:rPr>
        <w:t>U</w:t>
      </w:r>
      <w:r w:rsidR="08AF4611" w:rsidRPr="5EF03CF6">
        <w:rPr>
          <w:b/>
          <w:bCs/>
        </w:rPr>
        <w:t xml:space="preserve">lice Vladimira Nazora do </w:t>
      </w:r>
      <w:r w:rsidR="2F45EE55" w:rsidRPr="5EF03CF6">
        <w:rPr>
          <w:b/>
          <w:bCs/>
        </w:rPr>
        <w:t>U</w:t>
      </w:r>
      <w:r w:rsidR="08AF4611" w:rsidRPr="5EF03CF6">
        <w:rPr>
          <w:b/>
          <w:bCs/>
        </w:rPr>
        <w:t>lice kralja Tomislava</w:t>
      </w:r>
      <w:r w:rsidR="00991961" w:rsidRPr="5EF03CF6">
        <w:rPr>
          <w:b/>
          <w:bCs/>
        </w:rPr>
        <w:t xml:space="preserve"> </w:t>
      </w:r>
      <w:r>
        <w:t>(</w:t>
      </w:r>
      <w:r w:rsidR="00BC032D">
        <w:t>S</w:t>
      </w:r>
      <w:r w:rsidR="00A34319">
        <w:t>lika</w:t>
      </w:r>
      <w:r w:rsidR="00BC032D">
        <w:t xml:space="preserve">: </w:t>
      </w:r>
      <w:r w:rsidRPr="5EF03CF6">
        <w:rPr>
          <w:b/>
          <w:bCs/>
        </w:rPr>
        <w:t>F</w:t>
      </w:r>
      <w:r w:rsidR="00A34319" w:rsidRPr="5EF03CF6">
        <w:rPr>
          <w:b/>
          <w:bCs/>
        </w:rPr>
        <w:t>aza</w:t>
      </w:r>
      <w:r w:rsidRPr="5EF03CF6">
        <w:rPr>
          <w:b/>
          <w:bCs/>
        </w:rPr>
        <w:t xml:space="preserve"> </w:t>
      </w:r>
      <w:r w:rsidR="6CE9DEB2" w:rsidRPr="5EF03CF6">
        <w:rPr>
          <w:b/>
          <w:bCs/>
        </w:rPr>
        <w:t>2A</w:t>
      </w:r>
      <w:r w:rsidR="6CE9DEB2">
        <w:t>)</w:t>
      </w:r>
    </w:p>
    <w:p w14:paraId="4BCE3742" w14:textId="2BD5A738" w:rsidR="00100713" w:rsidRDefault="00024FE6" w:rsidP="001E71F9">
      <w:pPr>
        <w:spacing w:after="0" w:line="240" w:lineRule="auto"/>
        <w:ind w:left="510" w:hanging="170"/>
      </w:pPr>
      <w:r w:rsidRPr="45B8CD79">
        <w:rPr>
          <w:b/>
          <w:bCs/>
        </w:rPr>
        <w:t>REGULACIJA PROMETA</w:t>
      </w:r>
      <w:r>
        <w:t>:</w:t>
      </w:r>
    </w:p>
    <w:p w14:paraId="7599179D" w14:textId="5BFCCD43" w:rsidR="00100713" w:rsidRDefault="24C0A09C" w:rsidP="45B8CD79">
      <w:pPr>
        <w:pStyle w:val="Odlomakpopisa"/>
        <w:numPr>
          <w:ilvl w:val="0"/>
          <w:numId w:val="2"/>
        </w:numPr>
      </w:pPr>
      <w:r>
        <w:t>Di</w:t>
      </w:r>
      <w:r w:rsidR="45C248EB">
        <w:t xml:space="preserve">onica radova </w:t>
      </w:r>
      <w:r w:rsidR="4806508E">
        <w:t xml:space="preserve">zatvara </w:t>
      </w:r>
      <w:r w:rsidR="4F970710">
        <w:t xml:space="preserve">se </w:t>
      </w:r>
      <w:r w:rsidR="4806508E">
        <w:t>za promet</w:t>
      </w:r>
      <w:r w:rsidR="497F218B">
        <w:t>.</w:t>
      </w:r>
    </w:p>
    <w:p w14:paraId="730DB89C" w14:textId="6D6A343B" w:rsidR="00100713" w:rsidRDefault="497F218B" w:rsidP="45B8CD79">
      <w:pPr>
        <w:pStyle w:val="Odlomakpopisa"/>
        <w:numPr>
          <w:ilvl w:val="0"/>
          <w:numId w:val="2"/>
        </w:numPr>
      </w:pPr>
      <w:r>
        <w:t>V</w:t>
      </w:r>
      <w:r w:rsidR="449FC808">
        <w:t xml:space="preserve">ećina prometa preusmjerava se na </w:t>
      </w:r>
      <w:r w:rsidR="56244F03">
        <w:t>U</w:t>
      </w:r>
      <w:r w:rsidR="449FC808">
        <w:t>licu Vladimira Nazora koja postaje dvosmjerna</w:t>
      </w:r>
      <w:r w:rsidR="6DDB197E">
        <w:t>.</w:t>
      </w:r>
    </w:p>
    <w:p w14:paraId="2380975F" w14:textId="2FE10AE5" w:rsidR="00100713" w:rsidRDefault="6DDB197E" w:rsidP="45B8CD79">
      <w:pPr>
        <w:pStyle w:val="Odlomakpopisa"/>
        <w:numPr>
          <w:ilvl w:val="0"/>
          <w:numId w:val="2"/>
        </w:numPr>
      </w:pPr>
      <w:r>
        <w:t>P</w:t>
      </w:r>
      <w:r w:rsidR="4806508E">
        <w:t>ješački prijelaz koji nije u funkciji  preusmjerit</w:t>
      </w:r>
      <w:r w:rsidR="3A6A8403">
        <w:t xml:space="preserve"> će se </w:t>
      </w:r>
      <w:r w:rsidR="4806508E">
        <w:t>na o</w:t>
      </w:r>
      <w:r w:rsidR="2F5B8328">
        <w:t>k</w:t>
      </w:r>
      <w:r w:rsidR="4806508E">
        <w:t>olne pješačke prijelaze</w:t>
      </w:r>
      <w:r w:rsidR="1C218E8B">
        <w:t>.</w:t>
      </w:r>
    </w:p>
    <w:p w14:paraId="3F31EABC" w14:textId="12F81E87" w:rsidR="0036660D" w:rsidRDefault="1C218E8B" w:rsidP="45B8CD79">
      <w:pPr>
        <w:pStyle w:val="Odlomakpopisa"/>
        <w:numPr>
          <w:ilvl w:val="0"/>
          <w:numId w:val="2"/>
        </w:numPr>
      </w:pPr>
      <w:r>
        <w:t>P</w:t>
      </w:r>
      <w:r w:rsidR="00106E5D">
        <w:t xml:space="preserve">ješački koridor </w:t>
      </w:r>
      <w:r w:rsidR="00003CB2">
        <w:t>bit</w:t>
      </w:r>
      <w:r w:rsidR="32E23106">
        <w:t xml:space="preserve"> </w:t>
      </w:r>
      <w:r w:rsidR="00003CB2">
        <w:t>će osiguran</w:t>
      </w:r>
      <w:r w:rsidR="00FE01E1">
        <w:t>,</w:t>
      </w:r>
      <w:r w:rsidR="00003CB2">
        <w:t xml:space="preserve"> a </w:t>
      </w:r>
      <w:r w:rsidR="008B7BE4">
        <w:t>naro</w:t>
      </w:r>
      <w:r w:rsidR="001B4A92">
        <w:t xml:space="preserve">čito </w:t>
      </w:r>
      <w:r w:rsidR="00FE01E1">
        <w:t xml:space="preserve">pristup </w:t>
      </w:r>
      <w:r w:rsidR="0036660D">
        <w:t xml:space="preserve">osnovnim školama </w:t>
      </w:r>
      <w:r w:rsidR="001B4A92">
        <w:t>te</w:t>
      </w:r>
      <w:r w:rsidR="00747A99">
        <w:t xml:space="preserve"> </w:t>
      </w:r>
      <w:r w:rsidR="001F6B2C">
        <w:t>ostalim institucijama</w:t>
      </w:r>
      <w:r w:rsidR="5D6A72A5">
        <w:t>.</w:t>
      </w:r>
    </w:p>
    <w:p w14:paraId="280FFFFE" w14:textId="19B67E18" w:rsidR="00100713" w:rsidRPr="00A0718A" w:rsidRDefault="5D6A72A5" w:rsidP="00A0718A">
      <w:pPr>
        <w:pStyle w:val="Odlomakpopisa"/>
        <w:numPr>
          <w:ilvl w:val="0"/>
          <w:numId w:val="2"/>
        </w:numPr>
      </w:pPr>
      <w:r>
        <w:t>U</w:t>
      </w:r>
      <w:r w:rsidR="4806508E">
        <w:t xml:space="preserve"> </w:t>
      </w:r>
      <w:r w:rsidR="022E4BDF">
        <w:t>U</w:t>
      </w:r>
      <w:r w:rsidR="00757D18">
        <w:t xml:space="preserve">lici Vladimira </w:t>
      </w:r>
      <w:r w:rsidR="4806508E">
        <w:t>Nazor</w:t>
      </w:r>
      <w:r w:rsidR="00757D18">
        <w:t>a</w:t>
      </w:r>
      <w:r w:rsidR="4806508E">
        <w:t xml:space="preserve"> privremeno se ukidaju postojeća parkirna mjesta s lijeve i desne strane kolnika</w:t>
      </w:r>
      <w:r w:rsidR="12026901">
        <w:t>.</w:t>
      </w:r>
    </w:p>
    <w:p w14:paraId="1B6307B2" w14:textId="30CAE8A9" w:rsidR="45B8CD79" w:rsidRDefault="43EBBC54" w:rsidP="001E71F9">
      <w:pPr>
        <w:spacing w:after="0" w:line="240" w:lineRule="auto"/>
      </w:pPr>
      <w:r w:rsidRPr="5EF03CF6">
        <w:rPr>
          <w:b/>
          <w:bCs/>
        </w:rPr>
        <w:t>27</w:t>
      </w:r>
      <w:r w:rsidR="00991961" w:rsidRPr="5EF03CF6">
        <w:rPr>
          <w:b/>
          <w:bCs/>
        </w:rPr>
        <w:t xml:space="preserve">.2.2026. – </w:t>
      </w:r>
      <w:r w:rsidR="23CA4A0C" w:rsidRPr="5EF03CF6">
        <w:rPr>
          <w:b/>
          <w:bCs/>
        </w:rPr>
        <w:t>12.3</w:t>
      </w:r>
      <w:r w:rsidR="00991961" w:rsidRPr="5EF03CF6">
        <w:rPr>
          <w:b/>
          <w:bCs/>
        </w:rPr>
        <w:t xml:space="preserve">.2026. </w:t>
      </w:r>
      <w:r w:rsidR="00991961">
        <w:t xml:space="preserve">→ </w:t>
      </w:r>
      <w:r w:rsidR="00991961" w:rsidRPr="5EF03CF6">
        <w:rPr>
          <w:b/>
          <w:bCs/>
        </w:rPr>
        <w:t xml:space="preserve">samo križanje </w:t>
      </w:r>
      <w:r w:rsidR="01BA4577" w:rsidRPr="5EF03CF6">
        <w:rPr>
          <w:b/>
          <w:bCs/>
        </w:rPr>
        <w:t>Domobranske</w:t>
      </w:r>
      <w:r w:rsidR="00991961" w:rsidRPr="5EF03CF6">
        <w:rPr>
          <w:b/>
          <w:bCs/>
        </w:rPr>
        <w:t xml:space="preserve"> i </w:t>
      </w:r>
      <w:r w:rsidR="2A5CE1A7" w:rsidRPr="5EF03CF6">
        <w:rPr>
          <w:b/>
          <w:bCs/>
        </w:rPr>
        <w:t xml:space="preserve"> Ulice </w:t>
      </w:r>
      <w:r w:rsidR="00991961" w:rsidRPr="5EF03CF6">
        <w:rPr>
          <w:b/>
          <w:bCs/>
        </w:rPr>
        <w:t>kralja Tomislava</w:t>
      </w:r>
      <w:r w:rsidR="00991961">
        <w:t xml:space="preserve"> (</w:t>
      </w:r>
      <w:r w:rsidR="00BC032D">
        <w:t>S</w:t>
      </w:r>
      <w:r w:rsidR="00FF51DC">
        <w:t>lika</w:t>
      </w:r>
      <w:r w:rsidR="00BC032D">
        <w:t xml:space="preserve">: </w:t>
      </w:r>
      <w:r w:rsidR="00FF51DC" w:rsidRPr="5EF03CF6">
        <w:rPr>
          <w:b/>
          <w:bCs/>
        </w:rPr>
        <w:t>Faza</w:t>
      </w:r>
      <w:r w:rsidR="00991961" w:rsidRPr="5EF03CF6">
        <w:rPr>
          <w:b/>
          <w:bCs/>
        </w:rPr>
        <w:t xml:space="preserve"> 2B</w:t>
      </w:r>
      <w:r w:rsidR="00024FE6">
        <w:t>)</w:t>
      </w:r>
    </w:p>
    <w:p w14:paraId="5D281CCC" w14:textId="50384A91" w:rsidR="44BC21D1" w:rsidRDefault="72810CAD" w:rsidP="002A780A">
      <w:pPr>
        <w:pStyle w:val="Odlomakpopisa"/>
        <w:numPr>
          <w:ilvl w:val="0"/>
          <w:numId w:val="2"/>
        </w:numPr>
        <w:ind w:left="1418" w:hanging="350"/>
      </w:pPr>
      <w:r>
        <w:t>D</w:t>
      </w:r>
      <w:r w:rsidR="44BC21D1">
        <w:t>ionica radova zatvara se za promet</w:t>
      </w:r>
      <w:r w:rsidR="1F2771D5">
        <w:t>.</w:t>
      </w:r>
    </w:p>
    <w:p w14:paraId="31C49E05" w14:textId="00A68AD7" w:rsidR="00B77E70" w:rsidRDefault="1F2771D5" w:rsidP="002A780A">
      <w:pPr>
        <w:pStyle w:val="Odlomakpopisa"/>
        <w:numPr>
          <w:ilvl w:val="0"/>
          <w:numId w:val="2"/>
        </w:numPr>
        <w:ind w:left="1418" w:hanging="350"/>
        <w:rPr>
          <w:rFonts w:ascii="Calibri" w:eastAsia="Calibri" w:hAnsi="Calibri" w:cs="Calibri"/>
        </w:rPr>
      </w:pPr>
      <w:r w:rsidRPr="5EF03CF6">
        <w:rPr>
          <w:rFonts w:ascii="Calibri" w:eastAsia="Calibri" w:hAnsi="Calibri" w:cs="Calibri"/>
        </w:rPr>
        <w:t>U</w:t>
      </w:r>
      <w:r w:rsidR="00A71346" w:rsidRPr="5EF03CF6">
        <w:rPr>
          <w:rFonts w:ascii="Calibri" w:eastAsia="Calibri" w:hAnsi="Calibri" w:cs="Calibri"/>
        </w:rPr>
        <w:t>z p</w:t>
      </w:r>
      <w:r w:rsidR="00A67322" w:rsidRPr="5EF03CF6">
        <w:rPr>
          <w:rFonts w:ascii="Calibri" w:eastAsia="Calibri" w:hAnsi="Calibri" w:cs="Calibri"/>
        </w:rPr>
        <w:t xml:space="preserve">ostojeću prometnu regulaciju iz Faze </w:t>
      </w:r>
      <w:r w:rsidR="00D3264A" w:rsidRPr="5EF03CF6">
        <w:rPr>
          <w:rFonts w:ascii="Calibri" w:eastAsia="Calibri" w:hAnsi="Calibri" w:cs="Calibri"/>
        </w:rPr>
        <w:t>2</w:t>
      </w:r>
      <w:r w:rsidR="00A67322" w:rsidRPr="5EF03CF6">
        <w:rPr>
          <w:rFonts w:ascii="Calibri" w:eastAsia="Calibri" w:hAnsi="Calibri" w:cs="Calibri"/>
        </w:rPr>
        <w:t xml:space="preserve">A </w:t>
      </w:r>
      <w:r w:rsidR="00A71346" w:rsidRPr="5EF03CF6">
        <w:rPr>
          <w:rFonts w:ascii="Calibri" w:eastAsia="Calibri" w:hAnsi="Calibri" w:cs="Calibri"/>
        </w:rPr>
        <w:t>uvodi se privremena regulacija:</w:t>
      </w:r>
      <w:r w:rsidR="00A67322" w:rsidRPr="5EF03CF6">
        <w:rPr>
          <w:rFonts w:ascii="Calibri" w:eastAsia="Calibri" w:hAnsi="Calibri" w:cs="Calibri"/>
        </w:rPr>
        <w:t xml:space="preserve"> </w:t>
      </w:r>
    </w:p>
    <w:p w14:paraId="53580AC4" w14:textId="5FCED152" w:rsidR="583E319F" w:rsidRDefault="25448244" w:rsidP="005B2DA3">
      <w:pPr>
        <w:pStyle w:val="Odlomakpopisa"/>
        <w:numPr>
          <w:ilvl w:val="1"/>
          <w:numId w:val="2"/>
        </w:numPr>
        <w:rPr>
          <w:rFonts w:ascii="Calibri" w:eastAsia="Calibri" w:hAnsi="Calibri" w:cs="Calibri"/>
        </w:rPr>
      </w:pPr>
      <w:r w:rsidRPr="5EF03CF6">
        <w:rPr>
          <w:rFonts w:ascii="Calibri" w:eastAsia="Calibri" w:hAnsi="Calibri" w:cs="Calibri"/>
        </w:rPr>
        <w:t>u</w:t>
      </w:r>
      <w:r w:rsidR="309DF6E9" w:rsidRPr="5EF03CF6">
        <w:rPr>
          <w:rFonts w:ascii="Calibri" w:eastAsia="Calibri" w:hAnsi="Calibri" w:cs="Calibri"/>
        </w:rPr>
        <w:t xml:space="preserve"> </w:t>
      </w:r>
      <w:r w:rsidR="268B9370" w:rsidRPr="5EF03CF6">
        <w:rPr>
          <w:rFonts w:ascii="Calibri" w:eastAsia="Calibri" w:hAnsi="Calibri" w:cs="Calibri"/>
        </w:rPr>
        <w:t>U</w:t>
      </w:r>
      <w:r w:rsidR="583E319F" w:rsidRPr="5EF03CF6">
        <w:rPr>
          <w:rFonts w:ascii="Calibri" w:eastAsia="Calibri" w:hAnsi="Calibri" w:cs="Calibri"/>
        </w:rPr>
        <w:t>lici Ivana Zajca ukidaju se parkirališna mjesta s obje strane kolnika, ulica se otvara za dvosmjeran promet za stanare gradske jezgre, vozila dostave i komunalne službe</w:t>
      </w:r>
      <w:r w:rsidR="2BF87390" w:rsidRPr="5EF03CF6">
        <w:rPr>
          <w:rFonts w:ascii="Calibri" w:eastAsia="Calibri" w:hAnsi="Calibri" w:cs="Calibri"/>
        </w:rPr>
        <w:t>,</w:t>
      </w:r>
    </w:p>
    <w:p w14:paraId="6864A2AA" w14:textId="5A0912DD" w:rsidR="583E319F" w:rsidRDefault="2BF87390" w:rsidP="005B2DA3">
      <w:pPr>
        <w:pStyle w:val="Odlomakpopisa"/>
        <w:numPr>
          <w:ilvl w:val="1"/>
          <w:numId w:val="2"/>
        </w:numPr>
        <w:rPr>
          <w:rFonts w:ascii="Calibri" w:eastAsia="Calibri" w:hAnsi="Calibri" w:cs="Calibri"/>
        </w:rPr>
      </w:pPr>
      <w:r w:rsidRPr="5EF03CF6">
        <w:rPr>
          <w:rFonts w:ascii="Calibri" w:eastAsia="Calibri" w:hAnsi="Calibri" w:cs="Calibri"/>
        </w:rPr>
        <w:t>u</w:t>
      </w:r>
      <w:r w:rsidR="0854AFB4" w:rsidRPr="5EF03CF6">
        <w:rPr>
          <w:rFonts w:ascii="Calibri" w:eastAsia="Calibri" w:hAnsi="Calibri" w:cs="Calibri"/>
        </w:rPr>
        <w:t xml:space="preserve"> </w:t>
      </w:r>
      <w:r w:rsidR="7C70297A" w:rsidRPr="5EF03CF6">
        <w:rPr>
          <w:rFonts w:ascii="Calibri" w:eastAsia="Calibri" w:hAnsi="Calibri" w:cs="Calibri"/>
        </w:rPr>
        <w:t>U</w:t>
      </w:r>
      <w:r w:rsidR="583E319F" w:rsidRPr="5EF03CF6">
        <w:rPr>
          <w:rFonts w:ascii="Calibri" w:eastAsia="Calibri" w:hAnsi="Calibri" w:cs="Calibri"/>
        </w:rPr>
        <w:t>lici Vatroslava Lisinskog ukidaju se parkirališna mjesta s</w:t>
      </w:r>
      <w:r w:rsidR="45AF246D" w:rsidRPr="5EF03CF6">
        <w:rPr>
          <w:rFonts w:ascii="Calibri" w:eastAsia="Calibri" w:hAnsi="Calibri" w:cs="Calibri"/>
        </w:rPr>
        <w:t xml:space="preserve"> </w:t>
      </w:r>
      <w:r w:rsidR="0080722D" w:rsidRPr="5EF03CF6">
        <w:rPr>
          <w:rFonts w:ascii="Calibri" w:eastAsia="Calibri" w:hAnsi="Calibri" w:cs="Calibri"/>
        </w:rPr>
        <w:t xml:space="preserve">jedne </w:t>
      </w:r>
      <w:r w:rsidR="0050102E" w:rsidRPr="5EF03CF6">
        <w:rPr>
          <w:rFonts w:ascii="Calibri" w:eastAsia="Calibri" w:hAnsi="Calibri" w:cs="Calibri"/>
        </w:rPr>
        <w:t>s</w:t>
      </w:r>
      <w:r w:rsidR="583E319F" w:rsidRPr="5EF03CF6">
        <w:rPr>
          <w:rFonts w:ascii="Calibri" w:eastAsia="Calibri" w:hAnsi="Calibri" w:cs="Calibri"/>
        </w:rPr>
        <w:t>trane</w:t>
      </w:r>
      <w:r w:rsidR="1616F648" w:rsidRPr="5EF03CF6">
        <w:rPr>
          <w:rFonts w:ascii="Calibri" w:eastAsia="Calibri" w:hAnsi="Calibri" w:cs="Calibri"/>
        </w:rPr>
        <w:t>.</w:t>
      </w:r>
    </w:p>
    <w:p w14:paraId="22B937CC" w14:textId="73EF5FA0" w:rsidR="6733F25C" w:rsidRDefault="6733F25C" w:rsidP="00F54F35">
      <w:pPr>
        <w:pStyle w:val="Odlomakpopisa"/>
        <w:spacing w:after="0" w:line="240" w:lineRule="auto"/>
        <w:ind w:left="1429"/>
      </w:pPr>
    </w:p>
    <w:p w14:paraId="7841E892" w14:textId="26F22F72" w:rsidR="6733F25C" w:rsidRDefault="6733F25C" w:rsidP="001E71F9">
      <w:pPr>
        <w:spacing w:after="0" w:line="240" w:lineRule="auto"/>
      </w:pPr>
      <w:r w:rsidRPr="5EF03CF6">
        <w:rPr>
          <w:b/>
          <w:bCs/>
        </w:rPr>
        <w:t xml:space="preserve">13.3. </w:t>
      </w:r>
      <w:r w:rsidR="00991961" w:rsidRPr="5EF03CF6">
        <w:rPr>
          <w:b/>
          <w:bCs/>
        </w:rPr>
        <w:t xml:space="preserve">2026 – </w:t>
      </w:r>
      <w:r w:rsidR="7AE394AC" w:rsidRPr="5EF03CF6">
        <w:rPr>
          <w:b/>
          <w:bCs/>
        </w:rPr>
        <w:t>1.4</w:t>
      </w:r>
      <w:r w:rsidR="00991961" w:rsidRPr="5EF03CF6">
        <w:rPr>
          <w:b/>
          <w:bCs/>
        </w:rPr>
        <w:t>.2026.</w:t>
      </w:r>
      <w:r w:rsidR="00991961">
        <w:t xml:space="preserve"> → </w:t>
      </w:r>
      <w:r w:rsidR="00991961" w:rsidRPr="5EF03CF6">
        <w:rPr>
          <w:b/>
          <w:bCs/>
        </w:rPr>
        <w:t xml:space="preserve">od </w:t>
      </w:r>
      <w:r w:rsidR="00D25F8D" w:rsidRPr="5EF03CF6">
        <w:rPr>
          <w:b/>
          <w:bCs/>
        </w:rPr>
        <w:t xml:space="preserve">križanja </w:t>
      </w:r>
      <w:r w:rsidR="064BBD3E" w:rsidRPr="5EF03CF6">
        <w:rPr>
          <w:b/>
          <w:bCs/>
        </w:rPr>
        <w:t>u</w:t>
      </w:r>
      <w:r w:rsidR="00991961" w:rsidRPr="5EF03CF6">
        <w:rPr>
          <w:b/>
          <w:bCs/>
        </w:rPr>
        <w:t>lic</w:t>
      </w:r>
      <w:r w:rsidR="00D25F8D" w:rsidRPr="5EF03CF6">
        <w:rPr>
          <w:b/>
          <w:bCs/>
        </w:rPr>
        <w:t>a Domobranske i</w:t>
      </w:r>
      <w:r w:rsidR="00991961" w:rsidRPr="5EF03CF6">
        <w:rPr>
          <w:b/>
          <w:bCs/>
        </w:rPr>
        <w:t xml:space="preserve"> </w:t>
      </w:r>
      <w:r w:rsidR="2476BAF2" w:rsidRPr="5EF03CF6">
        <w:rPr>
          <w:b/>
          <w:bCs/>
        </w:rPr>
        <w:t xml:space="preserve">kralja Tomislava </w:t>
      </w:r>
      <w:r w:rsidR="00991961" w:rsidRPr="5EF03CF6">
        <w:rPr>
          <w:b/>
          <w:bCs/>
        </w:rPr>
        <w:t xml:space="preserve"> do </w:t>
      </w:r>
      <w:r w:rsidR="2CF6E39E" w:rsidRPr="5EF03CF6">
        <w:rPr>
          <w:b/>
          <w:bCs/>
        </w:rPr>
        <w:t>U</w:t>
      </w:r>
      <w:r w:rsidR="00991961" w:rsidRPr="5EF03CF6">
        <w:rPr>
          <w:b/>
          <w:bCs/>
        </w:rPr>
        <w:t xml:space="preserve">lice </w:t>
      </w:r>
      <w:r w:rsidR="79D30FA1" w:rsidRPr="5EF03CF6">
        <w:rPr>
          <w:b/>
          <w:bCs/>
        </w:rPr>
        <w:t>Milana Vrbanića</w:t>
      </w:r>
      <w:r w:rsidR="00991961">
        <w:t xml:space="preserve"> </w:t>
      </w:r>
      <w:r w:rsidR="00024FE6">
        <w:t>(</w:t>
      </w:r>
      <w:r w:rsidR="00FF51DC">
        <w:t>Slika</w:t>
      </w:r>
      <w:r w:rsidR="00BC032D">
        <w:t xml:space="preserve">: </w:t>
      </w:r>
      <w:r w:rsidR="00FF51DC" w:rsidRPr="5EF03CF6">
        <w:rPr>
          <w:b/>
          <w:bCs/>
        </w:rPr>
        <w:t xml:space="preserve">Faza </w:t>
      </w:r>
      <w:r w:rsidR="0FC8DD71" w:rsidRPr="5EF03CF6">
        <w:rPr>
          <w:b/>
          <w:bCs/>
        </w:rPr>
        <w:t>3</w:t>
      </w:r>
      <w:r w:rsidR="00024FE6">
        <w:t>)</w:t>
      </w:r>
    </w:p>
    <w:p w14:paraId="75045C33" w14:textId="19F45A9E" w:rsidR="000B6247" w:rsidRDefault="41170AFC" w:rsidP="008B40A5">
      <w:pPr>
        <w:pStyle w:val="Odlomakpopisa"/>
        <w:numPr>
          <w:ilvl w:val="0"/>
          <w:numId w:val="2"/>
        </w:numPr>
        <w:ind w:left="1276" w:hanging="283"/>
      </w:pPr>
      <w:r>
        <w:t>D</w:t>
      </w:r>
      <w:r w:rsidR="000B6247">
        <w:t>ionica radova zatvara se za promet</w:t>
      </w:r>
      <w:r w:rsidR="00F65053">
        <w:t xml:space="preserve"> – od PBZ</w:t>
      </w:r>
      <w:r w:rsidR="00FD4EE0">
        <w:t>-a</w:t>
      </w:r>
      <w:r w:rsidR="00F65053">
        <w:t xml:space="preserve"> do </w:t>
      </w:r>
      <w:r w:rsidR="1B377B63">
        <w:t>U</w:t>
      </w:r>
      <w:r w:rsidR="00DD0B39">
        <w:t>lice Milana Vrbanića</w:t>
      </w:r>
      <w:r w:rsidR="0D8B88EB">
        <w:t>.</w:t>
      </w:r>
    </w:p>
    <w:p w14:paraId="56A74FFE" w14:textId="05A4030A" w:rsidR="67756424" w:rsidRDefault="0D8B88EB" w:rsidP="008B40A5">
      <w:pPr>
        <w:pStyle w:val="Odlomakpopisa"/>
        <w:numPr>
          <w:ilvl w:val="0"/>
          <w:numId w:val="2"/>
        </w:numPr>
        <w:ind w:left="1276" w:hanging="283"/>
      </w:pPr>
      <w:r>
        <w:t>P</w:t>
      </w:r>
      <w:r w:rsidR="003B5AF1">
        <w:t>riv</w:t>
      </w:r>
      <w:r w:rsidR="00010588">
        <w:t>remena</w:t>
      </w:r>
      <w:r w:rsidR="00265C97">
        <w:t xml:space="preserve"> regulacija prometa iz </w:t>
      </w:r>
      <w:r w:rsidR="00294F91">
        <w:t>Faz</w:t>
      </w:r>
      <w:r w:rsidR="00265C97">
        <w:t>e</w:t>
      </w:r>
      <w:r w:rsidR="00294F91">
        <w:t xml:space="preserve"> </w:t>
      </w:r>
      <w:r w:rsidR="00D3264A">
        <w:t>2</w:t>
      </w:r>
      <w:r w:rsidR="00294F91">
        <w:t>A i Faz</w:t>
      </w:r>
      <w:r w:rsidR="00265C97">
        <w:t>e</w:t>
      </w:r>
      <w:r w:rsidR="00294F91">
        <w:t xml:space="preserve"> </w:t>
      </w:r>
      <w:r w:rsidR="00D3264A">
        <w:t>2</w:t>
      </w:r>
      <w:r w:rsidR="00294F91">
        <w:t xml:space="preserve">B </w:t>
      </w:r>
      <w:r w:rsidR="00010588">
        <w:t xml:space="preserve">prestaje </w:t>
      </w:r>
      <w:r w:rsidR="00265C97">
        <w:t xml:space="preserve">važiti i vraća se </w:t>
      </w:r>
      <w:r w:rsidR="00E702F2">
        <w:t>prvobitno stanje prometovanja</w:t>
      </w:r>
      <w:r w:rsidR="50A19DB0">
        <w:t>.</w:t>
      </w:r>
    </w:p>
    <w:p w14:paraId="4827DE2F" w14:textId="47CB7AD0" w:rsidR="67756424" w:rsidRDefault="50A19DB0" w:rsidP="008B40A5">
      <w:pPr>
        <w:pStyle w:val="Odlomakpopisa"/>
        <w:numPr>
          <w:ilvl w:val="0"/>
          <w:numId w:val="2"/>
        </w:numPr>
        <w:ind w:left="1276" w:hanging="283"/>
      </w:pPr>
      <w:r>
        <w:t>P</w:t>
      </w:r>
      <w:r w:rsidR="67756424">
        <w:t>romet se preusmjerava obilazno kroz preostali dio Domobranske ulice ili kroz Ulicu kralja Tomislava</w:t>
      </w:r>
      <w:r w:rsidR="21C15658">
        <w:t>.</w:t>
      </w:r>
    </w:p>
    <w:p w14:paraId="12E133B9" w14:textId="3751FDF4" w:rsidR="67756424" w:rsidRDefault="21C15658" w:rsidP="008B40A5">
      <w:pPr>
        <w:pStyle w:val="Odlomakpopisa"/>
        <w:numPr>
          <w:ilvl w:val="0"/>
          <w:numId w:val="2"/>
        </w:numPr>
        <w:ind w:left="1276" w:hanging="283"/>
      </w:pPr>
      <w:r>
        <w:t>S</w:t>
      </w:r>
      <w:r w:rsidR="67756424">
        <w:t>emafor na križanju Domobranske ulice i Ulice Kralja Tomislava ostaje u funkciji</w:t>
      </w:r>
      <w:r w:rsidR="1AFB8664">
        <w:t>.</w:t>
      </w:r>
    </w:p>
    <w:p w14:paraId="2BD9B218" w14:textId="40883E3D" w:rsidR="67756424" w:rsidRDefault="1AFB8664" w:rsidP="008B40A5">
      <w:pPr>
        <w:pStyle w:val="Odlomakpopisa"/>
        <w:numPr>
          <w:ilvl w:val="0"/>
          <w:numId w:val="2"/>
        </w:numPr>
        <w:ind w:left="1276" w:hanging="283"/>
      </w:pPr>
      <w:r>
        <w:t>P</w:t>
      </w:r>
      <w:r w:rsidR="67756424">
        <w:t>ješački promet odvijat će se nesmetano nogostupima</w:t>
      </w:r>
      <w:r w:rsidR="37B25966">
        <w:t>.</w:t>
      </w:r>
    </w:p>
    <w:p w14:paraId="27CA88B7" w14:textId="1814E71E" w:rsidR="67756424" w:rsidRDefault="37B25966" w:rsidP="008B40A5">
      <w:pPr>
        <w:pStyle w:val="Odlomakpopisa"/>
        <w:numPr>
          <w:ilvl w:val="0"/>
          <w:numId w:val="2"/>
        </w:numPr>
        <w:ind w:left="1276" w:hanging="283"/>
      </w:pPr>
      <w:r>
        <w:t>P</w:t>
      </w:r>
      <w:r w:rsidR="67756424">
        <w:t>ješački prijelaz koji nije u funkciji  preusmjerit će se na okolne pješačke prijelaze</w:t>
      </w:r>
      <w:r w:rsidR="621F3333">
        <w:t>.</w:t>
      </w:r>
    </w:p>
    <w:p w14:paraId="2961D17E" w14:textId="15FC85CC" w:rsidR="00F54F35" w:rsidRDefault="00F54F35" w:rsidP="00F54F35">
      <w:pPr>
        <w:ind w:left="1276"/>
        <w:jc w:val="center"/>
      </w:pPr>
    </w:p>
    <w:p w14:paraId="1F6A7CF6" w14:textId="77777777" w:rsidR="004330B8" w:rsidRDefault="004330B8" w:rsidP="005D64AB">
      <w:pPr>
        <w:rPr>
          <w:rFonts w:ascii="Calibri" w:eastAsia="Calibri" w:hAnsi="Calibri" w:cs="Calibri"/>
        </w:rPr>
      </w:pPr>
      <w:r w:rsidRPr="002117F1">
        <w:rPr>
          <w:noProof/>
          <w:lang w:eastAsia="hr-HR"/>
        </w:rPr>
        <w:drawing>
          <wp:inline distT="0" distB="0" distL="0" distR="0" wp14:anchorId="4D967F1F" wp14:editId="7174C121">
            <wp:extent cx="6212938" cy="4906687"/>
            <wp:effectExtent l="19050" t="19050" r="16510" b="27305"/>
            <wp:docPr id="358215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15704" name=""/>
                    <pic:cNvPicPr/>
                  </pic:nvPicPr>
                  <pic:blipFill rotWithShape="1">
                    <a:blip r:embed="rId10"/>
                    <a:srcRect l="1708" t="1987" r="1965" b="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75" cy="4945809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37F8" w14:textId="50A4B5BE" w:rsidR="00A71987" w:rsidRDefault="00A71987" w:rsidP="00413649">
      <w:pPr>
        <w:spacing w:after="120" w:line="240" w:lineRule="auto"/>
        <w:jc w:val="center"/>
        <w:rPr>
          <w:rFonts w:ascii="Calibri" w:eastAsia="Calibri" w:hAnsi="Calibri" w:cs="Calibri"/>
        </w:rPr>
      </w:pPr>
      <w:r w:rsidRPr="5EF03CF6">
        <w:rPr>
          <w:rFonts w:ascii="Calibri" w:eastAsia="Calibri" w:hAnsi="Calibri" w:cs="Calibri"/>
          <w:b/>
          <w:bCs/>
        </w:rPr>
        <w:t>Slika:</w:t>
      </w:r>
      <w:r w:rsidRPr="5EF03CF6">
        <w:rPr>
          <w:rFonts w:ascii="Calibri" w:eastAsia="Calibri" w:hAnsi="Calibri" w:cs="Calibri"/>
        </w:rPr>
        <w:t xml:space="preserve"> Regulacija prometa Faze </w:t>
      </w:r>
      <w:r w:rsidR="1A7589E2" w:rsidRPr="5EF03CF6">
        <w:rPr>
          <w:rFonts w:ascii="Calibri" w:eastAsia="Calibri" w:hAnsi="Calibri" w:cs="Calibri"/>
        </w:rPr>
        <w:t>3</w:t>
      </w:r>
    </w:p>
    <w:p w14:paraId="510BC943" w14:textId="39AB1BD9" w:rsidR="08F1EA26" w:rsidRPr="00D62D11" w:rsidRDefault="08F1EA26" w:rsidP="5EF03CF6">
      <w:pPr>
        <w:spacing w:after="120" w:line="240" w:lineRule="auto"/>
        <w:rPr>
          <w:rFonts w:eastAsia="Calibri"/>
        </w:rPr>
      </w:pPr>
      <w:r w:rsidRPr="5EF03CF6">
        <w:rPr>
          <w:rFonts w:ascii="Calibri" w:eastAsia="Calibri" w:hAnsi="Calibri" w:cs="Calibri"/>
        </w:rPr>
        <w:t>Odlukom Gradonačelnika  stanarima vlasnicima stanarskih karti Bloka 3 i Bloka 4 bit</w:t>
      </w:r>
      <w:r w:rsidR="714F561B" w:rsidRPr="5EF03CF6">
        <w:rPr>
          <w:rFonts w:ascii="Calibri" w:eastAsia="Calibri" w:hAnsi="Calibri" w:cs="Calibri"/>
        </w:rPr>
        <w:t xml:space="preserve"> će </w:t>
      </w:r>
      <w:r w:rsidRPr="5EF03CF6">
        <w:rPr>
          <w:rFonts w:ascii="Calibri" w:eastAsia="Calibri" w:hAnsi="Calibri" w:cs="Calibri"/>
        </w:rPr>
        <w:t xml:space="preserve">omogućeno parkiranje </w:t>
      </w:r>
      <w:r w:rsidRPr="5EF03CF6">
        <w:rPr>
          <w:rFonts w:eastAsia="Calibri"/>
        </w:rPr>
        <w:t>na području cijelog grada za vrijeme izvođenja predmetnih radova</w:t>
      </w:r>
      <w:r w:rsidR="00FF5E7D" w:rsidRPr="5EF03CF6">
        <w:rPr>
          <w:rFonts w:eastAsia="Calibri"/>
        </w:rPr>
        <w:t>,</w:t>
      </w:r>
      <w:r w:rsidR="00403046" w:rsidRPr="5EF03CF6">
        <w:rPr>
          <w:rFonts w:eastAsia="Calibri"/>
        </w:rPr>
        <w:t xml:space="preserve"> osim na Gradskoj tržnici.</w:t>
      </w:r>
    </w:p>
    <w:p w14:paraId="281A4A4B" w14:textId="404757C8" w:rsidR="08F1EA26" w:rsidRPr="00D62D11" w:rsidRDefault="08F1EA26" w:rsidP="04394E59">
      <w:pPr>
        <w:spacing w:after="0"/>
        <w:rPr>
          <w:rFonts w:cstheme="minorHAnsi"/>
        </w:rPr>
      </w:pPr>
      <w:r w:rsidRPr="00B81C37">
        <w:rPr>
          <w:rFonts w:eastAsia="Aptos" w:cstheme="minorHAnsi"/>
          <w:b/>
          <w:bCs/>
        </w:rPr>
        <w:t>BLOK 3</w:t>
      </w:r>
      <w:r w:rsidR="00E64D58" w:rsidRPr="00B81C37">
        <w:rPr>
          <w:rFonts w:eastAsia="Aptos" w:cstheme="minorHAnsi"/>
          <w:b/>
          <w:bCs/>
        </w:rPr>
        <w:t>:</w:t>
      </w:r>
      <w:r w:rsidR="00E64D58" w:rsidRPr="00D62D11">
        <w:rPr>
          <w:rFonts w:eastAsia="Aptos" w:cstheme="minorHAnsi"/>
        </w:rPr>
        <w:t xml:space="preserve"> </w:t>
      </w:r>
      <w:r w:rsidRPr="00D62D11">
        <w:rPr>
          <w:rFonts w:eastAsia="Aptos" w:cstheme="minorHAnsi"/>
        </w:rPr>
        <w:t>Ulica Stjepana Radića, Ulica Matije Gambona, Ulica Đuke Bencetića, Ulica Abela Lukšića,</w:t>
      </w:r>
    </w:p>
    <w:p w14:paraId="383B9BC9" w14:textId="771CD2BF" w:rsidR="08F1EA26" w:rsidRPr="00D62D11" w:rsidRDefault="08F1EA26" w:rsidP="04394E59">
      <w:pPr>
        <w:spacing w:after="0"/>
        <w:rPr>
          <w:rFonts w:cstheme="minorHAnsi"/>
        </w:rPr>
      </w:pPr>
      <w:r w:rsidRPr="00D62D11">
        <w:rPr>
          <w:rFonts w:eastAsia="Aptos" w:cstheme="minorHAnsi"/>
        </w:rPr>
        <w:t>Ulica Ivana Zajca, Ulica Vatroslava Lisinskog, Ulica Radoslava Lopašića, Ulica Ivana Zajca, Ulica kralja</w:t>
      </w:r>
    </w:p>
    <w:p w14:paraId="6788D728" w14:textId="53269C4F" w:rsidR="08F1EA26" w:rsidRPr="00D62D11" w:rsidRDefault="08F1EA26" w:rsidP="5EF03CF6">
      <w:pPr>
        <w:spacing w:after="0"/>
        <w:rPr>
          <w:rFonts w:eastAsia="Aptos"/>
        </w:rPr>
      </w:pPr>
      <w:r w:rsidRPr="5EF03CF6">
        <w:rPr>
          <w:rFonts w:eastAsia="Aptos"/>
        </w:rPr>
        <w:t xml:space="preserve">Tomislava (od </w:t>
      </w:r>
      <w:r w:rsidR="453BF07F" w:rsidRPr="5EF03CF6">
        <w:rPr>
          <w:rFonts w:eastAsia="Aptos"/>
        </w:rPr>
        <w:t>križanja</w:t>
      </w:r>
      <w:r w:rsidRPr="5EF03CF6">
        <w:rPr>
          <w:rFonts w:eastAsia="Aptos"/>
        </w:rPr>
        <w:t xml:space="preserve"> s Domobranskom ulicom do </w:t>
      </w:r>
      <w:r w:rsidR="5038FD5F" w:rsidRPr="5EF03CF6">
        <w:rPr>
          <w:rFonts w:eastAsia="Aptos"/>
        </w:rPr>
        <w:t xml:space="preserve">križanja </w:t>
      </w:r>
      <w:r w:rsidRPr="5EF03CF6">
        <w:rPr>
          <w:rFonts w:eastAsia="Aptos"/>
        </w:rPr>
        <w:t>s Ulicom Josipa Kraša), Šetalište dr. Franje</w:t>
      </w:r>
    </w:p>
    <w:p w14:paraId="16BADE87" w14:textId="2B3601C1" w:rsidR="08F1EA26" w:rsidRPr="00D62D11" w:rsidRDefault="08F1EA26" w:rsidP="5EF03CF6">
      <w:pPr>
        <w:spacing w:after="0"/>
      </w:pPr>
      <w:r w:rsidRPr="5EF03CF6">
        <w:rPr>
          <w:rFonts w:eastAsia="Aptos"/>
        </w:rPr>
        <w:t>Tuđmana  i Domobranska ulica od kbr. 1 do kbr. 19 (neparni brojevi)</w:t>
      </w:r>
      <w:r w:rsidR="2676745C" w:rsidRPr="5EF03CF6">
        <w:rPr>
          <w:rFonts w:eastAsia="Aptos"/>
        </w:rPr>
        <w:t>.</w:t>
      </w:r>
    </w:p>
    <w:p w14:paraId="6C6718BC" w14:textId="32174476" w:rsidR="08F1EA26" w:rsidRPr="00D62D11" w:rsidRDefault="08F1EA26" w:rsidP="00413649">
      <w:pPr>
        <w:spacing w:after="0" w:line="240" w:lineRule="auto"/>
        <w:rPr>
          <w:rFonts w:cstheme="minorHAnsi"/>
        </w:rPr>
      </w:pPr>
      <w:r w:rsidRPr="00D62D11">
        <w:rPr>
          <w:rFonts w:eastAsia="Aptos" w:cstheme="minorHAnsi"/>
        </w:rPr>
        <w:t xml:space="preserve"> </w:t>
      </w:r>
    </w:p>
    <w:p w14:paraId="65AE77AB" w14:textId="6E9529C6" w:rsidR="08F1EA26" w:rsidRPr="00D62D11" w:rsidRDefault="08F1EA26" w:rsidP="5EF03CF6">
      <w:pPr>
        <w:spacing w:after="0"/>
        <w:rPr>
          <w:rFonts w:eastAsia="Aptos"/>
        </w:rPr>
      </w:pPr>
      <w:r w:rsidRPr="5EF03CF6">
        <w:rPr>
          <w:rFonts w:eastAsia="Aptos"/>
          <w:b/>
          <w:bCs/>
        </w:rPr>
        <w:t>BLOK 4</w:t>
      </w:r>
      <w:r w:rsidR="00E64D58" w:rsidRPr="5EF03CF6">
        <w:rPr>
          <w:rFonts w:eastAsia="Aptos"/>
          <w:b/>
          <w:bCs/>
        </w:rPr>
        <w:t>:</w:t>
      </w:r>
      <w:r w:rsidR="00E64D58" w:rsidRPr="5EF03CF6">
        <w:rPr>
          <w:rFonts w:eastAsia="Aptos"/>
        </w:rPr>
        <w:t xml:space="preserve"> </w:t>
      </w:r>
      <w:r w:rsidRPr="5EF03CF6">
        <w:rPr>
          <w:rFonts w:eastAsia="Aptos"/>
        </w:rPr>
        <w:t xml:space="preserve">Ulica Vladimira Nazora, Ulica kralja Tomislava (od </w:t>
      </w:r>
      <w:r w:rsidR="33CD200C" w:rsidRPr="5EF03CF6">
        <w:rPr>
          <w:rFonts w:eastAsia="Aptos"/>
        </w:rPr>
        <w:t>križanja</w:t>
      </w:r>
      <w:r w:rsidRPr="5EF03CF6">
        <w:rPr>
          <w:rFonts w:eastAsia="Aptos"/>
        </w:rPr>
        <w:t xml:space="preserve"> s Prilazom Većeslava Holjevca</w:t>
      </w:r>
    </w:p>
    <w:p w14:paraId="19559233" w14:textId="666562E1" w:rsidR="08F1EA26" w:rsidRPr="00D62D11" w:rsidRDefault="08F1EA26" w:rsidP="5EF03CF6">
      <w:pPr>
        <w:spacing w:after="0"/>
        <w:rPr>
          <w:rFonts w:eastAsia="Aptos"/>
        </w:rPr>
      </w:pPr>
      <w:r w:rsidRPr="5EF03CF6">
        <w:rPr>
          <w:rFonts w:eastAsia="Aptos"/>
        </w:rPr>
        <w:t xml:space="preserve">do </w:t>
      </w:r>
      <w:r w:rsidR="5749FD34" w:rsidRPr="5EF03CF6">
        <w:rPr>
          <w:rFonts w:eastAsia="Aptos"/>
        </w:rPr>
        <w:t>križanja</w:t>
      </w:r>
      <w:r w:rsidRPr="5EF03CF6">
        <w:rPr>
          <w:rFonts w:eastAsia="Aptos"/>
        </w:rPr>
        <w:t xml:space="preserve"> s Domobranskom ulicom) i Domobranska ulica kbr. 2.</w:t>
      </w:r>
    </w:p>
    <w:p w14:paraId="6E481D73" w14:textId="2C3EB349" w:rsidR="00100713" w:rsidRDefault="00100713" w:rsidP="002117F1">
      <w:pPr>
        <w:spacing w:after="0" w:line="240" w:lineRule="auto"/>
        <w:rPr>
          <w:b/>
          <w:bCs/>
        </w:rPr>
      </w:pPr>
    </w:p>
    <w:p w14:paraId="59C4F4AD" w14:textId="6ECA2783" w:rsidR="00100713" w:rsidRDefault="00100713" w:rsidP="00413649">
      <w:pPr>
        <w:spacing w:after="120" w:line="240" w:lineRule="auto"/>
        <w:rPr>
          <w:b/>
          <w:bCs/>
        </w:rPr>
      </w:pPr>
      <w:r w:rsidRPr="3C21463C">
        <w:rPr>
          <w:b/>
          <w:bCs/>
        </w:rPr>
        <w:t>OSNOVNE INFORMACIJE O PROJEKTU:</w:t>
      </w:r>
    </w:p>
    <w:p w14:paraId="73EB70E7" w14:textId="4574A764" w:rsidR="00100713" w:rsidRPr="002A780A" w:rsidRDefault="02DBD445" w:rsidP="00446B3C">
      <w:pPr>
        <w:pStyle w:val="Odlomakpopisa"/>
        <w:numPr>
          <w:ilvl w:val="0"/>
          <w:numId w:val="5"/>
        </w:numPr>
        <w:ind w:left="567" w:hanging="207"/>
      </w:pPr>
      <w:r>
        <w:t>R</w:t>
      </w:r>
      <w:r w:rsidR="00DE581B">
        <w:t>ekonstrukcija m</w:t>
      </w:r>
      <w:r w:rsidR="00100713">
        <w:t>ješovit</w:t>
      </w:r>
      <w:r w:rsidR="00DE581B">
        <w:t>e</w:t>
      </w:r>
      <w:r w:rsidR="00100713">
        <w:t xml:space="preserve"> kanalizacij</w:t>
      </w:r>
      <w:r w:rsidR="00DE581B">
        <w:t>e</w:t>
      </w:r>
      <w:r w:rsidR="00100713">
        <w:t xml:space="preserve"> </w:t>
      </w:r>
      <w:r w:rsidR="00945580">
        <w:t xml:space="preserve">izgrađene 1919. </w:t>
      </w:r>
      <w:r w:rsidR="412EAFD7">
        <w:t>g</w:t>
      </w:r>
      <w:r w:rsidR="00945580">
        <w:t>odine</w:t>
      </w:r>
      <w:r w:rsidR="0D8DB55F">
        <w:t>.</w:t>
      </w:r>
    </w:p>
    <w:p w14:paraId="2A5748E0" w14:textId="5BCEFEF5" w:rsidR="00100713" w:rsidRPr="002A780A" w:rsidRDefault="0D8DB55F" w:rsidP="00446B3C">
      <w:pPr>
        <w:pStyle w:val="Odlomakpopisa"/>
        <w:numPr>
          <w:ilvl w:val="0"/>
          <w:numId w:val="5"/>
        </w:numPr>
        <w:ind w:left="567" w:hanging="207"/>
      </w:pPr>
      <w:r>
        <w:t>I</w:t>
      </w:r>
      <w:r w:rsidR="00DE581B">
        <w:t>zgradnja i rekonstrukcija v</w:t>
      </w:r>
      <w:r w:rsidR="00100713">
        <w:t>odoopskrbn</w:t>
      </w:r>
      <w:r w:rsidR="00DE581B">
        <w:t>og</w:t>
      </w:r>
      <w:r w:rsidR="00100713">
        <w:t xml:space="preserve"> sustav</w:t>
      </w:r>
      <w:r w:rsidR="00DE581B">
        <w:t>a</w:t>
      </w:r>
      <w:r w:rsidR="00945580">
        <w:t xml:space="preserve"> </w:t>
      </w:r>
      <w:r w:rsidR="00D0531F">
        <w:t>izgrađenog 1915.</w:t>
      </w:r>
      <w:r w:rsidR="00BD6F1F">
        <w:t xml:space="preserve"> </w:t>
      </w:r>
      <w:r w:rsidR="1434AC90">
        <w:t>g</w:t>
      </w:r>
      <w:r w:rsidR="00BD6F1F">
        <w:t>odine</w:t>
      </w:r>
      <w:r w:rsidR="11F6F0FF">
        <w:t>.</w:t>
      </w:r>
    </w:p>
    <w:p w14:paraId="3DDF75E7" w14:textId="77F054E0" w:rsidR="00100713" w:rsidRPr="002A780A" w:rsidRDefault="120BC56E" w:rsidP="00446B3C">
      <w:pPr>
        <w:pStyle w:val="Odlomakpopisa"/>
        <w:numPr>
          <w:ilvl w:val="0"/>
          <w:numId w:val="5"/>
        </w:numPr>
        <w:ind w:left="567" w:hanging="207"/>
      </w:pPr>
      <w:r>
        <w:t>I</w:t>
      </w:r>
      <w:r w:rsidR="00DE581B">
        <w:t>nvesticija u brojkama:</w:t>
      </w:r>
    </w:p>
    <w:p w14:paraId="40BAFB61" w14:textId="70B05AB5" w:rsidR="00100713" w:rsidRPr="002A780A" w:rsidRDefault="00BC032D" w:rsidP="00DE581B">
      <w:pPr>
        <w:pStyle w:val="Odlomakpopisa"/>
        <w:numPr>
          <w:ilvl w:val="1"/>
          <w:numId w:val="5"/>
        </w:numPr>
      </w:pPr>
      <w:r>
        <w:t>450 m vodoopskrbnog cjevovoda</w:t>
      </w:r>
      <w:r w:rsidR="7033289F">
        <w:t>,</w:t>
      </w:r>
    </w:p>
    <w:p w14:paraId="604A979F" w14:textId="341631EA" w:rsidR="00100713" w:rsidRPr="002A780A" w:rsidRDefault="00BC032D" w:rsidP="00DE581B">
      <w:pPr>
        <w:pStyle w:val="Odlomakpopisa"/>
        <w:numPr>
          <w:ilvl w:val="1"/>
          <w:numId w:val="5"/>
        </w:numPr>
      </w:pPr>
      <w:r>
        <w:t xml:space="preserve">680 m </w:t>
      </w:r>
      <w:r w:rsidR="00DE581B">
        <w:t xml:space="preserve">cjevovoda </w:t>
      </w:r>
      <w:r>
        <w:t>kanalizacije</w:t>
      </w:r>
      <w:r w:rsidR="53B3482D">
        <w:t>.</w:t>
      </w:r>
    </w:p>
    <w:p w14:paraId="3F809E7D" w14:textId="0EF72E88" w:rsidR="00BC032D" w:rsidRPr="002A780A" w:rsidRDefault="53B3482D" w:rsidP="00446B3C">
      <w:pPr>
        <w:pStyle w:val="Odlomakpopisa"/>
        <w:numPr>
          <w:ilvl w:val="0"/>
          <w:numId w:val="5"/>
        </w:numPr>
        <w:ind w:left="567" w:hanging="207"/>
      </w:pPr>
      <w:r>
        <w:t>I</w:t>
      </w:r>
      <w:r w:rsidR="00BC032D">
        <w:t xml:space="preserve">zvođač radova: </w:t>
      </w:r>
      <w:r w:rsidR="00CA06B3">
        <w:t xml:space="preserve">CGP </w:t>
      </w:r>
      <w:r w:rsidR="00BC032D">
        <w:t>Aquaterm d.o.o.</w:t>
      </w:r>
    </w:p>
    <w:p w14:paraId="444CE4FF" w14:textId="2FD7B3C0" w:rsidR="00BC032D" w:rsidRPr="002A780A" w:rsidRDefault="4585E81D" w:rsidP="00446B3C">
      <w:pPr>
        <w:pStyle w:val="Odlomakpopisa"/>
        <w:numPr>
          <w:ilvl w:val="0"/>
          <w:numId w:val="5"/>
        </w:numPr>
        <w:ind w:left="567" w:hanging="207"/>
      </w:pPr>
      <w:r>
        <w:t>N</w:t>
      </w:r>
      <w:r w:rsidR="00BC032D">
        <w:t>adzor radova: S</w:t>
      </w:r>
      <w:r w:rsidR="00B83FA6">
        <w:t>EDRA</w:t>
      </w:r>
      <w:r w:rsidR="00BC032D">
        <w:t xml:space="preserve"> </w:t>
      </w:r>
      <w:r w:rsidR="00B83FA6">
        <w:t>C</w:t>
      </w:r>
      <w:r w:rsidR="00BC032D">
        <w:t>onsulting d.o.o.</w:t>
      </w:r>
    </w:p>
    <w:p w14:paraId="54F9DE55" w14:textId="63A9C430" w:rsidR="00BC032D" w:rsidRPr="002A780A" w:rsidRDefault="74CA9C98" w:rsidP="00446B3C">
      <w:pPr>
        <w:pStyle w:val="Odlomakpopisa"/>
        <w:numPr>
          <w:ilvl w:val="0"/>
          <w:numId w:val="5"/>
        </w:numPr>
        <w:ind w:left="567" w:hanging="207"/>
      </w:pPr>
      <w:r>
        <w:t>V</w:t>
      </w:r>
      <w:r w:rsidR="00BC032D">
        <w:t xml:space="preserve">rijednost investicije: 1.100.000,00 € </w:t>
      </w:r>
    </w:p>
    <w:p w14:paraId="0099EB80" w14:textId="1409F549" w:rsidR="00F04F04" w:rsidRPr="00F04F04" w:rsidRDefault="5E2DD499" w:rsidP="004330B8">
      <w:r w:rsidRPr="6A398AC0">
        <w:rPr>
          <w:b/>
          <w:bCs/>
        </w:rPr>
        <w:t xml:space="preserve">                     </w:t>
      </w:r>
      <w:bookmarkStart w:id="0" w:name="_GoBack"/>
      <w:bookmarkEnd w:id="0"/>
    </w:p>
    <w:sectPr w:rsidR="00F04F04" w:rsidRPr="00F04F04" w:rsidSect="00FF5E7D">
      <w:headerReference w:type="first" r:id="rId11"/>
      <w:pgSz w:w="11906" w:h="16838"/>
      <w:pgMar w:top="567" w:right="566" w:bottom="851" w:left="1417" w:header="426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8D02C" w14:textId="77777777" w:rsidR="00710062" w:rsidRDefault="00710062" w:rsidP="00F929E8">
      <w:pPr>
        <w:spacing w:after="0" w:line="240" w:lineRule="auto"/>
      </w:pPr>
      <w:r>
        <w:separator/>
      </w:r>
    </w:p>
  </w:endnote>
  <w:endnote w:type="continuationSeparator" w:id="0">
    <w:p w14:paraId="341DD7BA" w14:textId="77777777" w:rsidR="00710062" w:rsidRDefault="00710062" w:rsidP="00F92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1063FA" w14:textId="77777777" w:rsidR="00710062" w:rsidRDefault="00710062" w:rsidP="00F929E8">
      <w:pPr>
        <w:spacing w:after="0" w:line="240" w:lineRule="auto"/>
      </w:pPr>
      <w:r>
        <w:separator/>
      </w:r>
    </w:p>
  </w:footnote>
  <w:footnote w:type="continuationSeparator" w:id="0">
    <w:p w14:paraId="6B19EBC5" w14:textId="77777777" w:rsidR="00710062" w:rsidRDefault="00710062" w:rsidP="00F92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84BA0" w14:textId="77777777" w:rsidR="00A71987" w:rsidRPr="00F929E8" w:rsidRDefault="00A71987" w:rsidP="00A71987">
    <w:pPr>
      <w:pStyle w:val="Zaglavlje"/>
    </w:pPr>
    <w:r w:rsidRPr="00253607"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F9FA3D" wp14:editId="3D01CA15">
              <wp:simplePos x="0" y="0"/>
              <wp:positionH relativeFrom="column">
                <wp:posOffset>725805</wp:posOffset>
              </wp:positionH>
              <wp:positionV relativeFrom="paragraph">
                <wp:posOffset>-30480</wp:posOffset>
              </wp:positionV>
              <wp:extent cx="2184400" cy="679450"/>
              <wp:effectExtent l="0" t="0" r="0" b="0"/>
              <wp:wrapNone/>
              <wp:docPr id="8" name="TextBox 7">
                <a:extLst xmlns:a="http://schemas.openxmlformats.org/drawingml/2006/main">
                  <a:ext uri="{FF2B5EF4-FFF2-40B4-BE49-F238E27FC236}">
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BDD902-4AD9-A2FD-DC52-8627B7A1FDD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4400" cy="679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5826C0F" w14:textId="77777777" w:rsidR="00A71987" w:rsidRPr="00253607" w:rsidRDefault="00A71987" w:rsidP="00A71987">
                          <w:pPr>
                            <w:rPr>
                              <w:rFonts w:ascii="Cambria" w:eastAsia="Cambria" w:hAnsi="Cambria" w:cs="Tahoma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</w:pPr>
                          <w:r w:rsidRPr="00253607">
                            <w:rPr>
                              <w:rFonts w:ascii="Cambria" w:eastAsia="Cambria" w:hAnsi="Cambria" w:cs="Tahoma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Vodovod i kanalizacija d.o.o.</w:t>
                          </w:r>
                          <w:r>
                            <w:rPr>
                              <w:rFonts w:ascii="Cambria" w:eastAsia="Cambria" w:hAnsi="Cambria" w:cs="Tahoma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br/>
                          </w:r>
                          <w:r w:rsidRPr="00253607">
                            <w:rPr>
                              <w:rFonts w:ascii="Cambria" w:eastAsia="Cambria" w:hAnsi="Cambria" w:cs="Tahoma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Uslužno područje 14</w:t>
                          </w:r>
                          <w:r>
                            <w:rPr>
                              <w:rFonts w:ascii="Cambria" w:eastAsia="Cambria" w:hAnsi="Cambria" w:cs="Tahoma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br/>
                          </w:r>
                          <w:r w:rsidRPr="00253607">
                            <w:rPr>
                              <w:rFonts w:ascii="Cambria" w:eastAsia="Cambria" w:hAnsi="Cambria" w:cs="Tahoma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Poslovna jedinica Karlovac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1CF9FA3D">
              <v:stroke joinstyle="miter"/>
              <v:path gradientshapeok="t" o:connecttype="rect"/>
            </v:shapetype>
            <v:shape id="TextBox 7" style="position:absolute;margin-left:57.15pt;margin-top:-2.4pt;width:172pt;height: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">
              <v:textbox>
                <w:txbxContent>
                  <w:p w:rsidRPr="00253607" w:rsidR="00A71987" w:rsidP="00A71987" w:rsidRDefault="00A71987" w14:paraId="45826C0F" w14:textId="77777777">
                    <w:pPr>
                      <w:rPr>
                        <w:rFonts w:ascii="Cambria" w:hAnsi="Cambria" w:eastAsia="Cambria" w:cs="Tahoma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</w:pPr>
                    <w:r w:rsidRPr="00253607">
                      <w:rPr>
                        <w:rFonts w:ascii="Cambria" w:hAnsi="Cambria" w:eastAsia="Cambria" w:cs="Tahoma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24"/>
                        <w:szCs w:val="24"/>
                      </w:rPr>
                      <w:t>Vodovod i kanalizacija d.o.o.</w:t>
                    </w:r>
                    <w:r>
                      <w:rPr>
                        <w:rFonts w:ascii="Cambria" w:hAnsi="Cambria" w:eastAsia="Cambria" w:cs="Tahoma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24"/>
                        <w:szCs w:val="24"/>
                      </w:rPr>
                      <w:br/>
                    </w:r>
                    <w:r w:rsidRPr="00253607">
                      <w:rPr>
                        <w:rFonts w:ascii="Cambria" w:hAnsi="Cambria" w:eastAsia="Cambria" w:cs="Tahoma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Uslužno područje 14</w:t>
                    </w:r>
                    <w:r>
                      <w:rPr>
                        <w:rFonts w:ascii="Cambria" w:hAnsi="Cambria" w:eastAsia="Cambria" w:cs="Tahoma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br/>
                    </w:r>
                    <w:r w:rsidRPr="00253607">
                      <w:rPr>
                        <w:rFonts w:ascii="Cambria" w:hAnsi="Cambria" w:eastAsia="Cambria" w:cs="Tahoma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18"/>
                        <w:szCs w:val="18"/>
                      </w:rPr>
                      <w:t>Poslovna jedinica Karlovac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hr-HR"/>
      </w:rPr>
      <w:drawing>
        <wp:inline distT="0" distB="0" distL="0" distR="0" wp14:anchorId="08B24BE4" wp14:editId="3B162F83">
          <wp:extent cx="628650" cy="515056"/>
          <wp:effectExtent l="0" t="0" r="0" b="0"/>
          <wp:docPr id="182648658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418" cy="5197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</w:p>
  <w:p w14:paraId="5633830C" w14:textId="77777777" w:rsidR="00A71987" w:rsidRDefault="00A71987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807CD"/>
    <w:multiLevelType w:val="hybridMultilevel"/>
    <w:tmpl w:val="D78E1B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A5CA0"/>
    <w:multiLevelType w:val="hybridMultilevel"/>
    <w:tmpl w:val="42D0BB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565DE"/>
    <w:multiLevelType w:val="hybridMultilevel"/>
    <w:tmpl w:val="903CC97E"/>
    <w:lvl w:ilvl="0" w:tplc="97BE0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20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C2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588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3C2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2C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165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065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42B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9C41D44"/>
    <w:multiLevelType w:val="hybridMultilevel"/>
    <w:tmpl w:val="C4EC2B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B50FB7"/>
    <w:multiLevelType w:val="hybridMultilevel"/>
    <w:tmpl w:val="02781E5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1E3DC6"/>
    <w:multiLevelType w:val="hybridMultilevel"/>
    <w:tmpl w:val="F6EEB560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7AE4187"/>
    <w:multiLevelType w:val="hybridMultilevel"/>
    <w:tmpl w:val="4B4AC7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FC93F6"/>
    <w:multiLevelType w:val="hybridMultilevel"/>
    <w:tmpl w:val="1DC0CE9E"/>
    <w:lvl w:ilvl="0" w:tplc="40F09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4215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622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C85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8AA6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606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56D9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C218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48C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28A"/>
    <w:rsid w:val="00003CB2"/>
    <w:rsid w:val="0000714D"/>
    <w:rsid w:val="00010588"/>
    <w:rsid w:val="00024FE6"/>
    <w:rsid w:val="00025300"/>
    <w:rsid w:val="00033E5E"/>
    <w:rsid w:val="00035796"/>
    <w:rsid w:val="00043294"/>
    <w:rsid w:val="00043478"/>
    <w:rsid w:val="000553A2"/>
    <w:rsid w:val="0005739E"/>
    <w:rsid w:val="000810DE"/>
    <w:rsid w:val="000858BC"/>
    <w:rsid w:val="000978B6"/>
    <w:rsid w:val="000A2A4E"/>
    <w:rsid w:val="000B0A42"/>
    <w:rsid w:val="000B53EB"/>
    <w:rsid w:val="000B6247"/>
    <w:rsid w:val="000D4465"/>
    <w:rsid w:val="000D793E"/>
    <w:rsid w:val="00100713"/>
    <w:rsid w:val="00106E5D"/>
    <w:rsid w:val="00110FF2"/>
    <w:rsid w:val="00121FB5"/>
    <w:rsid w:val="0012672D"/>
    <w:rsid w:val="0013157E"/>
    <w:rsid w:val="001527A1"/>
    <w:rsid w:val="001578AA"/>
    <w:rsid w:val="0016069C"/>
    <w:rsid w:val="00176BD7"/>
    <w:rsid w:val="00185F8D"/>
    <w:rsid w:val="00187D08"/>
    <w:rsid w:val="00195C5A"/>
    <w:rsid w:val="001A502E"/>
    <w:rsid w:val="001B4A92"/>
    <w:rsid w:val="001C1533"/>
    <w:rsid w:val="001C66D6"/>
    <w:rsid w:val="001C6B16"/>
    <w:rsid w:val="001D5A2D"/>
    <w:rsid w:val="001E33CF"/>
    <w:rsid w:val="001E71F9"/>
    <w:rsid w:val="001F6B2C"/>
    <w:rsid w:val="00204FDC"/>
    <w:rsid w:val="0020651E"/>
    <w:rsid w:val="002117F1"/>
    <w:rsid w:val="00251418"/>
    <w:rsid w:val="00253607"/>
    <w:rsid w:val="00253C76"/>
    <w:rsid w:val="00256902"/>
    <w:rsid w:val="002617A3"/>
    <w:rsid w:val="00265C97"/>
    <w:rsid w:val="002758FC"/>
    <w:rsid w:val="00284973"/>
    <w:rsid w:val="00294F91"/>
    <w:rsid w:val="002A7805"/>
    <w:rsid w:val="002A780A"/>
    <w:rsid w:val="002E4840"/>
    <w:rsid w:val="002E7F3F"/>
    <w:rsid w:val="002F433E"/>
    <w:rsid w:val="002F57B3"/>
    <w:rsid w:val="002F5C7F"/>
    <w:rsid w:val="00303F99"/>
    <w:rsid w:val="003074B9"/>
    <w:rsid w:val="003129CB"/>
    <w:rsid w:val="00327AC3"/>
    <w:rsid w:val="003305B0"/>
    <w:rsid w:val="00333D0E"/>
    <w:rsid w:val="00341CD8"/>
    <w:rsid w:val="00363FE5"/>
    <w:rsid w:val="00365551"/>
    <w:rsid w:val="0036660D"/>
    <w:rsid w:val="0037211F"/>
    <w:rsid w:val="003722F7"/>
    <w:rsid w:val="00386FB9"/>
    <w:rsid w:val="003A3C42"/>
    <w:rsid w:val="003B5AF1"/>
    <w:rsid w:val="003B7FAB"/>
    <w:rsid w:val="00403046"/>
    <w:rsid w:val="00410289"/>
    <w:rsid w:val="00413649"/>
    <w:rsid w:val="00414AA1"/>
    <w:rsid w:val="00420FB5"/>
    <w:rsid w:val="004330B8"/>
    <w:rsid w:val="004377CE"/>
    <w:rsid w:val="00446B3C"/>
    <w:rsid w:val="00451866"/>
    <w:rsid w:val="00454180"/>
    <w:rsid w:val="00457AE2"/>
    <w:rsid w:val="00467B3E"/>
    <w:rsid w:val="0046FBF5"/>
    <w:rsid w:val="0048479E"/>
    <w:rsid w:val="00484DF4"/>
    <w:rsid w:val="00485537"/>
    <w:rsid w:val="00490191"/>
    <w:rsid w:val="0049559D"/>
    <w:rsid w:val="004A340F"/>
    <w:rsid w:val="004A6AAA"/>
    <w:rsid w:val="004B2374"/>
    <w:rsid w:val="004B67D9"/>
    <w:rsid w:val="004D2BA7"/>
    <w:rsid w:val="004E0F5E"/>
    <w:rsid w:val="0050102E"/>
    <w:rsid w:val="00506189"/>
    <w:rsid w:val="005114A8"/>
    <w:rsid w:val="00511A78"/>
    <w:rsid w:val="00523E95"/>
    <w:rsid w:val="005548B3"/>
    <w:rsid w:val="00554C4A"/>
    <w:rsid w:val="00561793"/>
    <w:rsid w:val="00570E48"/>
    <w:rsid w:val="00574E50"/>
    <w:rsid w:val="0057744F"/>
    <w:rsid w:val="005801F8"/>
    <w:rsid w:val="0058751E"/>
    <w:rsid w:val="005B2DA3"/>
    <w:rsid w:val="005C27A0"/>
    <w:rsid w:val="005C2A16"/>
    <w:rsid w:val="005D1127"/>
    <w:rsid w:val="005D64AB"/>
    <w:rsid w:val="005D6B60"/>
    <w:rsid w:val="005E124A"/>
    <w:rsid w:val="005E3D9A"/>
    <w:rsid w:val="006427DB"/>
    <w:rsid w:val="006472F5"/>
    <w:rsid w:val="00647D3C"/>
    <w:rsid w:val="00650CB7"/>
    <w:rsid w:val="00651F7C"/>
    <w:rsid w:val="00656AE3"/>
    <w:rsid w:val="0067490F"/>
    <w:rsid w:val="006856E8"/>
    <w:rsid w:val="00687E04"/>
    <w:rsid w:val="00691066"/>
    <w:rsid w:val="0069572C"/>
    <w:rsid w:val="006A562D"/>
    <w:rsid w:val="006D6063"/>
    <w:rsid w:val="006F05E0"/>
    <w:rsid w:val="0070671B"/>
    <w:rsid w:val="00710062"/>
    <w:rsid w:val="0072328A"/>
    <w:rsid w:val="00733728"/>
    <w:rsid w:val="007374B9"/>
    <w:rsid w:val="00747A99"/>
    <w:rsid w:val="00757D18"/>
    <w:rsid w:val="007712B7"/>
    <w:rsid w:val="007B5A53"/>
    <w:rsid w:val="007B6441"/>
    <w:rsid w:val="007D1C5B"/>
    <w:rsid w:val="007D45BA"/>
    <w:rsid w:val="007D4C30"/>
    <w:rsid w:val="007F015A"/>
    <w:rsid w:val="007F0361"/>
    <w:rsid w:val="008037AA"/>
    <w:rsid w:val="0080587E"/>
    <w:rsid w:val="0080722D"/>
    <w:rsid w:val="008332DB"/>
    <w:rsid w:val="00836F85"/>
    <w:rsid w:val="00840AEB"/>
    <w:rsid w:val="00840E34"/>
    <w:rsid w:val="00845F3C"/>
    <w:rsid w:val="00852971"/>
    <w:rsid w:val="0087668E"/>
    <w:rsid w:val="008840AC"/>
    <w:rsid w:val="00891668"/>
    <w:rsid w:val="0089375C"/>
    <w:rsid w:val="00896F17"/>
    <w:rsid w:val="008A0149"/>
    <w:rsid w:val="008B40A5"/>
    <w:rsid w:val="008B6366"/>
    <w:rsid w:val="008B6ADE"/>
    <w:rsid w:val="008B6EE0"/>
    <w:rsid w:val="008B7BE4"/>
    <w:rsid w:val="008C6355"/>
    <w:rsid w:val="008D4E12"/>
    <w:rsid w:val="008E2945"/>
    <w:rsid w:val="008E3CA6"/>
    <w:rsid w:val="00903B8A"/>
    <w:rsid w:val="0090412A"/>
    <w:rsid w:val="0091695A"/>
    <w:rsid w:val="00941471"/>
    <w:rsid w:val="009425EE"/>
    <w:rsid w:val="00945580"/>
    <w:rsid w:val="00976CFA"/>
    <w:rsid w:val="00991961"/>
    <w:rsid w:val="009A1890"/>
    <w:rsid w:val="009A646F"/>
    <w:rsid w:val="009D0105"/>
    <w:rsid w:val="009D2EC7"/>
    <w:rsid w:val="00A00B70"/>
    <w:rsid w:val="00A02C65"/>
    <w:rsid w:val="00A0718A"/>
    <w:rsid w:val="00A13B8A"/>
    <w:rsid w:val="00A160BB"/>
    <w:rsid w:val="00A201EA"/>
    <w:rsid w:val="00A33506"/>
    <w:rsid w:val="00A34319"/>
    <w:rsid w:val="00A45672"/>
    <w:rsid w:val="00A67322"/>
    <w:rsid w:val="00A71346"/>
    <w:rsid w:val="00A71987"/>
    <w:rsid w:val="00A7558A"/>
    <w:rsid w:val="00A9740F"/>
    <w:rsid w:val="00AA0433"/>
    <w:rsid w:val="00AA3C9A"/>
    <w:rsid w:val="00AC5C12"/>
    <w:rsid w:val="00B33EE7"/>
    <w:rsid w:val="00B36C48"/>
    <w:rsid w:val="00B376C3"/>
    <w:rsid w:val="00B37AEE"/>
    <w:rsid w:val="00B4014B"/>
    <w:rsid w:val="00B5243E"/>
    <w:rsid w:val="00B554F2"/>
    <w:rsid w:val="00B71B32"/>
    <w:rsid w:val="00B741A4"/>
    <w:rsid w:val="00B7799E"/>
    <w:rsid w:val="00B77E70"/>
    <w:rsid w:val="00B81C37"/>
    <w:rsid w:val="00B83FA6"/>
    <w:rsid w:val="00B862B0"/>
    <w:rsid w:val="00BC032D"/>
    <w:rsid w:val="00BD6F1F"/>
    <w:rsid w:val="00BF6191"/>
    <w:rsid w:val="00C060FC"/>
    <w:rsid w:val="00C06EA5"/>
    <w:rsid w:val="00C264E3"/>
    <w:rsid w:val="00C40EE9"/>
    <w:rsid w:val="00C510C7"/>
    <w:rsid w:val="00C51A1C"/>
    <w:rsid w:val="00C669F3"/>
    <w:rsid w:val="00CA06B3"/>
    <w:rsid w:val="00CD03D6"/>
    <w:rsid w:val="00D04D55"/>
    <w:rsid w:val="00D0531F"/>
    <w:rsid w:val="00D25F8D"/>
    <w:rsid w:val="00D3264A"/>
    <w:rsid w:val="00D36B3F"/>
    <w:rsid w:val="00D42593"/>
    <w:rsid w:val="00D426C3"/>
    <w:rsid w:val="00D45EEA"/>
    <w:rsid w:val="00D52DAE"/>
    <w:rsid w:val="00D61D44"/>
    <w:rsid w:val="00D62D11"/>
    <w:rsid w:val="00D84F06"/>
    <w:rsid w:val="00D976A1"/>
    <w:rsid w:val="00DB4F40"/>
    <w:rsid w:val="00DC4A28"/>
    <w:rsid w:val="00DD071C"/>
    <w:rsid w:val="00DD0B39"/>
    <w:rsid w:val="00DE581B"/>
    <w:rsid w:val="00E061A7"/>
    <w:rsid w:val="00E06BD3"/>
    <w:rsid w:val="00E20DF5"/>
    <w:rsid w:val="00E37E45"/>
    <w:rsid w:val="00E54319"/>
    <w:rsid w:val="00E57861"/>
    <w:rsid w:val="00E64D58"/>
    <w:rsid w:val="00E702F2"/>
    <w:rsid w:val="00E90F94"/>
    <w:rsid w:val="00E91EB9"/>
    <w:rsid w:val="00EB2F7C"/>
    <w:rsid w:val="00EB4AE8"/>
    <w:rsid w:val="00EE5F40"/>
    <w:rsid w:val="00F04F04"/>
    <w:rsid w:val="00F26637"/>
    <w:rsid w:val="00F44BE7"/>
    <w:rsid w:val="00F54F35"/>
    <w:rsid w:val="00F5521A"/>
    <w:rsid w:val="00F56ED6"/>
    <w:rsid w:val="00F6291D"/>
    <w:rsid w:val="00F65053"/>
    <w:rsid w:val="00F8106D"/>
    <w:rsid w:val="00F82422"/>
    <w:rsid w:val="00F827EF"/>
    <w:rsid w:val="00F929E8"/>
    <w:rsid w:val="00FD4EE0"/>
    <w:rsid w:val="00FE01E1"/>
    <w:rsid w:val="00FE1299"/>
    <w:rsid w:val="00FF51DC"/>
    <w:rsid w:val="00FF5E7D"/>
    <w:rsid w:val="00FF7073"/>
    <w:rsid w:val="01675380"/>
    <w:rsid w:val="01BA4577"/>
    <w:rsid w:val="021A16B8"/>
    <w:rsid w:val="022E4BDF"/>
    <w:rsid w:val="0297D70A"/>
    <w:rsid w:val="02DBD445"/>
    <w:rsid w:val="04394E59"/>
    <w:rsid w:val="043E0446"/>
    <w:rsid w:val="050B277F"/>
    <w:rsid w:val="05E24E8B"/>
    <w:rsid w:val="064BBD3E"/>
    <w:rsid w:val="083678E2"/>
    <w:rsid w:val="0854AFB4"/>
    <w:rsid w:val="086EFC89"/>
    <w:rsid w:val="087B50ED"/>
    <w:rsid w:val="08AF4611"/>
    <w:rsid w:val="08F1EA26"/>
    <w:rsid w:val="0942E627"/>
    <w:rsid w:val="0A06426A"/>
    <w:rsid w:val="0AD619F3"/>
    <w:rsid w:val="0B0D4C1E"/>
    <w:rsid w:val="0B871AB1"/>
    <w:rsid w:val="0D8B88EB"/>
    <w:rsid w:val="0D8DB55F"/>
    <w:rsid w:val="0DB31997"/>
    <w:rsid w:val="0E681D95"/>
    <w:rsid w:val="0F0068DB"/>
    <w:rsid w:val="0FC8DD71"/>
    <w:rsid w:val="11F6F0FF"/>
    <w:rsid w:val="12026901"/>
    <w:rsid w:val="120BC56E"/>
    <w:rsid w:val="136D2558"/>
    <w:rsid w:val="142962F8"/>
    <w:rsid w:val="1434AC90"/>
    <w:rsid w:val="15627511"/>
    <w:rsid w:val="1616F648"/>
    <w:rsid w:val="16FA93D5"/>
    <w:rsid w:val="1A7589E2"/>
    <w:rsid w:val="1AA4B3C7"/>
    <w:rsid w:val="1AFB8664"/>
    <w:rsid w:val="1B224F29"/>
    <w:rsid w:val="1B377B63"/>
    <w:rsid w:val="1B8449E5"/>
    <w:rsid w:val="1C218E8B"/>
    <w:rsid w:val="1E055178"/>
    <w:rsid w:val="1EAB7B70"/>
    <w:rsid w:val="1F2771D5"/>
    <w:rsid w:val="1F3AB53A"/>
    <w:rsid w:val="203E8F55"/>
    <w:rsid w:val="20921D12"/>
    <w:rsid w:val="20DEB957"/>
    <w:rsid w:val="20EE3F07"/>
    <w:rsid w:val="218534B3"/>
    <w:rsid w:val="21C15658"/>
    <w:rsid w:val="23CA4A0C"/>
    <w:rsid w:val="2476BAF2"/>
    <w:rsid w:val="24C0A09C"/>
    <w:rsid w:val="250AB7DA"/>
    <w:rsid w:val="25448244"/>
    <w:rsid w:val="2670412C"/>
    <w:rsid w:val="2676745C"/>
    <w:rsid w:val="268B9370"/>
    <w:rsid w:val="26A5E198"/>
    <w:rsid w:val="2960F100"/>
    <w:rsid w:val="2A56EAD3"/>
    <w:rsid w:val="2A5CE1A7"/>
    <w:rsid w:val="2BF87390"/>
    <w:rsid w:val="2C852DA0"/>
    <w:rsid w:val="2CF6E39E"/>
    <w:rsid w:val="2D409D59"/>
    <w:rsid w:val="2EC13B48"/>
    <w:rsid w:val="2F45EE55"/>
    <w:rsid w:val="2F5B8328"/>
    <w:rsid w:val="2FF8794D"/>
    <w:rsid w:val="304BA061"/>
    <w:rsid w:val="309DF6E9"/>
    <w:rsid w:val="313E7A7E"/>
    <w:rsid w:val="329AFCC4"/>
    <w:rsid w:val="32E23106"/>
    <w:rsid w:val="33CD200C"/>
    <w:rsid w:val="349ED28A"/>
    <w:rsid w:val="34A30AA0"/>
    <w:rsid w:val="34A3426D"/>
    <w:rsid w:val="36B00A13"/>
    <w:rsid w:val="37A395F2"/>
    <w:rsid w:val="37B25966"/>
    <w:rsid w:val="3A61BEC3"/>
    <w:rsid w:val="3A6A8403"/>
    <w:rsid w:val="3AEA56C4"/>
    <w:rsid w:val="3B031E91"/>
    <w:rsid w:val="3C17BEE5"/>
    <w:rsid w:val="3C21463C"/>
    <w:rsid w:val="3CE770B7"/>
    <w:rsid w:val="3DCE6765"/>
    <w:rsid w:val="3E37A5DB"/>
    <w:rsid w:val="3E3CDC8F"/>
    <w:rsid w:val="4043F114"/>
    <w:rsid w:val="41170AFC"/>
    <w:rsid w:val="412EAFD7"/>
    <w:rsid w:val="43EBBC54"/>
    <w:rsid w:val="449FC808"/>
    <w:rsid w:val="44A3DEA0"/>
    <w:rsid w:val="44BC21D1"/>
    <w:rsid w:val="453BF07F"/>
    <w:rsid w:val="45745474"/>
    <w:rsid w:val="4585E81D"/>
    <w:rsid w:val="45AF246D"/>
    <w:rsid w:val="45B07490"/>
    <w:rsid w:val="45B65D7E"/>
    <w:rsid w:val="45B8CD79"/>
    <w:rsid w:val="45C248EB"/>
    <w:rsid w:val="461ABD4B"/>
    <w:rsid w:val="4658033C"/>
    <w:rsid w:val="47531494"/>
    <w:rsid w:val="4806508E"/>
    <w:rsid w:val="481887C7"/>
    <w:rsid w:val="497F218B"/>
    <w:rsid w:val="4A2691B9"/>
    <w:rsid w:val="4B718918"/>
    <w:rsid w:val="4BFA7E13"/>
    <w:rsid w:val="4C049F15"/>
    <w:rsid w:val="4F970710"/>
    <w:rsid w:val="4FA04E57"/>
    <w:rsid w:val="4FA63DDC"/>
    <w:rsid w:val="5038FD5F"/>
    <w:rsid w:val="50A19DB0"/>
    <w:rsid w:val="50C46526"/>
    <w:rsid w:val="519AB4CE"/>
    <w:rsid w:val="532F37AC"/>
    <w:rsid w:val="53B3482D"/>
    <w:rsid w:val="55C31A33"/>
    <w:rsid w:val="56244F03"/>
    <w:rsid w:val="56D857DA"/>
    <w:rsid w:val="5749FD34"/>
    <w:rsid w:val="575F5724"/>
    <w:rsid w:val="583E2F98"/>
    <w:rsid w:val="583E319F"/>
    <w:rsid w:val="59FF8B8F"/>
    <w:rsid w:val="5D6A72A5"/>
    <w:rsid w:val="5E1F45B3"/>
    <w:rsid w:val="5E2DD499"/>
    <w:rsid w:val="5E4DF5BD"/>
    <w:rsid w:val="5EF03CF6"/>
    <w:rsid w:val="5F3A0A76"/>
    <w:rsid w:val="6028DA8D"/>
    <w:rsid w:val="621F3333"/>
    <w:rsid w:val="624DC221"/>
    <w:rsid w:val="6295E195"/>
    <w:rsid w:val="6589084E"/>
    <w:rsid w:val="66BFC835"/>
    <w:rsid w:val="66E32AEA"/>
    <w:rsid w:val="66FCD8AC"/>
    <w:rsid w:val="6733F25C"/>
    <w:rsid w:val="67756424"/>
    <w:rsid w:val="68520A29"/>
    <w:rsid w:val="697559C5"/>
    <w:rsid w:val="6A398AC0"/>
    <w:rsid w:val="6B1A00A4"/>
    <w:rsid w:val="6C004C01"/>
    <w:rsid w:val="6CE9DEB2"/>
    <w:rsid w:val="6DDB197E"/>
    <w:rsid w:val="6E875D28"/>
    <w:rsid w:val="70012324"/>
    <w:rsid w:val="701DF63A"/>
    <w:rsid w:val="7033289F"/>
    <w:rsid w:val="70BA8841"/>
    <w:rsid w:val="70C6C5C2"/>
    <w:rsid w:val="714F561B"/>
    <w:rsid w:val="72810CAD"/>
    <w:rsid w:val="74CA9C98"/>
    <w:rsid w:val="75AE55DC"/>
    <w:rsid w:val="76A1C752"/>
    <w:rsid w:val="77CF05B6"/>
    <w:rsid w:val="79D30FA1"/>
    <w:rsid w:val="79ED1E99"/>
    <w:rsid w:val="7AE394AC"/>
    <w:rsid w:val="7AFDEF58"/>
    <w:rsid w:val="7BC9D235"/>
    <w:rsid w:val="7C70297A"/>
    <w:rsid w:val="7C70A545"/>
    <w:rsid w:val="7C841EC2"/>
    <w:rsid w:val="7D59A1A9"/>
    <w:rsid w:val="7D6372EC"/>
    <w:rsid w:val="7F150DE6"/>
    <w:rsid w:val="7F63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954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4F04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02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10071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C032D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F929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929E8"/>
  </w:style>
  <w:style w:type="paragraph" w:styleId="Podnoje">
    <w:name w:val="footer"/>
    <w:basedOn w:val="Normal"/>
    <w:link w:val="PodnojeChar"/>
    <w:uiPriority w:val="99"/>
    <w:unhideWhenUsed/>
    <w:rsid w:val="00F929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929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4F04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024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10071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C032D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F929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929E8"/>
  </w:style>
  <w:style w:type="paragraph" w:styleId="Podnoje">
    <w:name w:val="footer"/>
    <w:basedOn w:val="Normal"/>
    <w:link w:val="PodnojeChar"/>
    <w:uiPriority w:val="99"/>
    <w:unhideWhenUsed/>
    <w:rsid w:val="00F929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92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2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08C4B-8158-4D7E-91B1-4BEF16F08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Božić</dc:creator>
  <cp:lastModifiedBy>Maja Božić</cp:lastModifiedBy>
  <cp:revision>2</cp:revision>
  <cp:lastPrinted>2026-01-16T12:19:00Z</cp:lastPrinted>
  <dcterms:created xsi:type="dcterms:W3CDTF">2026-01-22T10:30:00Z</dcterms:created>
  <dcterms:modified xsi:type="dcterms:W3CDTF">2026-01-22T10:30:00Z</dcterms:modified>
</cp:coreProperties>
</file>