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805" w:rsidRPr="00F749D3" w:rsidRDefault="00497805" w:rsidP="00497805">
      <w:pPr>
        <w:spacing w:after="0" w:line="240" w:lineRule="auto"/>
        <w:rPr>
          <w:rFonts w:ascii="Times New Roman" w:eastAsia="Times New Roman" w:hAnsi="Times New Roman" w:cs="Times New Roman"/>
          <w:sz w:val="28"/>
          <w:szCs w:val="20"/>
          <w:lang w:eastAsia="hr-HR"/>
        </w:rPr>
      </w:pPr>
      <w:r w:rsidRPr="00F749D3">
        <w:rPr>
          <w:rFonts w:ascii="Times New Roman" w:eastAsia="Times New Roman" w:hAnsi="Times New Roman" w:cs="Times New Roman"/>
          <w:sz w:val="28"/>
          <w:szCs w:val="20"/>
          <w:lang w:eastAsia="hr-HR"/>
        </w:rPr>
        <w:t>VODOVOD I KANALIZACIJA D.O.O. KARLOVAC</w:t>
      </w:r>
    </w:p>
    <w:p w:rsidR="00497805" w:rsidRPr="00F749D3" w:rsidRDefault="00497805" w:rsidP="00497805">
      <w:pPr>
        <w:keepNext/>
        <w:spacing w:after="0" w:line="240" w:lineRule="auto"/>
        <w:outlineLvl w:val="0"/>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GAŽANSKI TRG 8</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47000 KARLOVAC</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keepNext/>
        <w:spacing w:after="0" w:line="240" w:lineRule="auto"/>
        <w:jc w:val="center"/>
        <w:outlineLvl w:val="1"/>
        <w:rPr>
          <w:rFonts w:ascii="Times New Roman" w:eastAsia="Times New Roman" w:hAnsi="Times New Roman" w:cs="Times New Roman"/>
          <w:b/>
          <w:sz w:val="44"/>
          <w:szCs w:val="44"/>
          <w:lang w:eastAsia="hr-HR"/>
        </w:rPr>
      </w:pPr>
      <w:r w:rsidRPr="00F749D3">
        <w:rPr>
          <w:rFonts w:ascii="Times New Roman" w:eastAsia="Times New Roman" w:hAnsi="Times New Roman" w:cs="Times New Roman"/>
          <w:b/>
          <w:sz w:val="44"/>
          <w:szCs w:val="44"/>
          <w:lang w:eastAsia="hr-HR"/>
        </w:rPr>
        <w:t>DOKUMENTACIJA O NABAVI</w:t>
      </w: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Default="00497805" w:rsidP="00497805">
      <w:pPr>
        <w:spacing w:after="0" w:line="240" w:lineRule="auto"/>
        <w:jc w:val="center"/>
        <w:rPr>
          <w:rFonts w:ascii="Times New Roman" w:eastAsia="Times New Roman" w:hAnsi="Times New Roman" w:cs="Times New Roman"/>
          <w:sz w:val="32"/>
          <w:szCs w:val="32"/>
          <w:lang w:eastAsia="hr-HR"/>
        </w:rPr>
      </w:pPr>
      <w:bookmarkStart w:id="0" w:name="_Hlk36555613"/>
      <w:r>
        <w:rPr>
          <w:rFonts w:ascii="Times New Roman" w:eastAsia="Times New Roman" w:hAnsi="Times New Roman" w:cs="Times New Roman"/>
          <w:sz w:val="32"/>
          <w:szCs w:val="32"/>
          <w:lang w:eastAsia="hr-HR"/>
        </w:rPr>
        <w:t>OSOBNA VOZILA</w:t>
      </w:r>
    </w:p>
    <w:p w:rsidR="00497805" w:rsidRPr="00F749D3" w:rsidRDefault="00497805" w:rsidP="00497805">
      <w:pPr>
        <w:spacing w:after="0" w:line="240" w:lineRule="auto"/>
        <w:jc w:val="center"/>
        <w:rPr>
          <w:rFonts w:ascii="Times New Roman" w:eastAsia="Times New Roman" w:hAnsi="Times New Roman" w:cs="Times New Roman"/>
          <w:sz w:val="32"/>
          <w:szCs w:val="32"/>
          <w:lang w:eastAsia="hr-HR"/>
        </w:rPr>
      </w:pPr>
    </w:p>
    <w:bookmarkEnd w:id="0"/>
    <w:p w:rsidR="00497805" w:rsidRPr="00F749D3" w:rsidRDefault="00497805" w:rsidP="00497805">
      <w:pPr>
        <w:spacing w:after="0" w:line="240" w:lineRule="auto"/>
        <w:jc w:val="center"/>
        <w:rPr>
          <w:rFonts w:ascii="Times New Roman" w:eastAsia="Times New Roman" w:hAnsi="Times New Roman" w:cs="Times New Roman"/>
          <w:sz w:val="32"/>
          <w:szCs w:val="32"/>
          <w:lang w:eastAsia="hr-HR"/>
        </w:rPr>
      </w:pPr>
    </w:p>
    <w:p w:rsidR="00497805" w:rsidRPr="00F749D3" w:rsidRDefault="00497805" w:rsidP="00497805">
      <w:pPr>
        <w:spacing w:after="0" w:line="240" w:lineRule="auto"/>
        <w:jc w:val="center"/>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JEDNOSTAVNA NABAVA</w:t>
      </w:r>
    </w:p>
    <w:p w:rsidR="00497805" w:rsidRPr="00F749D3" w:rsidRDefault="00497805" w:rsidP="00497805">
      <w:pPr>
        <w:spacing w:after="0" w:line="240" w:lineRule="auto"/>
        <w:rPr>
          <w:rFonts w:ascii="Times New Roman" w:eastAsia="Times New Roman" w:hAnsi="Times New Roman" w:cs="Times New Roman"/>
          <w:sz w:val="28"/>
          <w:szCs w:val="28"/>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jc w:val="center"/>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Evidencijski broj nabave</w:t>
      </w:r>
      <w:r>
        <w:rPr>
          <w:rFonts w:ascii="Times New Roman" w:eastAsia="Times New Roman" w:hAnsi="Times New Roman" w:cs="Times New Roman"/>
          <w:sz w:val="24"/>
          <w:szCs w:val="24"/>
          <w:lang w:eastAsia="hr-HR"/>
        </w:rPr>
        <w:t>:</w:t>
      </w:r>
      <w:r w:rsidRPr="00F749D3">
        <w:rPr>
          <w:rFonts w:ascii="Times New Roman" w:eastAsia="Times New Roman" w:hAnsi="Times New Roman" w:cs="Times New Roman"/>
          <w:sz w:val="24"/>
          <w:szCs w:val="24"/>
          <w:lang w:eastAsia="hr-HR"/>
        </w:rPr>
        <w:t xml:space="preserve"> EJN-</w:t>
      </w:r>
      <w:r w:rsidR="00433BC2">
        <w:rPr>
          <w:rFonts w:ascii="Times New Roman" w:eastAsia="Times New Roman" w:hAnsi="Times New Roman" w:cs="Times New Roman"/>
          <w:sz w:val="24"/>
          <w:szCs w:val="24"/>
          <w:lang w:eastAsia="hr-HR"/>
        </w:rPr>
        <w:t>116</w:t>
      </w:r>
      <w:bookmarkStart w:id="1" w:name="_GoBack"/>
      <w:bookmarkEnd w:id="1"/>
      <w:r w:rsidRPr="00F749D3">
        <w:rPr>
          <w:rFonts w:ascii="Times New Roman" w:eastAsia="Times New Roman" w:hAnsi="Times New Roman" w:cs="Times New Roman"/>
          <w:sz w:val="24"/>
          <w:szCs w:val="24"/>
          <w:lang w:eastAsia="hr-HR"/>
        </w:rPr>
        <w:t>/2020</w:t>
      </w: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rPr>
          <w:rFonts w:ascii="Times New Roman" w:eastAsia="Times New Roman" w:hAnsi="Times New Roman" w:cs="Times New Roman"/>
          <w:sz w:val="20"/>
          <w:szCs w:val="20"/>
          <w:lang w:eastAsia="hr-HR"/>
        </w:rPr>
      </w:pPr>
    </w:p>
    <w:p w:rsidR="00497805" w:rsidRPr="00F749D3" w:rsidRDefault="00497805" w:rsidP="00497805">
      <w:pPr>
        <w:spacing w:after="0" w:line="240" w:lineRule="auto"/>
        <w:jc w:val="center"/>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 xml:space="preserve">Karlovac, rujan </w:t>
      </w:r>
      <w:r w:rsidRPr="00F749D3">
        <w:rPr>
          <w:rFonts w:ascii="Times New Roman" w:eastAsia="Times New Roman" w:hAnsi="Times New Roman" w:cs="Times New Roman"/>
          <w:sz w:val="24"/>
          <w:szCs w:val="20"/>
          <w:lang w:eastAsia="hr-HR"/>
        </w:rPr>
        <w:t>2020. god.</w:t>
      </w:r>
    </w:p>
    <w:p w:rsidR="00497805" w:rsidRPr="00F749D3" w:rsidRDefault="00497805" w:rsidP="00497805">
      <w:pPr>
        <w:spacing w:after="0" w:line="240" w:lineRule="auto"/>
        <w:jc w:val="center"/>
        <w:rPr>
          <w:rFonts w:ascii="Times New Roman" w:eastAsia="Times New Roman" w:hAnsi="Times New Roman" w:cs="Times New Roman"/>
          <w:sz w:val="24"/>
          <w:szCs w:val="20"/>
          <w:lang w:eastAsia="hr-HR"/>
        </w:rPr>
      </w:pPr>
    </w:p>
    <w:p w:rsidR="00497805" w:rsidRPr="00F749D3" w:rsidRDefault="00497805" w:rsidP="00497805">
      <w:pPr>
        <w:spacing w:after="0" w:line="240" w:lineRule="auto"/>
        <w:jc w:val="center"/>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sz w:val="28"/>
          <w:szCs w:val="28"/>
          <w:lang w:eastAsia="hr-HR"/>
        </w:rPr>
      </w:pPr>
      <w:r w:rsidRPr="00F749D3">
        <w:rPr>
          <w:rFonts w:ascii="Times New Roman" w:eastAsia="Times New Roman" w:hAnsi="Times New Roman" w:cs="Times New Roman"/>
          <w:b/>
          <w:sz w:val="28"/>
          <w:szCs w:val="28"/>
          <w:lang w:eastAsia="hr-HR"/>
        </w:rPr>
        <w:lastRenderedPageBreak/>
        <w:t>1.</w:t>
      </w:r>
      <w:r w:rsidRPr="00F749D3">
        <w:rPr>
          <w:rFonts w:ascii="Times New Roman" w:eastAsia="Times New Roman" w:hAnsi="Times New Roman" w:cs="Times New Roman"/>
          <w:b/>
          <w:sz w:val="28"/>
          <w:szCs w:val="28"/>
          <w:lang w:eastAsia="hr-HR"/>
        </w:rPr>
        <w:tab/>
        <w:t>OPĆI PODACI</w:t>
      </w:r>
    </w:p>
    <w:p w:rsidR="00497805" w:rsidRPr="00F749D3" w:rsidRDefault="00497805" w:rsidP="00497805">
      <w:pPr>
        <w:spacing w:after="0" w:line="240" w:lineRule="auto"/>
        <w:rPr>
          <w:rFonts w:ascii="Times New Roman" w:eastAsia="Times New Roman" w:hAnsi="Times New Roman" w:cs="Times New Roman"/>
          <w:b/>
          <w:sz w:val="28"/>
          <w:szCs w:val="28"/>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1.1.</w:t>
      </w:r>
      <w:r w:rsidRPr="00F749D3">
        <w:rPr>
          <w:rFonts w:ascii="Times New Roman" w:eastAsia="Times New Roman" w:hAnsi="Times New Roman" w:cs="Times New Roman"/>
          <w:b/>
          <w:sz w:val="24"/>
          <w:szCs w:val="24"/>
          <w:lang w:eastAsia="hr-HR"/>
        </w:rPr>
        <w:tab/>
        <w:t>Naziv i sjedište naručitelja, OIB, broj telefona, IBAN, broj telefaksa, internetska adresa, te adresa elektroničke pošte:</w:t>
      </w:r>
    </w:p>
    <w:p w:rsidR="00497805" w:rsidRPr="00F749D3" w:rsidRDefault="00497805" w:rsidP="00497805">
      <w:pPr>
        <w:spacing w:after="0" w:line="240" w:lineRule="auto"/>
        <w:ind w:left="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4"/>
          <w:lang w:eastAsia="hr-HR"/>
        </w:rPr>
        <w:tab/>
      </w:r>
      <w:r w:rsidRPr="00F749D3">
        <w:rPr>
          <w:rFonts w:ascii="Times New Roman" w:eastAsia="Times New Roman" w:hAnsi="Times New Roman" w:cs="Times New Roman"/>
          <w:sz w:val="24"/>
          <w:szCs w:val="20"/>
          <w:lang w:eastAsia="hr-HR"/>
        </w:rPr>
        <w:t>Vodovod i kanalizacija d.o.o. Karlovac</w:t>
      </w:r>
    </w:p>
    <w:p w:rsidR="00497805" w:rsidRPr="00F749D3" w:rsidRDefault="00497805" w:rsidP="00497805">
      <w:pPr>
        <w:spacing w:after="0" w:line="240" w:lineRule="auto"/>
        <w:ind w:left="360" w:firstLine="360"/>
        <w:jc w:val="both"/>
        <w:rPr>
          <w:rFonts w:ascii="Times New Roman" w:eastAsia="Times New Roman" w:hAnsi="Times New Roman" w:cs="Times New Roman"/>
          <w:sz w:val="24"/>
          <w:szCs w:val="20"/>
          <w:lang w:eastAsia="hr-HR"/>
        </w:rPr>
      </w:pPr>
      <w:proofErr w:type="spellStart"/>
      <w:r w:rsidRPr="00F749D3">
        <w:rPr>
          <w:rFonts w:ascii="Times New Roman" w:eastAsia="Times New Roman" w:hAnsi="Times New Roman" w:cs="Times New Roman"/>
          <w:sz w:val="24"/>
          <w:szCs w:val="20"/>
          <w:lang w:eastAsia="hr-HR"/>
        </w:rPr>
        <w:t>Gažanski</w:t>
      </w:r>
      <w:proofErr w:type="spellEnd"/>
      <w:r w:rsidRPr="00F749D3">
        <w:rPr>
          <w:rFonts w:ascii="Times New Roman" w:eastAsia="Times New Roman" w:hAnsi="Times New Roman" w:cs="Times New Roman"/>
          <w:sz w:val="24"/>
          <w:szCs w:val="20"/>
          <w:lang w:eastAsia="hr-HR"/>
        </w:rPr>
        <w:t xml:space="preserve"> trg 8</w:t>
      </w:r>
    </w:p>
    <w:p w:rsidR="00497805" w:rsidRPr="00F749D3" w:rsidRDefault="00497805" w:rsidP="00497805">
      <w:pPr>
        <w:spacing w:after="0" w:line="240" w:lineRule="auto"/>
        <w:ind w:left="360" w:firstLine="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47000 Karlovac</w:t>
      </w:r>
    </w:p>
    <w:p w:rsidR="00497805" w:rsidRPr="00F749D3" w:rsidRDefault="00497805" w:rsidP="00497805">
      <w:pPr>
        <w:spacing w:after="0" w:line="240" w:lineRule="auto"/>
        <w:ind w:left="360" w:firstLine="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OIB: 65617396824</w:t>
      </w:r>
    </w:p>
    <w:p w:rsidR="00497805" w:rsidRPr="00F749D3" w:rsidRDefault="00497805" w:rsidP="00497805">
      <w:pPr>
        <w:spacing w:after="0" w:line="240" w:lineRule="auto"/>
        <w:ind w:left="360" w:firstLine="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IBAN: HR6423400091100195096 (kod PBZ – Karlovac)</w:t>
      </w:r>
    </w:p>
    <w:p w:rsidR="00497805" w:rsidRPr="00F749D3" w:rsidRDefault="00497805" w:rsidP="00497805">
      <w:pPr>
        <w:spacing w:after="0" w:line="240" w:lineRule="auto"/>
        <w:ind w:left="360" w:firstLine="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Telefon:  +385 47649100</w:t>
      </w:r>
    </w:p>
    <w:p w:rsidR="00497805" w:rsidRPr="00F749D3" w:rsidRDefault="00497805" w:rsidP="00497805">
      <w:pPr>
        <w:spacing w:after="0" w:line="240" w:lineRule="auto"/>
        <w:ind w:left="360" w:firstLine="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Telefaks: +385 47649101</w:t>
      </w:r>
    </w:p>
    <w:p w:rsidR="00497805" w:rsidRPr="00F749D3" w:rsidRDefault="00497805" w:rsidP="00497805">
      <w:pPr>
        <w:spacing w:after="0" w:line="240" w:lineRule="auto"/>
        <w:ind w:left="360" w:firstLine="36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0"/>
          <w:lang w:eastAsia="hr-HR"/>
        </w:rPr>
        <w:t xml:space="preserve">Internetska adresa: </w:t>
      </w:r>
      <w:hyperlink r:id="rId8" w:history="1">
        <w:r w:rsidRPr="00F749D3">
          <w:rPr>
            <w:rFonts w:ascii="Times New Roman" w:eastAsia="Times New Roman" w:hAnsi="Times New Roman" w:cs="Times New Roman"/>
            <w:color w:val="0000FF"/>
            <w:sz w:val="24"/>
            <w:szCs w:val="24"/>
            <w:u w:val="single"/>
            <w:lang w:eastAsia="hr-HR"/>
          </w:rPr>
          <w:t>www.vik-ka.hr</w:t>
        </w:r>
      </w:hyperlink>
    </w:p>
    <w:p w:rsidR="00497805" w:rsidRPr="00F749D3" w:rsidRDefault="00497805" w:rsidP="00497805">
      <w:pPr>
        <w:spacing w:after="0" w:line="240" w:lineRule="auto"/>
        <w:ind w:left="360" w:firstLine="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4"/>
          <w:lang w:eastAsia="hr-HR"/>
        </w:rPr>
        <w:t xml:space="preserve">E-pošta: </w:t>
      </w:r>
      <w:hyperlink r:id="rId9" w:history="1">
        <w:r w:rsidRPr="00F749D3">
          <w:rPr>
            <w:rFonts w:ascii="Times New Roman" w:eastAsia="Times New Roman" w:hAnsi="Times New Roman" w:cs="Times New Roman"/>
            <w:color w:val="0000FF"/>
            <w:sz w:val="24"/>
            <w:szCs w:val="24"/>
            <w:u w:val="single"/>
            <w:lang w:eastAsia="hr-HR"/>
          </w:rPr>
          <w:t>kontakt@vik-ka.hr</w:t>
        </w:r>
      </w:hyperlink>
    </w:p>
    <w:p w:rsidR="00497805" w:rsidRPr="00F749D3" w:rsidRDefault="00497805" w:rsidP="00497805">
      <w:pPr>
        <w:spacing w:after="0" w:line="240" w:lineRule="auto"/>
        <w:ind w:left="720" w:hanging="720"/>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1.2.</w:t>
      </w:r>
      <w:r w:rsidRPr="00F749D3">
        <w:rPr>
          <w:rFonts w:ascii="Times New Roman" w:eastAsia="Times New Roman" w:hAnsi="Times New Roman" w:cs="Times New Roman"/>
          <w:b/>
          <w:sz w:val="24"/>
          <w:szCs w:val="24"/>
          <w:lang w:eastAsia="hr-HR"/>
        </w:rPr>
        <w:tab/>
        <w:t>Osoba ili služba zadužena za kontakt:</w:t>
      </w:r>
    </w:p>
    <w:p w:rsidR="00497805" w:rsidRPr="00F749D3" w:rsidRDefault="00497805" w:rsidP="00497805">
      <w:pPr>
        <w:spacing w:after="0" w:line="240" w:lineRule="auto"/>
        <w:ind w:left="72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Sve informacije vezane za predmet nabave gospodarski subjekti mogu dobiti na adresi naručitelja, radnim danom od 07-15 sati (pon-pet).</w:t>
      </w:r>
    </w:p>
    <w:p w:rsidR="00497805" w:rsidRPr="00F749D3" w:rsidRDefault="00497805" w:rsidP="00497805">
      <w:pPr>
        <w:spacing w:after="0" w:line="240" w:lineRule="auto"/>
        <w:ind w:left="720"/>
        <w:jc w:val="both"/>
        <w:rPr>
          <w:rFonts w:ascii="Times New Roman" w:eastAsia="Times New Roman" w:hAnsi="Times New Roman" w:cs="Times New Roman"/>
          <w:sz w:val="24"/>
          <w:szCs w:val="20"/>
          <w:lang w:eastAsia="hr-HR"/>
        </w:rPr>
      </w:pPr>
    </w:p>
    <w:p w:rsidR="00497805" w:rsidRPr="00F749D3" w:rsidRDefault="00497805" w:rsidP="00497805">
      <w:pPr>
        <w:spacing w:after="0" w:line="240" w:lineRule="auto"/>
        <w:ind w:left="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ab/>
        <w:t>Odjel nabave i skladišta: gđa. Ivanka Klobučar</w:t>
      </w:r>
    </w:p>
    <w:p w:rsidR="00497805" w:rsidRPr="00F749D3" w:rsidRDefault="00497805" w:rsidP="00497805">
      <w:pPr>
        <w:spacing w:after="0" w:line="240" w:lineRule="auto"/>
        <w:ind w:left="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ab/>
        <w:t>Telefon:</w:t>
      </w:r>
      <w:r w:rsidRPr="00F749D3">
        <w:rPr>
          <w:rFonts w:ascii="Times New Roman" w:eastAsia="Times New Roman" w:hAnsi="Times New Roman" w:cs="Times New Roman"/>
          <w:sz w:val="24"/>
          <w:szCs w:val="20"/>
          <w:lang w:eastAsia="hr-HR"/>
        </w:rPr>
        <w:tab/>
        <w:t>+385 47649106</w:t>
      </w:r>
    </w:p>
    <w:p w:rsidR="00497805" w:rsidRPr="00F749D3" w:rsidRDefault="00497805" w:rsidP="00497805">
      <w:pPr>
        <w:spacing w:after="0" w:line="240" w:lineRule="auto"/>
        <w:ind w:left="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ab/>
        <w:t>Faks:</w:t>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t>+385 47649101</w:t>
      </w:r>
    </w:p>
    <w:p w:rsidR="00497805" w:rsidRPr="00F749D3" w:rsidRDefault="00497805" w:rsidP="00497805">
      <w:pPr>
        <w:spacing w:after="0" w:line="240" w:lineRule="auto"/>
        <w:ind w:left="36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ab/>
        <w:t>E-pošta:</w:t>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color w:val="0000FF"/>
          <w:sz w:val="24"/>
          <w:szCs w:val="24"/>
          <w:u w:val="single"/>
          <w:lang w:eastAsia="hr-HR"/>
        </w:rPr>
        <w:t>ivanka.klobucar@vik-ka.hr</w:t>
      </w:r>
    </w:p>
    <w:p w:rsidR="00497805" w:rsidRPr="00F749D3" w:rsidRDefault="00497805" w:rsidP="00497805">
      <w:pPr>
        <w:spacing w:after="0" w:line="240" w:lineRule="auto"/>
        <w:ind w:left="360"/>
        <w:jc w:val="both"/>
        <w:rPr>
          <w:rFonts w:ascii="Times New Roman" w:eastAsia="Times New Roman" w:hAnsi="Times New Roman" w:cs="Times New Roman"/>
          <w:sz w:val="24"/>
          <w:szCs w:val="20"/>
          <w:lang w:eastAsia="hr-HR"/>
        </w:rPr>
      </w:pPr>
    </w:p>
    <w:p w:rsidR="00497805" w:rsidRPr="00F749D3" w:rsidRDefault="00497805" w:rsidP="00497805">
      <w:pPr>
        <w:spacing w:after="0" w:line="240" w:lineRule="auto"/>
        <w:ind w:left="36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0"/>
          <w:lang w:eastAsia="hr-HR"/>
        </w:rPr>
        <w:tab/>
      </w:r>
    </w:p>
    <w:p w:rsidR="00497805" w:rsidRPr="00F749D3" w:rsidRDefault="00497805" w:rsidP="00497805">
      <w:pPr>
        <w:spacing w:after="0" w:line="240" w:lineRule="auto"/>
        <w:rPr>
          <w:rFonts w:ascii="Times New Roman" w:eastAsia="Times New Roman" w:hAnsi="Times New Roman" w:cs="Times New Roman"/>
          <w:b/>
          <w:sz w:val="28"/>
          <w:szCs w:val="28"/>
          <w:lang w:eastAsia="hr-HR"/>
        </w:rPr>
      </w:pPr>
      <w:r w:rsidRPr="00F749D3">
        <w:rPr>
          <w:rFonts w:ascii="Times New Roman" w:eastAsia="Times New Roman" w:hAnsi="Times New Roman" w:cs="Times New Roman"/>
          <w:b/>
          <w:sz w:val="28"/>
          <w:szCs w:val="28"/>
          <w:lang w:eastAsia="hr-HR"/>
        </w:rPr>
        <w:t>2.       PODACI O PREDMETU NABAVE</w:t>
      </w:r>
    </w:p>
    <w:p w:rsidR="00497805" w:rsidRPr="00F749D3" w:rsidRDefault="00497805" w:rsidP="00497805">
      <w:pPr>
        <w:spacing w:after="0" w:line="240" w:lineRule="auto"/>
        <w:ind w:left="720" w:hanging="720"/>
        <w:rPr>
          <w:rFonts w:ascii="Times New Roman" w:eastAsia="Times New Roman" w:hAnsi="Times New Roman" w:cs="Times New Roman"/>
          <w:b/>
          <w:sz w:val="28"/>
          <w:szCs w:val="28"/>
          <w:lang w:eastAsia="hr-HR"/>
        </w:rPr>
      </w:pPr>
    </w:p>
    <w:p w:rsidR="00497805" w:rsidRPr="00B5244A"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B5244A">
        <w:rPr>
          <w:rFonts w:ascii="Times New Roman" w:eastAsia="Times New Roman" w:hAnsi="Times New Roman" w:cs="Times New Roman"/>
          <w:b/>
          <w:sz w:val="24"/>
          <w:szCs w:val="24"/>
          <w:lang w:eastAsia="hr-HR"/>
        </w:rPr>
        <w:t>2.1.</w:t>
      </w:r>
      <w:r w:rsidRPr="00B5244A">
        <w:rPr>
          <w:rFonts w:ascii="Times New Roman" w:eastAsia="Times New Roman" w:hAnsi="Times New Roman" w:cs="Times New Roman"/>
          <w:b/>
          <w:sz w:val="24"/>
          <w:szCs w:val="24"/>
          <w:lang w:eastAsia="hr-HR"/>
        </w:rPr>
        <w:tab/>
        <w:t>Opis predmeta nabave:</w:t>
      </w:r>
    </w:p>
    <w:p w:rsidR="00497805" w:rsidRDefault="00497805" w:rsidP="00B5244A">
      <w:pPr>
        <w:pStyle w:val="Bezproreda"/>
        <w:ind w:left="708"/>
        <w:rPr>
          <w:rFonts w:ascii="Times New Roman" w:hAnsi="Times New Roman"/>
          <w:sz w:val="24"/>
          <w:szCs w:val="24"/>
        </w:rPr>
      </w:pPr>
      <w:r w:rsidRPr="00B5244A">
        <w:rPr>
          <w:rFonts w:ascii="Times New Roman" w:hAnsi="Times New Roman"/>
          <w:sz w:val="24"/>
          <w:szCs w:val="24"/>
        </w:rPr>
        <w:t xml:space="preserve">Predmet nabave je nabava dva (2) nova osobna vozila sukladno troškovniku, tehničkim specifikacijama i ostalim traženim uvjetima naznačenim u dokumentaciji o nabavi. </w:t>
      </w:r>
    </w:p>
    <w:p w:rsidR="00B5244A" w:rsidRDefault="00B5244A" w:rsidP="00B5244A">
      <w:pPr>
        <w:pStyle w:val="Bezproreda"/>
        <w:ind w:left="708"/>
        <w:rPr>
          <w:rFonts w:ascii="Times New Roman" w:hAnsi="Times New Roman"/>
          <w:sz w:val="24"/>
          <w:szCs w:val="24"/>
        </w:rPr>
      </w:pPr>
      <w:r>
        <w:rPr>
          <w:rFonts w:ascii="Times New Roman" w:hAnsi="Times New Roman"/>
          <w:sz w:val="24"/>
          <w:szCs w:val="24"/>
        </w:rPr>
        <w:t>Nabavljaju se dva tipa vozila.</w:t>
      </w:r>
    </w:p>
    <w:p w:rsidR="00B5244A" w:rsidRPr="00B5244A" w:rsidRDefault="00B5244A" w:rsidP="00B5244A">
      <w:pPr>
        <w:pStyle w:val="Bezproreda"/>
        <w:ind w:left="708"/>
        <w:rPr>
          <w:rFonts w:ascii="Times New Roman" w:hAnsi="Times New Roman"/>
          <w:sz w:val="24"/>
          <w:szCs w:val="24"/>
        </w:rPr>
      </w:pPr>
    </w:p>
    <w:p w:rsidR="00497805" w:rsidRPr="00B5244A" w:rsidRDefault="00497805" w:rsidP="00B5244A">
      <w:pPr>
        <w:pStyle w:val="Bezproreda"/>
        <w:ind w:firstLine="708"/>
        <w:rPr>
          <w:rFonts w:ascii="Times New Roman" w:hAnsi="Times New Roman"/>
          <w:sz w:val="24"/>
          <w:szCs w:val="24"/>
        </w:rPr>
      </w:pPr>
      <w:r w:rsidRPr="00B5244A">
        <w:rPr>
          <w:rFonts w:ascii="Times New Roman" w:hAnsi="Times New Roman"/>
          <w:sz w:val="24"/>
          <w:szCs w:val="24"/>
        </w:rPr>
        <w:t>CPV oznaka i naziv:</w:t>
      </w:r>
      <w:r w:rsidRPr="00B5244A">
        <w:rPr>
          <w:rFonts w:ascii="Times New Roman" w:hAnsi="Times New Roman"/>
          <w:sz w:val="24"/>
          <w:szCs w:val="24"/>
        </w:rPr>
        <w:tab/>
        <w:t>34110000-1 – Osobni automobili</w:t>
      </w:r>
    </w:p>
    <w:p w:rsidR="00497805" w:rsidRPr="00F749D3" w:rsidRDefault="00497805" w:rsidP="00497805">
      <w:pPr>
        <w:spacing w:after="0" w:line="240" w:lineRule="auto"/>
        <w:jc w:val="both"/>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jc w:val="both"/>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2.2.</w:t>
      </w:r>
      <w:r w:rsidRPr="00F749D3">
        <w:rPr>
          <w:rFonts w:ascii="Times New Roman" w:eastAsia="Times New Roman" w:hAnsi="Times New Roman" w:cs="Times New Roman"/>
          <w:b/>
          <w:sz w:val="24"/>
          <w:szCs w:val="24"/>
          <w:lang w:eastAsia="hr-HR"/>
        </w:rPr>
        <w:tab/>
        <w:t>Procijenjena vrijednost nabave:</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sz w:val="24"/>
          <w:szCs w:val="24"/>
          <w:lang w:eastAsia="hr-HR"/>
        </w:rPr>
        <w:t>Proc</w:t>
      </w:r>
      <w:r>
        <w:rPr>
          <w:rFonts w:ascii="Times New Roman" w:eastAsia="Times New Roman" w:hAnsi="Times New Roman" w:cs="Times New Roman"/>
          <w:sz w:val="24"/>
          <w:szCs w:val="24"/>
          <w:lang w:eastAsia="hr-HR"/>
        </w:rPr>
        <w:t>ijenjena vrijednost nabave je 190</w:t>
      </w:r>
      <w:r w:rsidRPr="00F749D3">
        <w:rPr>
          <w:rFonts w:ascii="Times New Roman" w:eastAsia="Times New Roman" w:hAnsi="Times New Roman" w:cs="Times New Roman"/>
          <w:sz w:val="24"/>
          <w:szCs w:val="24"/>
          <w:lang w:eastAsia="hr-HR"/>
        </w:rPr>
        <w:t>.000,00 kn bez PDV-a.</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2.3.</w:t>
      </w:r>
      <w:r w:rsidRPr="00F749D3">
        <w:rPr>
          <w:rFonts w:ascii="Times New Roman" w:eastAsia="Times New Roman" w:hAnsi="Times New Roman" w:cs="Times New Roman"/>
          <w:b/>
          <w:sz w:val="24"/>
          <w:szCs w:val="24"/>
          <w:lang w:eastAsia="hr-HR"/>
        </w:rPr>
        <w:tab/>
        <w:t>Količina predmeta nabave:</w:t>
      </w:r>
    </w:p>
    <w:p w:rsidR="00497805" w:rsidRPr="00F749D3" w:rsidRDefault="00497805" w:rsidP="00497805">
      <w:pPr>
        <w:spacing w:after="0" w:line="240" w:lineRule="auto"/>
        <w:ind w:left="708"/>
        <w:jc w:val="both"/>
        <w:rPr>
          <w:rFonts w:ascii="Times New Roman" w:eastAsia="Calibri" w:hAnsi="Times New Roman" w:cs="Times New Roman"/>
          <w:sz w:val="24"/>
          <w:szCs w:val="24"/>
        </w:rPr>
      </w:pPr>
      <w:r w:rsidRPr="00F749D3">
        <w:rPr>
          <w:rFonts w:ascii="Times New Roman" w:eastAsia="Calibri" w:hAnsi="Times New Roman" w:cs="Times New Roman"/>
          <w:sz w:val="24"/>
          <w:szCs w:val="24"/>
        </w:rPr>
        <w:t xml:space="preserve">Količina predmeta nabave navedena je u troškovniku koji je sastavni dio dokumentacije o nabavi. Količina predmeta nabave je točno obuhvaćena troškovnikom. </w:t>
      </w:r>
    </w:p>
    <w:p w:rsidR="00497805" w:rsidRPr="00F749D3" w:rsidRDefault="00497805" w:rsidP="00497805">
      <w:pPr>
        <w:spacing w:after="0" w:line="240" w:lineRule="auto"/>
        <w:jc w:val="both"/>
        <w:rPr>
          <w:rFonts w:ascii="Times New Roman" w:eastAsia="DengXian" w:hAnsi="Times New Roman" w:cs="Times New Roman"/>
          <w:sz w:val="24"/>
          <w:szCs w:val="24"/>
          <w:lang w:eastAsia="hr-HR"/>
        </w:rPr>
      </w:pPr>
    </w:p>
    <w:p w:rsidR="00497805" w:rsidRDefault="00497805" w:rsidP="00497805">
      <w:pPr>
        <w:spacing w:after="0" w:line="240" w:lineRule="auto"/>
        <w:jc w:val="both"/>
        <w:rPr>
          <w:rFonts w:ascii="Times New Roman" w:eastAsia="DengXian" w:hAnsi="Times New Roman" w:cs="Times New Roman"/>
          <w:b/>
          <w:sz w:val="24"/>
          <w:szCs w:val="24"/>
          <w:lang w:eastAsia="hr-HR"/>
        </w:rPr>
      </w:pPr>
      <w:r w:rsidRPr="00F749D3">
        <w:rPr>
          <w:rFonts w:ascii="Times New Roman" w:eastAsia="DengXian" w:hAnsi="Times New Roman" w:cs="Times New Roman"/>
          <w:b/>
          <w:sz w:val="24"/>
          <w:szCs w:val="24"/>
          <w:lang w:eastAsia="hr-HR"/>
        </w:rPr>
        <w:t>2.4.</w:t>
      </w:r>
      <w:r w:rsidRPr="00F749D3">
        <w:rPr>
          <w:rFonts w:ascii="Times New Roman" w:eastAsia="DengXian" w:hAnsi="Times New Roman" w:cs="Times New Roman"/>
          <w:b/>
          <w:sz w:val="24"/>
          <w:szCs w:val="24"/>
          <w:lang w:eastAsia="hr-HR"/>
        </w:rPr>
        <w:tab/>
        <w:t>Tehničke specifikacije:</w:t>
      </w:r>
    </w:p>
    <w:p w:rsidR="002E68B3" w:rsidRDefault="002E68B3" w:rsidP="002E68B3">
      <w:pPr>
        <w:spacing w:after="0" w:line="240" w:lineRule="auto"/>
        <w:ind w:left="708"/>
        <w:jc w:val="both"/>
        <w:rPr>
          <w:rFonts w:ascii="Times New Roman" w:eastAsia="Calibri" w:hAnsi="Times New Roman" w:cs="Times New Roman"/>
          <w:sz w:val="24"/>
          <w:szCs w:val="24"/>
        </w:rPr>
      </w:pPr>
      <w:r w:rsidRPr="002E68B3">
        <w:rPr>
          <w:rFonts w:ascii="Times New Roman" w:eastAsia="Calibri" w:hAnsi="Times New Roman" w:cs="Times New Roman"/>
          <w:sz w:val="24"/>
          <w:szCs w:val="24"/>
        </w:rPr>
        <w:t>Količina predmeta nabave je točna i navedena je u troškovniku koji je sastavni dio dokumentacije o nabavi. Naba</w:t>
      </w:r>
      <w:r>
        <w:rPr>
          <w:rFonts w:ascii="Times New Roman" w:eastAsia="Calibri" w:hAnsi="Times New Roman" w:cs="Times New Roman"/>
          <w:sz w:val="24"/>
          <w:szCs w:val="24"/>
        </w:rPr>
        <w:t>vljaju se 2 (dva) osobna vozila.</w:t>
      </w:r>
    </w:p>
    <w:p w:rsidR="002E68B3" w:rsidRDefault="002E68B3" w:rsidP="002E68B3">
      <w:pPr>
        <w:spacing w:after="0" w:line="240" w:lineRule="auto"/>
        <w:ind w:left="708"/>
        <w:jc w:val="both"/>
        <w:rPr>
          <w:rFonts w:ascii="Times New Roman" w:eastAsia="Times New Roman" w:hAnsi="Times New Roman" w:cs="Times New Roman"/>
          <w:sz w:val="24"/>
          <w:szCs w:val="24"/>
          <w:lang w:eastAsia="hr-HR"/>
        </w:rPr>
      </w:pPr>
      <w:r w:rsidRPr="002E68B3">
        <w:rPr>
          <w:rFonts w:ascii="Times New Roman" w:eastAsia="Times New Roman" w:hAnsi="Times New Roman" w:cs="Times New Roman"/>
          <w:sz w:val="24"/>
          <w:szCs w:val="24"/>
          <w:lang w:eastAsia="hr-HR"/>
        </w:rPr>
        <w:t>Ponuditelj je obvezan priložiti u ponudi ispun</w:t>
      </w:r>
      <w:r>
        <w:rPr>
          <w:rFonts w:ascii="Times New Roman" w:eastAsia="Times New Roman" w:hAnsi="Times New Roman" w:cs="Times New Roman"/>
          <w:sz w:val="24"/>
          <w:szCs w:val="24"/>
          <w:lang w:eastAsia="hr-HR"/>
        </w:rPr>
        <w:t>jene obrasce „Tehnička specifikacija“</w:t>
      </w:r>
      <w:r w:rsidRPr="002E68B3">
        <w:rPr>
          <w:rFonts w:ascii="Times New Roman" w:eastAsia="Times New Roman" w:hAnsi="Times New Roman" w:cs="Times New Roman"/>
          <w:sz w:val="24"/>
          <w:szCs w:val="24"/>
          <w:lang w:eastAsia="hr-HR"/>
        </w:rPr>
        <w:t xml:space="preserve"> na način da upiše ponuđenu marku i tip vo</w:t>
      </w:r>
      <w:r>
        <w:rPr>
          <w:rFonts w:ascii="Times New Roman" w:eastAsia="Times New Roman" w:hAnsi="Times New Roman" w:cs="Times New Roman"/>
          <w:sz w:val="24"/>
          <w:szCs w:val="24"/>
          <w:lang w:eastAsia="hr-HR"/>
        </w:rPr>
        <w:t>zila, te ispuni kolonu „nudi se“. Kolonu „nudi se</w:t>
      </w:r>
      <w:r w:rsidRPr="002E68B3">
        <w:rPr>
          <w:rFonts w:ascii="Times New Roman" w:eastAsia="Times New Roman" w:hAnsi="Times New Roman" w:cs="Times New Roman"/>
          <w:sz w:val="24"/>
          <w:szCs w:val="24"/>
          <w:lang w:eastAsia="hr-HR"/>
        </w:rPr>
        <w:t>“ je obvezno ispuniti na način da se za to</w:t>
      </w:r>
      <w:r>
        <w:rPr>
          <w:rFonts w:ascii="Times New Roman" w:eastAsia="Times New Roman" w:hAnsi="Times New Roman" w:cs="Times New Roman"/>
          <w:sz w:val="24"/>
          <w:szCs w:val="24"/>
          <w:lang w:eastAsia="hr-HR"/>
        </w:rPr>
        <w:t xml:space="preserve"> predviđeno mjesto (prazni prostor)</w:t>
      </w:r>
      <w:r w:rsidRPr="002E68B3">
        <w:rPr>
          <w:rFonts w:ascii="Times New Roman" w:eastAsia="Times New Roman" w:hAnsi="Times New Roman" w:cs="Times New Roman"/>
          <w:sz w:val="24"/>
          <w:szCs w:val="24"/>
          <w:lang w:eastAsia="hr-HR"/>
        </w:rPr>
        <w:t xml:space="preserve"> upišu ponuđene tehničke značajke vozila, </w:t>
      </w:r>
      <w:r>
        <w:rPr>
          <w:rFonts w:ascii="Times New Roman" w:eastAsia="Times New Roman" w:hAnsi="Times New Roman" w:cs="Times New Roman"/>
          <w:sz w:val="24"/>
          <w:szCs w:val="24"/>
          <w:lang w:eastAsia="hr-HR"/>
        </w:rPr>
        <w:t xml:space="preserve">odnosno da se </w:t>
      </w:r>
      <w:r>
        <w:rPr>
          <w:rFonts w:ascii="Times New Roman" w:eastAsia="Times New Roman" w:hAnsi="Times New Roman" w:cs="Times New Roman"/>
          <w:sz w:val="24"/>
          <w:szCs w:val="24"/>
          <w:lang w:eastAsia="hr-HR"/>
        </w:rPr>
        <w:lastRenderedPageBreak/>
        <w:t>upišu</w:t>
      </w:r>
      <w:r w:rsidRPr="002E68B3">
        <w:rPr>
          <w:rFonts w:ascii="Times New Roman" w:eastAsia="Times New Roman" w:hAnsi="Times New Roman" w:cs="Times New Roman"/>
          <w:sz w:val="24"/>
          <w:szCs w:val="24"/>
          <w:lang w:eastAsia="hr-HR"/>
        </w:rPr>
        <w:t xml:space="preserve"> ponuđeni odgovori „DA“ ili „NE“, kako je već za koju stavku tehničkih značajki traženo. Kako bi se ponuda smatrala valjanom ponuđeno vozilo mora zadovoljiti sve tražen</w:t>
      </w:r>
      <w:r>
        <w:rPr>
          <w:rFonts w:ascii="Times New Roman" w:eastAsia="Times New Roman" w:hAnsi="Times New Roman" w:cs="Times New Roman"/>
          <w:sz w:val="24"/>
          <w:szCs w:val="24"/>
          <w:lang w:eastAsia="hr-HR"/>
        </w:rPr>
        <w:t xml:space="preserve">o iz obrasca „Tehničke specifikacije </w:t>
      </w:r>
      <w:r w:rsidRPr="002E68B3">
        <w:rPr>
          <w:rFonts w:ascii="Times New Roman" w:eastAsia="Times New Roman" w:hAnsi="Times New Roman" w:cs="Times New Roman"/>
          <w:sz w:val="24"/>
          <w:szCs w:val="24"/>
          <w:lang w:eastAsia="hr-HR"/>
        </w:rPr>
        <w:t>vozila“.</w:t>
      </w:r>
    </w:p>
    <w:p w:rsidR="002E68B3" w:rsidRPr="002E68B3" w:rsidRDefault="002E68B3" w:rsidP="002E68B3">
      <w:pPr>
        <w:spacing w:after="0" w:line="240" w:lineRule="auto"/>
        <w:ind w:left="708"/>
        <w:jc w:val="both"/>
        <w:rPr>
          <w:rFonts w:ascii="Times New Roman" w:eastAsia="Times New Roman" w:hAnsi="Times New Roman" w:cs="Times New Roman"/>
          <w:sz w:val="24"/>
          <w:szCs w:val="24"/>
          <w:lang w:eastAsia="hr-HR"/>
        </w:rPr>
      </w:pPr>
    </w:p>
    <w:p w:rsidR="00E60AFF" w:rsidRDefault="002E68B3" w:rsidP="00497805">
      <w:pPr>
        <w:spacing w:after="0" w:line="240" w:lineRule="auto"/>
        <w:jc w:val="both"/>
        <w:rPr>
          <w:rFonts w:ascii="Times New Roman" w:eastAsia="DengXian" w:hAnsi="Times New Roman" w:cs="Times New Roman"/>
          <w:b/>
          <w:sz w:val="24"/>
          <w:szCs w:val="24"/>
          <w:lang w:eastAsia="hr-HR"/>
        </w:rPr>
      </w:pPr>
      <w:r>
        <w:rPr>
          <w:rFonts w:ascii="Times New Roman" w:eastAsia="DengXian" w:hAnsi="Times New Roman" w:cs="Times New Roman"/>
          <w:b/>
          <w:sz w:val="24"/>
          <w:szCs w:val="24"/>
          <w:lang w:eastAsia="hr-HR"/>
        </w:rPr>
        <w:t xml:space="preserve">Naručitelj nabavlja vozila slijedećih tehničkih karakteristika: </w:t>
      </w:r>
    </w:p>
    <w:p w:rsidR="002E68B3" w:rsidRPr="002E68B3" w:rsidRDefault="002E68B3" w:rsidP="00497805">
      <w:pPr>
        <w:spacing w:after="0" w:line="240" w:lineRule="auto"/>
        <w:jc w:val="both"/>
        <w:rPr>
          <w:rFonts w:ascii="Times New Roman" w:eastAsia="DengXian" w:hAnsi="Times New Roman" w:cs="Times New Roman"/>
          <w:b/>
          <w:sz w:val="24"/>
          <w:szCs w:val="24"/>
          <w:lang w:eastAsia="hr-HR"/>
        </w:rPr>
      </w:pPr>
    </w:p>
    <w:p w:rsidR="00E60AFF" w:rsidRPr="00E60AFF" w:rsidRDefault="00E60AFF" w:rsidP="00497805">
      <w:pPr>
        <w:spacing w:after="0" w:line="240" w:lineRule="auto"/>
        <w:jc w:val="both"/>
        <w:rPr>
          <w:rFonts w:ascii="Times New Roman" w:eastAsia="DengXian" w:hAnsi="Times New Roman" w:cs="Times New Roman"/>
          <w:sz w:val="24"/>
          <w:szCs w:val="24"/>
          <w:u w:val="single"/>
          <w:lang w:eastAsia="hr-HR"/>
        </w:rPr>
      </w:pPr>
      <w:r w:rsidRPr="00E60AFF">
        <w:rPr>
          <w:rFonts w:ascii="Times New Roman" w:eastAsia="DengXian" w:hAnsi="Times New Roman" w:cs="Times New Roman"/>
          <w:sz w:val="24"/>
          <w:szCs w:val="24"/>
          <w:u w:val="single"/>
          <w:lang w:eastAsia="hr-HR"/>
        </w:rPr>
        <w:t>VOZILO – TIP 1.:</w:t>
      </w:r>
    </w:p>
    <w:p w:rsidR="00E60AFF" w:rsidRPr="00E60AFF" w:rsidRDefault="00E60AFF" w:rsidP="00497805">
      <w:pPr>
        <w:spacing w:after="0" w:line="240" w:lineRule="auto"/>
        <w:jc w:val="both"/>
        <w:rPr>
          <w:rFonts w:ascii="Times New Roman" w:eastAsia="DengXian" w:hAnsi="Times New Roman" w:cs="Times New Roman"/>
          <w:sz w:val="24"/>
          <w:szCs w:val="24"/>
          <w:lang w:eastAsia="hr-HR"/>
        </w:rPr>
      </w:pP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Tip motora</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(vrsta goriva)</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ab/>
        <w:t>benzin, Euro 6</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Obujam motora</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ab/>
        <w:t xml:space="preserve">Min. 999 </w:t>
      </w:r>
      <w:proofErr w:type="spellStart"/>
      <w:r w:rsidRPr="00E60AFF">
        <w:rPr>
          <w:rFonts w:ascii="Times New Roman" w:eastAsia="DengXian" w:hAnsi="Times New Roman" w:cs="Times New Roman"/>
          <w:sz w:val="24"/>
          <w:szCs w:val="24"/>
          <w:lang w:eastAsia="hr-HR"/>
        </w:rPr>
        <w:t>ccm</w:t>
      </w:r>
      <w:proofErr w:type="spellEnd"/>
      <w:r w:rsidRPr="00E60AFF">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Snaga motora u KW</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ab/>
        <w:t>najmanje 44 kW</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Mjenjač</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ručni, 5 brzina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Prosječna emisija CO2 g/km</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ab/>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najviše 101</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Starost vozila</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ab/>
        <w:t>Novo, nekorišteno</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Broj vrata za ulaz putnika</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4</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Obujam prtljažnika</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Min. 251 l</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Broj sjedala</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4</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 xml:space="preserve">Dužina </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Min. 3600 mm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Visina</w:t>
      </w:r>
      <w:r w:rsidRPr="00E60AFF">
        <w:rPr>
          <w:rFonts w:ascii="Times New Roman" w:eastAsia="DengXian" w:hAnsi="Times New Roman" w:cs="Times New Roman"/>
          <w:sz w:val="24"/>
          <w:szCs w:val="24"/>
          <w:lang w:eastAsia="hr-HR"/>
        </w:rPr>
        <w:tab/>
        <w:t>Max.</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 xml:space="preserve"> 1504 mm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Širina</w:t>
      </w:r>
      <w:r w:rsidRPr="00E60AFF">
        <w:rPr>
          <w:rFonts w:ascii="Times New Roman" w:eastAsia="DengXian" w:hAnsi="Times New Roman" w:cs="Times New Roman"/>
          <w:sz w:val="24"/>
          <w:szCs w:val="24"/>
          <w:lang w:eastAsia="hr-HR"/>
        </w:rPr>
        <w:tab/>
        <w:t>Min.</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 xml:space="preserve"> 1645 mm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Međuosovinski razmak</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Min. 2410 mm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Prosječna potrošnja vozila</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Max. 4,4 l/100 km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Pogon</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ab/>
        <w:t>prednji</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Oprema vozila:</w:t>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Bluetooth povezivanje s mobilnim uređajem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Čelični naplatci 14"</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proofErr w:type="spellStart"/>
      <w:r w:rsidRPr="00E60AFF">
        <w:rPr>
          <w:rFonts w:ascii="Times New Roman" w:eastAsia="DengXian" w:hAnsi="Times New Roman" w:cs="Times New Roman"/>
          <w:sz w:val="24"/>
          <w:szCs w:val="24"/>
          <w:lang w:eastAsia="hr-HR"/>
        </w:rPr>
        <w:t>StartStop</w:t>
      </w:r>
      <w:proofErr w:type="spellEnd"/>
      <w:r w:rsidRPr="00E60AFF">
        <w:rPr>
          <w:rFonts w:ascii="Times New Roman" w:eastAsia="DengXian" w:hAnsi="Times New Roman" w:cs="Times New Roman"/>
          <w:sz w:val="24"/>
          <w:szCs w:val="24"/>
          <w:lang w:eastAsia="hr-HR"/>
        </w:rPr>
        <w:t xml:space="preserve"> sustav</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Električni podizači prednjih stakala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klima uređaj</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LED dnevna svjetla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Putno računalo</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Radio s utorom za SD karticu</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Rezervni kotač normalnih dimenzija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proofErr w:type="spellStart"/>
      <w:r w:rsidRPr="00E60AFF">
        <w:rPr>
          <w:rFonts w:ascii="Times New Roman" w:eastAsia="DengXian" w:hAnsi="Times New Roman" w:cs="Times New Roman"/>
          <w:sz w:val="24"/>
          <w:szCs w:val="24"/>
          <w:lang w:eastAsia="hr-HR"/>
        </w:rPr>
        <w:t>Servo</w:t>
      </w:r>
      <w:proofErr w:type="spellEnd"/>
      <w:r w:rsidRPr="00E60AFF">
        <w:rPr>
          <w:rFonts w:ascii="Times New Roman" w:eastAsia="DengXian" w:hAnsi="Times New Roman" w:cs="Times New Roman"/>
          <w:sz w:val="24"/>
          <w:szCs w:val="24"/>
          <w:lang w:eastAsia="hr-HR"/>
        </w:rPr>
        <w:t xml:space="preserve"> upravljač podesiv po visini </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Sjedalo vozača i suvozača podesivo po visini</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Kontrola pritiska u gumama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Centralno zaključavanje s daljinskim upravljanjem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Zračni jastuk za vozača i zračni jastuk za suvozača s mogućnošću deaktivacije</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Bočni zračni jastuci naprijed, zračni jastuci za glavu</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USB priključak</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Vanjska boja: bijela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497805"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Jamstvo za vozilo: min. 5 godine ili 100.000 km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497805" w:rsidRPr="00E60AFF" w:rsidRDefault="00497805" w:rsidP="00497805">
      <w:pPr>
        <w:spacing w:after="0" w:line="240" w:lineRule="auto"/>
        <w:jc w:val="both"/>
        <w:rPr>
          <w:rFonts w:ascii="Times New Roman" w:eastAsia="DengXian" w:hAnsi="Times New Roman" w:cs="Times New Roman"/>
          <w:sz w:val="24"/>
          <w:szCs w:val="24"/>
          <w:lang w:eastAsia="hr-HR"/>
        </w:rPr>
      </w:pPr>
    </w:p>
    <w:p w:rsidR="00E60AFF" w:rsidRPr="00E60AFF" w:rsidRDefault="00E60AFF" w:rsidP="00497805">
      <w:pPr>
        <w:spacing w:after="0" w:line="240" w:lineRule="auto"/>
        <w:jc w:val="both"/>
        <w:rPr>
          <w:rFonts w:ascii="Times New Roman" w:eastAsia="DengXian" w:hAnsi="Times New Roman" w:cs="Times New Roman"/>
          <w:sz w:val="24"/>
          <w:szCs w:val="24"/>
          <w:u w:val="single"/>
          <w:lang w:eastAsia="hr-HR"/>
        </w:rPr>
      </w:pPr>
      <w:r w:rsidRPr="00E60AFF">
        <w:rPr>
          <w:rFonts w:ascii="Times New Roman" w:eastAsia="DengXian" w:hAnsi="Times New Roman" w:cs="Times New Roman"/>
          <w:sz w:val="24"/>
          <w:szCs w:val="24"/>
          <w:u w:val="single"/>
          <w:lang w:eastAsia="hr-HR"/>
        </w:rPr>
        <w:t>VOZILO – TIP 2.:</w:t>
      </w:r>
    </w:p>
    <w:p w:rsidR="00E60AFF" w:rsidRPr="00E60AFF" w:rsidRDefault="00E60AFF" w:rsidP="00497805">
      <w:pPr>
        <w:spacing w:after="0" w:line="240" w:lineRule="auto"/>
        <w:jc w:val="both"/>
        <w:rPr>
          <w:rFonts w:ascii="Times New Roman" w:eastAsia="DengXian" w:hAnsi="Times New Roman" w:cs="Times New Roman"/>
          <w:sz w:val="24"/>
          <w:szCs w:val="24"/>
          <w:lang w:eastAsia="hr-HR"/>
        </w:rPr>
      </w:pP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Tip motora</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(vrsta goriva)</w:t>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benzin</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Obujam motora: </w:t>
      </w:r>
      <w:r w:rsidRPr="00E60AFF">
        <w:rPr>
          <w:rFonts w:ascii="Times New Roman" w:eastAsia="DengXian" w:hAnsi="Times New Roman" w:cs="Times New Roman"/>
          <w:sz w:val="24"/>
          <w:szCs w:val="24"/>
          <w:lang w:eastAsia="hr-HR"/>
        </w:rPr>
        <w:t xml:space="preserve">Max 880 </w:t>
      </w:r>
      <w:proofErr w:type="spellStart"/>
      <w:r w:rsidRPr="00E60AFF">
        <w:rPr>
          <w:rFonts w:ascii="Times New Roman" w:eastAsia="DengXian" w:hAnsi="Times New Roman" w:cs="Times New Roman"/>
          <w:sz w:val="24"/>
          <w:szCs w:val="24"/>
          <w:lang w:eastAsia="hr-HR"/>
        </w:rPr>
        <w:t>ccm</w:t>
      </w:r>
      <w:proofErr w:type="spellEnd"/>
      <w:r w:rsidRPr="00E60AFF">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Snaga motora u KW: </w:t>
      </w:r>
      <w:r w:rsidRPr="00E60AFF">
        <w:rPr>
          <w:rFonts w:ascii="Times New Roman" w:eastAsia="DengXian" w:hAnsi="Times New Roman" w:cs="Times New Roman"/>
          <w:sz w:val="24"/>
          <w:szCs w:val="24"/>
          <w:lang w:eastAsia="hr-HR"/>
        </w:rPr>
        <w:t>Min. 66 kW</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lastRenderedPageBreak/>
        <w:t>Pogon</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ab/>
        <w:t>4x4</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Mjenjač: </w:t>
      </w:r>
      <w:r w:rsidRPr="00E60AFF">
        <w:rPr>
          <w:rFonts w:ascii="Times New Roman" w:eastAsia="DengXian" w:hAnsi="Times New Roman" w:cs="Times New Roman"/>
          <w:sz w:val="24"/>
          <w:szCs w:val="24"/>
          <w:lang w:eastAsia="hr-HR"/>
        </w:rPr>
        <w:t>Min. 6 brzina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Prosječna emisija CO2 g/km</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ab/>
      </w:r>
      <w:r>
        <w:rPr>
          <w:rFonts w:ascii="Times New Roman" w:eastAsia="DengXian" w:hAnsi="Times New Roman" w:cs="Times New Roman"/>
          <w:sz w:val="24"/>
          <w:szCs w:val="24"/>
          <w:lang w:eastAsia="hr-HR"/>
        </w:rPr>
        <w:t xml:space="preserve"> </w:t>
      </w:r>
      <w:r w:rsidRPr="00E60AFF">
        <w:rPr>
          <w:rFonts w:ascii="Times New Roman" w:eastAsia="DengXian" w:hAnsi="Times New Roman" w:cs="Times New Roman"/>
          <w:sz w:val="24"/>
          <w:szCs w:val="24"/>
          <w:lang w:eastAsia="hr-HR"/>
        </w:rPr>
        <w:t>najviše 130</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Starost vozila: </w:t>
      </w:r>
      <w:r w:rsidRPr="00E60AFF">
        <w:rPr>
          <w:rFonts w:ascii="Times New Roman" w:eastAsia="DengXian" w:hAnsi="Times New Roman" w:cs="Times New Roman"/>
          <w:sz w:val="24"/>
          <w:szCs w:val="24"/>
          <w:lang w:eastAsia="hr-HR"/>
        </w:rPr>
        <w:t>Novo, nekorišteno</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Broj vrata: </w:t>
      </w:r>
      <w:r w:rsidRPr="00E60AFF">
        <w:rPr>
          <w:rFonts w:ascii="Times New Roman" w:eastAsia="DengXian" w:hAnsi="Times New Roman" w:cs="Times New Roman"/>
          <w:sz w:val="24"/>
          <w:szCs w:val="24"/>
          <w:lang w:eastAsia="hr-HR"/>
        </w:rPr>
        <w:t>5</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Obujam prtljažnika: </w:t>
      </w:r>
      <w:r w:rsidRPr="00E60AFF">
        <w:rPr>
          <w:rFonts w:ascii="Times New Roman" w:eastAsia="DengXian" w:hAnsi="Times New Roman" w:cs="Times New Roman"/>
          <w:sz w:val="24"/>
          <w:szCs w:val="24"/>
          <w:lang w:eastAsia="hr-HR"/>
        </w:rPr>
        <w:t>Max. 225 l</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Broj sjedala: </w:t>
      </w:r>
      <w:r w:rsidRPr="00E60AFF">
        <w:rPr>
          <w:rFonts w:ascii="Times New Roman" w:eastAsia="DengXian" w:hAnsi="Times New Roman" w:cs="Times New Roman"/>
          <w:sz w:val="24"/>
          <w:szCs w:val="24"/>
          <w:lang w:eastAsia="hr-HR"/>
        </w:rPr>
        <w:t>4</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Dužina : </w:t>
      </w:r>
      <w:r w:rsidRPr="00E60AFF">
        <w:rPr>
          <w:rFonts w:ascii="Times New Roman" w:eastAsia="DengXian" w:hAnsi="Times New Roman" w:cs="Times New Roman"/>
          <w:sz w:val="24"/>
          <w:szCs w:val="24"/>
          <w:lang w:eastAsia="hr-HR"/>
        </w:rPr>
        <w:t>Min. 3700 mm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Visina</w:t>
      </w:r>
      <w:r>
        <w:rPr>
          <w:rFonts w:ascii="Times New Roman" w:eastAsia="DengXian" w:hAnsi="Times New Roman" w:cs="Times New Roman"/>
          <w:sz w:val="24"/>
          <w:szCs w:val="24"/>
          <w:lang w:eastAsia="hr-HR"/>
        </w:rPr>
        <w:tab/>
        <w:t xml:space="preserve">Min.: </w:t>
      </w:r>
      <w:r w:rsidRPr="00E60AFF">
        <w:rPr>
          <w:rFonts w:ascii="Times New Roman" w:eastAsia="DengXian" w:hAnsi="Times New Roman" w:cs="Times New Roman"/>
          <w:sz w:val="24"/>
          <w:szCs w:val="24"/>
          <w:lang w:eastAsia="hr-HR"/>
        </w:rPr>
        <w:t>1635 mm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Širina</w:t>
      </w:r>
      <w:r w:rsidRPr="00E60AFF">
        <w:rPr>
          <w:rFonts w:ascii="Times New Roman" w:eastAsia="DengXian" w:hAnsi="Times New Roman" w:cs="Times New Roman"/>
          <w:sz w:val="24"/>
          <w:szCs w:val="24"/>
          <w:lang w:eastAsia="hr-HR"/>
        </w:rPr>
        <w:tab/>
        <w:t>Min.</w:t>
      </w:r>
      <w:r>
        <w:rPr>
          <w:rFonts w:ascii="Times New Roman" w:eastAsia="DengXian" w:hAnsi="Times New Roman" w:cs="Times New Roman"/>
          <w:sz w:val="24"/>
          <w:szCs w:val="24"/>
          <w:lang w:eastAsia="hr-HR"/>
        </w:rPr>
        <w:t>:</w:t>
      </w:r>
      <w:r w:rsidRPr="00E60AFF">
        <w:rPr>
          <w:rFonts w:ascii="Times New Roman" w:eastAsia="DengXian" w:hAnsi="Times New Roman" w:cs="Times New Roman"/>
          <w:sz w:val="24"/>
          <w:szCs w:val="24"/>
          <w:lang w:eastAsia="hr-HR"/>
        </w:rPr>
        <w:t xml:space="preserve"> 1660 mm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Prosječna potrošnja vozila: </w:t>
      </w:r>
      <w:r w:rsidRPr="00E60AFF">
        <w:rPr>
          <w:rFonts w:ascii="Times New Roman" w:eastAsia="DengXian" w:hAnsi="Times New Roman" w:cs="Times New Roman"/>
          <w:sz w:val="24"/>
          <w:szCs w:val="24"/>
          <w:lang w:eastAsia="hr-HR"/>
        </w:rPr>
        <w:t>Max. 4,9 l/100 km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 xml:space="preserve">Jamstvo za vozilo: </w:t>
      </w:r>
      <w:r w:rsidRPr="00E60AFF">
        <w:rPr>
          <w:rFonts w:ascii="Times New Roman" w:eastAsia="DengXian" w:hAnsi="Times New Roman" w:cs="Times New Roman"/>
          <w:sz w:val="24"/>
          <w:szCs w:val="24"/>
          <w:lang w:eastAsia="hr-HR"/>
        </w:rPr>
        <w:t>min. 5 godine ili 120.000 km</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Pr>
          <w:rFonts w:ascii="Times New Roman" w:eastAsia="DengXian" w:hAnsi="Times New Roman" w:cs="Times New Roman"/>
          <w:sz w:val="24"/>
          <w:szCs w:val="24"/>
          <w:lang w:eastAsia="hr-HR"/>
        </w:rPr>
        <w:t>Oprema vozila:</w:t>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Daljinsko centralno zaključavanje</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Električno podešavanje prednjih stakala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Klima uređaj - automatski</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Uzdužni krovni nosači</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Kućište vanjskih retrovizora u boji vozila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Zračni jastuk za suvozača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 xml:space="preserve">El. Podešavanje vanjskih retrovizora s funkcijom </w:t>
      </w:r>
      <w:proofErr w:type="spellStart"/>
      <w:r w:rsidRPr="00E60AFF">
        <w:rPr>
          <w:rFonts w:ascii="Times New Roman" w:eastAsia="DengXian" w:hAnsi="Times New Roman" w:cs="Times New Roman"/>
          <w:sz w:val="24"/>
          <w:szCs w:val="24"/>
          <w:lang w:eastAsia="hr-HR"/>
        </w:rPr>
        <w:t>odmagljivanja</w:t>
      </w:r>
      <w:proofErr w:type="spellEnd"/>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Prednja svjetla za maglu</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Naplatci 15"</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ESP + sustav za pomoć pri kretanju uzbrdo</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Bočni zračni jastuci smješteni u prednja sjedala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Audio komande na volanu</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Stop i start sustav</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Senzor vanjske temperature</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Bočne zračne zavjese</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Odbojnici u boji karoserije</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Zaštitne bočne letvice</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Blokada diferencijala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Sustav kontroliranog spuštanja niz padinu</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Rezervni kotač</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Vanjska boja vozila: bijela</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E60AFF" w:rsidRDefault="00E60AFF" w:rsidP="00E60AFF">
      <w:pPr>
        <w:spacing w:after="0" w:line="240" w:lineRule="auto"/>
        <w:jc w:val="both"/>
        <w:rPr>
          <w:rFonts w:ascii="Times New Roman" w:eastAsia="DengXian" w:hAnsi="Times New Roman" w:cs="Times New Roman"/>
          <w:sz w:val="24"/>
          <w:szCs w:val="24"/>
          <w:lang w:eastAsia="hr-HR"/>
        </w:rPr>
      </w:pPr>
      <w:r w:rsidRPr="00E60AFF">
        <w:rPr>
          <w:rFonts w:ascii="Times New Roman" w:eastAsia="DengXian" w:hAnsi="Times New Roman" w:cs="Times New Roman"/>
          <w:sz w:val="24"/>
          <w:szCs w:val="24"/>
          <w:lang w:eastAsia="hr-HR"/>
        </w:rPr>
        <w:t>Mehaničko podešavanje vozačkog sjedala po visini</w:t>
      </w:r>
      <w:r w:rsidRPr="00E60AFF">
        <w:rPr>
          <w:rFonts w:ascii="Times New Roman" w:eastAsia="DengXian" w:hAnsi="Times New Roman" w:cs="Times New Roman"/>
          <w:sz w:val="24"/>
          <w:szCs w:val="24"/>
          <w:lang w:eastAsia="hr-HR"/>
        </w:rPr>
        <w:tab/>
      </w:r>
      <w:r w:rsidRPr="00E60AFF">
        <w:rPr>
          <w:rFonts w:ascii="Times New Roman" w:eastAsia="DengXian" w:hAnsi="Times New Roman" w:cs="Times New Roman"/>
          <w:sz w:val="24"/>
          <w:szCs w:val="24"/>
          <w:lang w:eastAsia="hr-HR"/>
        </w:rPr>
        <w:tab/>
      </w:r>
    </w:p>
    <w:p w:rsidR="00E60AFF" w:rsidRPr="00B923D9" w:rsidRDefault="00E60AFF" w:rsidP="00497805">
      <w:pPr>
        <w:spacing w:after="0" w:line="240" w:lineRule="auto"/>
        <w:jc w:val="both"/>
        <w:rPr>
          <w:rFonts w:ascii="Times New Roman" w:eastAsia="DengXian" w:hAnsi="Times New Roman" w:cs="Times New Roman"/>
          <w:sz w:val="24"/>
          <w:szCs w:val="24"/>
          <w:lang w:eastAsia="hr-HR"/>
        </w:rPr>
      </w:pPr>
    </w:p>
    <w:p w:rsidR="00497805" w:rsidRDefault="00497805" w:rsidP="00497805">
      <w:pPr>
        <w:spacing w:after="0" w:line="240" w:lineRule="auto"/>
        <w:ind w:left="720" w:hanging="720"/>
        <w:jc w:val="both"/>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2.5.</w:t>
      </w:r>
      <w:r w:rsidRPr="00F749D3">
        <w:rPr>
          <w:rFonts w:ascii="Times New Roman" w:eastAsia="Times New Roman" w:hAnsi="Times New Roman" w:cs="Times New Roman"/>
          <w:b/>
          <w:sz w:val="24"/>
          <w:szCs w:val="24"/>
          <w:lang w:eastAsia="hr-HR"/>
        </w:rPr>
        <w:tab/>
        <w:t>Troškovnik:</w:t>
      </w:r>
    </w:p>
    <w:p w:rsidR="00497805" w:rsidRPr="00F749D3" w:rsidRDefault="00497805" w:rsidP="00497805">
      <w:pPr>
        <w:spacing w:after="0" w:line="240" w:lineRule="auto"/>
        <w:ind w:left="720" w:hanging="720"/>
        <w:jc w:val="both"/>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ind w:left="705"/>
        <w:jc w:val="both"/>
        <w:rPr>
          <w:rFonts w:ascii="Times New Roman" w:eastAsia="DengXian" w:hAnsi="Times New Roman" w:cs="Times New Roman"/>
          <w:sz w:val="24"/>
          <w:szCs w:val="24"/>
          <w:lang w:eastAsia="hr-HR"/>
        </w:rPr>
      </w:pPr>
      <w:r w:rsidRPr="00F749D3">
        <w:rPr>
          <w:rFonts w:ascii="Times New Roman" w:eastAsia="DengXian" w:hAnsi="Times New Roman" w:cs="Times New Roman"/>
          <w:sz w:val="24"/>
          <w:szCs w:val="24"/>
          <w:lang w:eastAsia="hr-HR"/>
        </w:rPr>
        <w:t xml:space="preserve">Troškovnik je sastavni dio dokumentacije o nabavi. Gospodarski subjekti moraju ponuditi cjelokupni predmet nabave, odnosno popuniti sve stavke iz troškovnika. Gospodarskom subjektu nije dozvoljeno mijenjati tekst troškovnika. U troškovniku se ne smiju mijenjati količine u pojedinim stavkama troškovnika. U troškovnik se upisuju jedinične cijene i ukupna vrijednost za svaku stavku te cijena ponude bez poreza na dodanu vrijednost, porez na dodanu vrijednost i ukupna cijena ponude s porezom na dodanu vrijednost. </w:t>
      </w:r>
    </w:p>
    <w:p w:rsidR="00497805" w:rsidRPr="00F749D3" w:rsidRDefault="00497805" w:rsidP="00497805">
      <w:pPr>
        <w:spacing w:after="0" w:line="240" w:lineRule="auto"/>
        <w:ind w:left="720" w:hanging="720"/>
        <w:jc w:val="both"/>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ind w:left="720" w:hanging="720"/>
        <w:jc w:val="both"/>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2.6.</w:t>
      </w:r>
      <w:r w:rsidRPr="00F749D3">
        <w:rPr>
          <w:rFonts w:ascii="Times New Roman" w:eastAsia="Times New Roman" w:hAnsi="Times New Roman" w:cs="Times New Roman"/>
          <w:b/>
          <w:sz w:val="24"/>
          <w:szCs w:val="24"/>
          <w:lang w:eastAsia="hr-HR"/>
        </w:rPr>
        <w:tab/>
        <w:t>Mjesto  i rok isporuke robe:</w:t>
      </w:r>
    </w:p>
    <w:p w:rsidR="00497805" w:rsidRPr="00F749D3" w:rsidRDefault="00B5244A" w:rsidP="00497805">
      <w:pPr>
        <w:spacing w:after="0" w:line="240" w:lineRule="auto"/>
        <w:ind w:left="720"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Karlovac;</w:t>
      </w:r>
      <w:r w:rsidR="00497805" w:rsidRPr="00F749D3">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u roku </w:t>
      </w:r>
      <w:r w:rsidR="005066BA">
        <w:rPr>
          <w:rFonts w:ascii="Times New Roman" w:eastAsia="Times New Roman" w:hAnsi="Times New Roman" w:cs="Times New Roman"/>
          <w:sz w:val="24"/>
          <w:szCs w:val="24"/>
          <w:lang w:eastAsia="hr-HR"/>
        </w:rPr>
        <w:t xml:space="preserve">od najviše </w:t>
      </w:r>
      <w:r>
        <w:rPr>
          <w:rFonts w:ascii="Times New Roman" w:eastAsia="Times New Roman" w:hAnsi="Times New Roman" w:cs="Times New Roman"/>
          <w:sz w:val="24"/>
          <w:szCs w:val="24"/>
          <w:lang w:eastAsia="hr-HR"/>
        </w:rPr>
        <w:t>15</w:t>
      </w:r>
      <w:r w:rsidR="005066BA">
        <w:rPr>
          <w:rFonts w:ascii="Times New Roman" w:eastAsia="Times New Roman" w:hAnsi="Times New Roman" w:cs="Times New Roman"/>
          <w:sz w:val="24"/>
          <w:szCs w:val="24"/>
          <w:lang w:eastAsia="hr-HR"/>
        </w:rPr>
        <w:t xml:space="preserve"> dana od dana potpisa ugovora (obavezno popuniti u ponudbenom listu).</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2.7.</w:t>
      </w:r>
      <w:r w:rsidRPr="00F749D3">
        <w:rPr>
          <w:rFonts w:ascii="Times New Roman" w:eastAsia="Times New Roman" w:hAnsi="Times New Roman" w:cs="Times New Roman"/>
          <w:b/>
          <w:sz w:val="24"/>
          <w:szCs w:val="24"/>
          <w:lang w:eastAsia="hr-HR"/>
        </w:rPr>
        <w:tab/>
        <w:t>Rok početka i završetka izvršenja ugovora:</w:t>
      </w:r>
    </w:p>
    <w:p w:rsidR="00497805" w:rsidRPr="00F749D3" w:rsidRDefault="00497805" w:rsidP="00497805">
      <w:pPr>
        <w:suppressAutoHyphens/>
        <w:spacing w:after="0" w:line="240" w:lineRule="auto"/>
        <w:ind w:left="720"/>
        <w:jc w:val="both"/>
        <w:rPr>
          <w:rFonts w:ascii="Times New Roman" w:eastAsia="Times New Roman" w:hAnsi="Times New Roman" w:cs="Times New Roman"/>
          <w:sz w:val="24"/>
          <w:szCs w:val="24"/>
          <w:lang w:eastAsia="ar-SA"/>
        </w:rPr>
      </w:pPr>
      <w:r w:rsidRPr="00F749D3">
        <w:rPr>
          <w:rFonts w:ascii="Times New Roman" w:eastAsia="Times New Roman" w:hAnsi="Times New Roman" w:cs="Times New Roman"/>
          <w:sz w:val="24"/>
          <w:szCs w:val="24"/>
          <w:lang w:eastAsia="ar-SA"/>
        </w:rPr>
        <w:t>Početak izvršenja ugovora je po potpisu</w:t>
      </w:r>
      <w:r>
        <w:rPr>
          <w:rFonts w:ascii="Times New Roman" w:eastAsia="Times New Roman" w:hAnsi="Times New Roman" w:cs="Times New Roman"/>
          <w:sz w:val="24"/>
          <w:szCs w:val="24"/>
          <w:lang w:eastAsia="ar-SA"/>
        </w:rPr>
        <w:t xml:space="preserve"> ugovora, a rok izvršenja je po isteku</w:t>
      </w:r>
      <w:r w:rsidRPr="00F749D3">
        <w:rPr>
          <w:rFonts w:ascii="Times New Roman" w:eastAsia="Times New Roman" w:hAnsi="Times New Roman" w:cs="Times New Roman"/>
          <w:sz w:val="24"/>
          <w:szCs w:val="24"/>
          <w:lang w:eastAsia="ar-SA"/>
        </w:rPr>
        <w:t xml:space="preserve"> jamstvenog roka.</w:t>
      </w:r>
    </w:p>
    <w:p w:rsidR="00497805" w:rsidRPr="00F749D3" w:rsidRDefault="00497805" w:rsidP="00497805">
      <w:pPr>
        <w:suppressAutoHyphens/>
        <w:spacing w:after="0" w:line="240" w:lineRule="auto"/>
        <w:jc w:val="both"/>
        <w:rPr>
          <w:rFonts w:ascii="Times New Roman" w:eastAsia="Times New Roman" w:hAnsi="Times New Roman" w:cs="Times New Roman"/>
          <w:sz w:val="24"/>
          <w:szCs w:val="24"/>
          <w:lang w:eastAsia="ar-SA"/>
        </w:rPr>
      </w:pPr>
    </w:p>
    <w:p w:rsidR="00497805" w:rsidRPr="00F749D3" w:rsidRDefault="00497805" w:rsidP="00497805">
      <w:pPr>
        <w:suppressAutoHyphens/>
        <w:spacing w:after="0" w:line="240" w:lineRule="auto"/>
        <w:jc w:val="both"/>
        <w:rPr>
          <w:rFonts w:ascii="Times New Roman" w:eastAsia="Times New Roman" w:hAnsi="Times New Roman" w:cs="Times New Roman"/>
          <w:b/>
          <w:bCs/>
          <w:sz w:val="24"/>
          <w:szCs w:val="24"/>
          <w:lang w:eastAsia="ar-SA"/>
        </w:rPr>
      </w:pPr>
      <w:r w:rsidRPr="00F749D3">
        <w:rPr>
          <w:rFonts w:ascii="Times New Roman" w:eastAsia="Times New Roman" w:hAnsi="Times New Roman" w:cs="Times New Roman"/>
          <w:b/>
          <w:bCs/>
          <w:sz w:val="24"/>
          <w:szCs w:val="24"/>
          <w:lang w:eastAsia="ar-SA"/>
        </w:rPr>
        <w:t>2.8</w:t>
      </w:r>
      <w:r w:rsidRPr="00F749D3">
        <w:rPr>
          <w:rFonts w:ascii="Times New Roman" w:eastAsia="Times New Roman" w:hAnsi="Times New Roman" w:cs="Times New Roman"/>
          <w:sz w:val="24"/>
          <w:szCs w:val="24"/>
          <w:lang w:eastAsia="ar-SA"/>
        </w:rPr>
        <w:t>.</w:t>
      </w:r>
      <w:r w:rsidRPr="00F749D3">
        <w:rPr>
          <w:rFonts w:ascii="Times New Roman" w:eastAsia="Times New Roman" w:hAnsi="Times New Roman" w:cs="Times New Roman"/>
          <w:sz w:val="24"/>
          <w:szCs w:val="24"/>
          <w:lang w:eastAsia="ar-SA"/>
        </w:rPr>
        <w:tab/>
      </w:r>
      <w:r w:rsidRPr="00F749D3">
        <w:rPr>
          <w:rFonts w:ascii="Times New Roman" w:eastAsia="Times New Roman" w:hAnsi="Times New Roman" w:cs="Times New Roman"/>
          <w:b/>
          <w:bCs/>
          <w:sz w:val="24"/>
          <w:szCs w:val="24"/>
          <w:lang w:eastAsia="ar-SA"/>
        </w:rPr>
        <w:t>Jamstvo za robu iz predmeta nabave:</w:t>
      </w:r>
    </w:p>
    <w:p w:rsidR="00B5244A" w:rsidRPr="00DD5630" w:rsidRDefault="00B5244A" w:rsidP="00B5244A">
      <w:pPr>
        <w:spacing w:after="0" w:line="240" w:lineRule="auto"/>
        <w:ind w:left="708"/>
        <w:jc w:val="both"/>
        <w:rPr>
          <w:rFonts w:ascii="Times New Roman" w:eastAsia="Times New Roman" w:hAnsi="Times New Roman"/>
          <w:sz w:val="24"/>
          <w:szCs w:val="24"/>
          <w:lang w:eastAsia="hr-HR"/>
        </w:rPr>
      </w:pPr>
      <w:r w:rsidRPr="00DD5630">
        <w:rPr>
          <w:rFonts w:ascii="Times New Roman" w:eastAsia="Times New Roman" w:hAnsi="Times New Roman"/>
          <w:sz w:val="24"/>
          <w:szCs w:val="24"/>
          <w:lang w:eastAsia="hr-HR"/>
        </w:rPr>
        <w:t>Isporučitelj jamči da isporučena roba odgovara svojstvima navedenim</w:t>
      </w:r>
      <w:r w:rsidR="00C966CB" w:rsidRPr="00DD5630">
        <w:rPr>
          <w:rFonts w:ascii="Times New Roman" w:eastAsia="Times New Roman" w:hAnsi="Times New Roman"/>
          <w:sz w:val="24"/>
          <w:szCs w:val="24"/>
          <w:lang w:eastAsia="hr-HR"/>
        </w:rPr>
        <w:t>a</w:t>
      </w:r>
      <w:r w:rsidRPr="00DD5630">
        <w:rPr>
          <w:rFonts w:ascii="Times New Roman" w:eastAsia="Times New Roman" w:hAnsi="Times New Roman"/>
          <w:sz w:val="24"/>
          <w:szCs w:val="24"/>
          <w:lang w:eastAsia="hr-HR"/>
        </w:rPr>
        <w:t xml:space="preserve"> u ponudi. Isporučitelj se obvezuje da će izvršiti zamjenu robe o svom trošku u slučaju da roba ne odgovara zagarantiranoj kvaliteti proizvoda.</w:t>
      </w:r>
    </w:p>
    <w:p w:rsidR="00B5244A" w:rsidRPr="00DD5630" w:rsidRDefault="00B5244A" w:rsidP="00B5244A">
      <w:pPr>
        <w:spacing w:after="0" w:line="240" w:lineRule="auto"/>
        <w:ind w:left="708"/>
        <w:jc w:val="both"/>
        <w:rPr>
          <w:rFonts w:ascii="Times New Roman" w:eastAsia="Times New Roman" w:hAnsi="Times New Roman"/>
          <w:sz w:val="24"/>
          <w:szCs w:val="24"/>
          <w:lang w:eastAsia="hr-HR"/>
        </w:rPr>
      </w:pPr>
      <w:r w:rsidRPr="00DD5630">
        <w:rPr>
          <w:rFonts w:ascii="Times New Roman" w:eastAsia="Times New Roman" w:hAnsi="Times New Roman"/>
          <w:sz w:val="24"/>
          <w:szCs w:val="24"/>
          <w:lang w:eastAsia="hr-HR"/>
        </w:rPr>
        <w:t xml:space="preserve">Kao jamstvo za uredno ispunjenje Ugovora </w:t>
      </w:r>
      <w:r w:rsidR="00C966CB" w:rsidRPr="00DD5630">
        <w:rPr>
          <w:rFonts w:ascii="Times New Roman" w:eastAsia="Times New Roman" w:hAnsi="Times New Roman"/>
          <w:sz w:val="24"/>
          <w:szCs w:val="24"/>
          <w:lang w:eastAsia="hr-HR"/>
        </w:rPr>
        <w:t xml:space="preserve">Naručitelj </w:t>
      </w:r>
      <w:r w:rsidRPr="00DD5630">
        <w:rPr>
          <w:rFonts w:ascii="Times New Roman" w:eastAsia="Times New Roman" w:hAnsi="Times New Roman"/>
          <w:sz w:val="24"/>
          <w:szCs w:val="24"/>
          <w:lang w:eastAsia="hr-HR"/>
        </w:rPr>
        <w:t>će po potpisu Ugovora</w:t>
      </w:r>
      <w:r w:rsidR="00C966CB" w:rsidRPr="00DD5630">
        <w:rPr>
          <w:rFonts w:ascii="Times New Roman" w:eastAsia="Times New Roman" w:hAnsi="Times New Roman"/>
          <w:sz w:val="24"/>
          <w:szCs w:val="24"/>
          <w:lang w:eastAsia="hr-HR"/>
        </w:rPr>
        <w:t xml:space="preserve"> koristiti</w:t>
      </w:r>
      <w:r w:rsidRPr="00DD5630">
        <w:rPr>
          <w:rFonts w:ascii="Times New Roman" w:eastAsia="Times New Roman" w:hAnsi="Times New Roman"/>
          <w:sz w:val="24"/>
          <w:szCs w:val="24"/>
          <w:lang w:eastAsia="hr-HR"/>
        </w:rPr>
        <w:t xml:space="preserve"> zadužnicu ovjerenu kod javnog bilježnika na iznos od 10 % vrijednosti </w:t>
      </w:r>
      <w:r w:rsidR="00C966CB" w:rsidRPr="00DD5630">
        <w:rPr>
          <w:rFonts w:ascii="Times New Roman" w:eastAsia="Times New Roman" w:hAnsi="Times New Roman"/>
          <w:sz w:val="24"/>
          <w:szCs w:val="24"/>
          <w:lang w:eastAsia="hr-HR"/>
        </w:rPr>
        <w:t>ugovora bez PDV-a dostavljenu kao jamstvo za ozbiljnost ponude.</w:t>
      </w:r>
    </w:p>
    <w:p w:rsidR="00497805" w:rsidRPr="00DD5630" w:rsidRDefault="00497805" w:rsidP="00497805">
      <w:pPr>
        <w:suppressAutoHyphens/>
        <w:spacing w:after="0" w:line="240" w:lineRule="auto"/>
        <w:ind w:left="720"/>
        <w:jc w:val="both"/>
        <w:rPr>
          <w:rFonts w:ascii="Times New Roman" w:eastAsia="Times New Roman" w:hAnsi="Times New Roman" w:cs="Times New Roman"/>
          <w:sz w:val="24"/>
          <w:szCs w:val="24"/>
          <w:lang w:eastAsia="ar-SA"/>
        </w:rPr>
      </w:pPr>
    </w:p>
    <w:p w:rsidR="00BC5C99" w:rsidRDefault="00BC5C99" w:rsidP="00497805">
      <w:pPr>
        <w:spacing w:after="0" w:line="240" w:lineRule="auto"/>
        <w:ind w:left="720" w:hanging="720"/>
        <w:rPr>
          <w:rFonts w:ascii="Times New Roman" w:eastAsia="Times New Roman" w:hAnsi="Times New Roman" w:cs="Times New Roman"/>
          <w:b/>
          <w:sz w:val="28"/>
          <w:szCs w:val="28"/>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8"/>
          <w:szCs w:val="28"/>
          <w:lang w:eastAsia="hr-HR"/>
        </w:rPr>
      </w:pPr>
      <w:r w:rsidRPr="00F749D3">
        <w:rPr>
          <w:rFonts w:ascii="Times New Roman" w:eastAsia="Times New Roman" w:hAnsi="Times New Roman" w:cs="Times New Roman"/>
          <w:b/>
          <w:sz w:val="28"/>
          <w:szCs w:val="28"/>
          <w:lang w:eastAsia="hr-HR"/>
        </w:rPr>
        <w:t>3.</w:t>
      </w:r>
      <w:r w:rsidRPr="00F749D3">
        <w:rPr>
          <w:rFonts w:ascii="Times New Roman" w:eastAsia="Times New Roman" w:hAnsi="Times New Roman" w:cs="Times New Roman"/>
          <w:b/>
          <w:sz w:val="28"/>
          <w:szCs w:val="28"/>
          <w:lang w:eastAsia="hr-HR"/>
        </w:rPr>
        <w:tab/>
        <w:t>PODACI O PONUDI</w:t>
      </w:r>
    </w:p>
    <w:p w:rsidR="00497805" w:rsidRPr="00F749D3" w:rsidRDefault="00497805" w:rsidP="00497805">
      <w:pPr>
        <w:spacing w:after="0" w:line="240" w:lineRule="auto"/>
        <w:ind w:left="720" w:hanging="720"/>
        <w:rPr>
          <w:rFonts w:ascii="Times New Roman" w:eastAsia="Times New Roman" w:hAnsi="Times New Roman" w:cs="Times New Roman"/>
          <w:b/>
          <w:sz w:val="28"/>
          <w:szCs w:val="28"/>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3.1.</w:t>
      </w:r>
      <w:r w:rsidRPr="00F749D3">
        <w:rPr>
          <w:rFonts w:ascii="Times New Roman" w:eastAsia="Times New Roman" w:hAnsi="Times New Roman" w:cs="Times New Roman"/>
          <w:b/>
          <w:sz w:val="24"/>
          <w:szCs w:val="24"/>
          <w:lang w:eastAsia="hr-HR"/>
        </w:rPr>
        <w:tab/>
        <w:t>Sadržaj i način izrade:</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sz w:val="24"/>
          <w:szCs w:val="24"/>
          <w:lang w:eastAsia="hr-HR"/>
        </w:rPr>
        <w:t>Ponuda mora sadržavati:</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p>
    <w:p w:rsidR="00497805" w:rsidRPr="00F749D3" w:rsidRDefault="00497805" w:rsidP="00497805">
      <w:pPr>
        <w:numPr>
          <w:ilvl w:val="0"/>
          <w:numId w:val="1"/>
        </w:numPr>
        <w:spacing w:after="0" w:line="240" w:lineRule="auto"/>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Sadržaj ponude</w:t>
      </w:r>
    </w:p>
    <w:p w:rsidR="00497805" w:rsidRPr="00F749D3" w:rsidRDefault="00497805" w:rsidP="00497805">
      <w:pPr>
        <w:spacing w:after="0" w:line="240" w:lineRule="auto"/>
        <w:ind w:left="1080"/>
        <w:jc w:val="both"/>
        <w:rPr>
          <w:rFonts w:ascii="Times New Roman" w:eastAsia="Times New Roman" w:hAnsi="Times New Roman" w:cs="Times New Roman"/>
          <w:sz w:val="24"/>
          <w:szCs w:val="24"/>
          <w:lang w:eastAsia="hr-HR"/>
        </w:rPr>
      </w:pPr>
    </w:p>
    <w:p w:rsidR="00497805" w:rsidRPr="00F749D3" w:rsidRDefault="00497805" w:rsidP="00497805">
      <w:pPr>
        <w:numPr>
          <w:ilvl w:val="0"/>
          <w:numId w:val="1"/>
        </w:numPr>
        <w:spacing w:after="0" w:line="240" w:lineRule="auto"/>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Popunjeni ponudbeni list, potpisan i ovjeren pečatom (ako je primjenjivo)</w:t>
      </w:r>
    </w:p>
    <w:p w:rsidR="00497805" w:rsidRPr="00F749D3" w:rsidRDefault="00497805" w:rsidP="00497805">
      <w:pPr>
        <w:spacing w:after="0" w:line="240" w:lineRule="auto"/>
        <w:jc w:val="both"/>
        <w:rPr>
          <w:rFonts w:ascii="Times New Roman" w:eastAsia="Times New Roman" w:hAnsi="Times New Roman" w:cs="Times New Roman"/>
          <w:sz w:val="24"/>
          <w:szCs w:val="24"/>
          <w:lang w:eastAsia="hr-HR"/>
        </w:rPr>
      </w:pPr>
    </w:p>
    <w:p w:rsidR="00497805" w:rsidRPr="00F749D3" w:rsidRDefault="00497805" w:rsidP="00497805">
      <w:pPr>
        <w:numPr>
          <w:ilvl w:val="0"/>
          <w:numId w:val="1"/>
        </w:numPr>
        <w:spacing w:after="0" w:line="240" w:lineRule="auto"/>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Popunjeni troškovnik s cijenama u kunama, potpisan i ovjeren pečatom      (ako je primjenjivo)</w:t>
      </w:r>
    </w:p>
    <w:p w:rsidR="00497805" w:rsidRPr="00F749D3" w:rsidRDefault="00497805" w:rsidP="00497805">
      <w:pPr>
        <w:spacing w:after="0" w:line="240" w:lineRule="auto"/>
        <w:jc w:val="both"/>
        <w:rPr>
          <w:rFonts w:ascii="Times New Roman" w:eastAsia="Times New Roman" w:hAnsi="Times New Roman" w:cs="Times New Roman"/>
          <w:sz w:val="24"/>
          <w:szCs w:val="24"/>
          <w:lang w:eastAsia="hr-HR"/>
        </w:rPr>
      </w:pPr>
    </w:p>
    <w:p w:rsidR="00497805" w:rsidRDefault="00497805" w:rsidP="00497805">
      <w:pPr>
        <w:numPr>
          <w:ilvl w:val="0"/>
          <w:numId w:val="1"/>
        </w:numPr>
        <w:spacing w:after="0" w:line="240" w:lineRule="auto"/>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Presliku izvatka iz sudskog, obrtnog, strukovnog ili drugog odgovarajućeg registra države sjedišta gospodarskog subjekta (za svakog ponuditelja u slučaju zajedničke ponude i za svakog </w:t>
      </w:r>
      <w:proofErr w:type="spellStart"/>
      <w:r w:rsidRPr="00F749D3">
        <w:rPr>
          <w:rFonts w:ascii="Times New Roman" w:eastAsia="Times New Roman" w:hAnsi="Times New Roman" w:cs="Times New Roman"/>
          <w:sz w:val="24"/>
          <w:szCs w:val="24"/>
          <w:lang w:eastAsia="hr-HR"/>
        </w:rPr>
        <w:t>podizvoditelja</w:t>
      </w:r>
      <w:proofErr w:type="spellEnd"/>
      <w:r w:rsidRPr="00F749D3">
        <w:rPr>
          <w:rFonts w:ascii="Times New Roman" w:eastAsia="Times New Roman" w:hAnsi="Times New Roman" w:cs="Times New Roman"/>
          <w:sz w:val="24"/>
          <w:szCs w:val="24"/>
          <w:lang w:eastAsia="hr-HR"/>
        </w:rPr>
        <w:t xml:space="preserve"> ako je primjenjivo) ne stariji od 30 dana od dana primitka poziva za dostavu ponude</w:t>
      </w:r>
    </w:p>
    <w:p w:rsidR="00497805" w:rsidRPr="00C341A2" w:rsidRDefault="00497805" w:rsidP="00497805">
      <w:pPr>
        <w:spacing w:after="0" w:line="240" w:lineRule="auto"/>
        <w:jc w:val="both"/>
        <w:rPr>
          <w:rFonts w:ascii="Times New Roman" w:eastAsia="Times New Roman" w:hAnsi="Times New Roman" w:cs="Times New Roman"/>
          <w:sz w:val="24"/>
          <w:szCs w:val="24"/>
          <w:lang w:eastAsia="hr-HR"/>
        </w:rPr>
      </w:pPr>
    </w:p>
    <w:p w:rsidR="005066BA" w:rsidRDefault="00C966CB" w:rsidP="000420C7">
      <w:pPr>
        <w:numPr>
          <w:ilvl w:val="0"/>
          <w:numId w:val="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Tehničke specifikacije</w:t>
      </w:r>
      <w:r w:rsidR="005066BA">
        <w:rPr>
          <w:rFonts w:ascii="Times New Roman" w:eastAsia="Times New Roman" w:hAnsi="Times New Roman" w:cs="Times New Roman"/>
          <w:sz w:val="24"/>
          <w:szCs w:val="24"/>
          <w:lang w:eastAsia="hr-HR"/>
        </w:rPr>
        <w:t xml:space="preserve"> za oba tipa vozila</w:t>
      </w:r>
      <w:r w:rsidR="00DD563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zasebne tabele koje su dio ove dokumentacije o nabavi).</w:t>
      </w:r>
    </w:p>
    <w:p w:rsidR="00497805" w:rsidRPr="00F749D3" w:rsidRDefault="00497805" w:rsidP="00497805">
      <w:pPr>
        <w:spacing w:after="0" w:line="240" w:lineRule="auto"/>
        <w:ind w:left="720"/>
        <w:contextualSpacing/>
        <w:rPr>
          <w:rFonts w:ascii="Times New Roman" w:eastAsia="Times New Roman" w:hAnsi="Times New Roman" w:cs="Times New Roman"/>
          <w:sz w:val="24"/>
          <w:szCs w:val="24"/>
          <w:lang w:eastAsia="hr-HR"/>
        </w:rPr>
      </w:pPr>
    </w:p>
    <w:p w:rsidR="00497805" w:rsidRPr="00F749D3" w:rsidRDefault="00497805" w:rsidP="00497805">
      <w:pPr>
        <w:numPr>
          <w:ilvl w:val="0"/>
          <w:numId w:val="1"/>
        </w:numPr>
        <w:spacing w:after="0" w:line="240" w:lineRule="auto"/>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Jamstvo iz točke 4.3.</w:t>
      </w:r>
    </w:p>
    <w:p w:rsidR="00497805" w:rsidRPr="00F749D3" w:rsidRDefault="00497805" w:rsidP="00497805">
      <w:pPr>
        <w:spacing w:after="0" w:line="240" w:lineRule="auto"/>
        <w:jc w:val="both"/>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Ponuda se izrađuje na način da čini cjelinu. Ako zbog opsega ili drugih objektivnih okolnosti ponuda ne može biti izrađena na način da čini cjelinu, onda se izrađuje u dva ili više dijelova.</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Ponuda se uvezuje na način da se onemogući naknadno vađenje ili umetanje listova (uvezivanje jamstvenikom – vrpcom čija su oba kraja na posljednjoj strani pričvršćena naljepnicom i utisnutim žigom).</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Ako je ponuda izrađena u dva ili više dijelova, svaki dio se uvezuje na način da se onemogući naknadno vađenje ili umetanje listova.</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Ako je ponuda izrađena od više dijelova ponuditelj mora u sadržaju ponude navesti od koliko se dijelova ponuda sastoji.</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w:t>
      </w:r>
    </w:p>
    <w:p w:rsidR="00497805" w:rsidRPr="00F749D3" w:rsidRDefault="00497805" w:rsidP="00497805">
      <w:pPr>
        <w:spacing w:after="0" w:line="240" w:lineRule="auto"/>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lastRenderedPageBreak/>
        <w:t xml:space="preserve"> </w:t>
      </w:r>
      <w:r w:rsidRPr="00F749D3">
        <w:rPr>
          <w:rFonts w:ascii="Times New Roman" w:eastAsia="Times New Roman" w:hAnsi="Times New Roman" w:cs="Times New Roman"/>
          <w:sz w:val="24"/>
          <w:szCs w:val="24"/>
          <w:lang w:eastAsia="hr-HR"/>
        </w:rPr>
        <w:tab/>
        <w:t>Ponuda se piše neizbrisivom tintom.</w:t>
      </w:r>
    </w:p>
    <w:p w:rsidR="00BC5C99" w:rsidRDefault="00497805" w:rsidP="00DD5630">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Ispravci u ponudi moraju biti izrađeni na način da su vidljivi. Ispravci moraju uz navod datuma ispravka biti potvrđeni potpisom ponuditelja.</w:t>
      </w:r>
    </w:p>
    <w:p w:rsidR="00BC5C99" w:rsidRPr="00F749D3" w:rsidRDefault="00BC5C99" w:rsidP="00497805">
      <w:pPr>
        <w:spacing w:after="0" w:line="240" w:lineRule="auto"/>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3.2.</w:t>
      </w:r>
      <w:r w:rsidRPr="00F749D3">
        <w:rPr>
          <w:rFonts w:ascii="Times New Roman" w:eastAsia="Times New Roman" w:hAnsi="Times New Roman" w:cs="Times New Roman"/>
          <w:b/>
          <w:sz w:val="24"/>
          <w:szCs w:val="24"/>
          <w:lang w:eastAsia="hr-HR"/>
        </w:rPr>
        <w:tab/>
        <w:t>Način dostave:</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Ponuda se u zatvorenoj omotnici dostavlja na adresu naručitelja navedenu u dokumentaciji o nabavi. </w:t>
      </w:r>
    </w:p>
    <w:p w:rsidR="00497805" w:rsidRPr="00F749D3" w:rsidRDefault="00497805" w:rsidP="00497805">
      <w:pPr>
        <w:spacing w:after="0" w:line="240" w:lineRule="auto"/>
        <w:ind w:firstLine="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Na omotnici ponude mora biti naznačeno:</w:t>
      </w:r>
    </w:p>
    <w:p w:rsidR="00497805" w:rsidRPr="00F749D3" w:rsidRDefault="00497805" w:rsidP="00497805">
      <w:pPr>
        <w:spacing w:after="0" w:line="240" w:lineRule="auto"/>
        <w:ind w:firstLine="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naziv i adresa naručitelja</w:t>
      </w:r>
    </w:p>
    <w:p w:rsidR="00497805" w:rsidRPr="00F749D3" w:rsidRDefault="00497805" w:rsidP="00497805">
      <w:pPr>
        <w:spacing w:after="0" w:line="240" w:lineRule="auto"/>
        <w:ind w:firstLine="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naziv i adresa ponuditelja</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naziv predmeta nabave</w:t>
      </w:r>
    </w:p>
    <w:p w:rsidR="00497805" w:rsidRPr="00F749D3" w:rsidRDefault="00497805" w:rsidP="00497805">
      <w:pPr>
        <w:spacing w:after="0" w:line="240" w:lineRule="auto"/>
        <w:ind w:firstLine="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naznaka »ne otvaraj«.</w:t>
      </w:r>
    </w:p>
    <w:p w:rsidR="00497805" w:rsidRPr="00F749D3" w:rsidRDefault="00497805" w:rsidP="00497805">
      <w:pPr>
        <w:spacing w:after="0" w:line="240" w:lineRule="auto"/>
        <w:ind w:firstLine="720"/>
        <w:jc w:val="both"/>
        <w:rPr>
          <w:rFonts w:ascii="Times New Roman" w:eastAsia="Times New Roman" w:hAnsi="Times New Roman" w:cs="Times New Roman"/>
          <w:sz w:val="24"/>
          <w:szCs w:val="24"/>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3.3.</w:t>
      </w:r>
      <w:r w:rsidRPr="00F749D3">
        <w:rPr>
          <w:rFonts w:ascii="Times New Roman" w:eastAsia="Times New Roman" w:hAnsi="Times New Roman" w:cs="Times New Roman"/>
          <w:b/>
          <w:sz w:val="24"/>
          <w:szCs w:val="24"/>
          <w:lang w:eastAsia="hr-HR"/>
        </w:rPr>
        <w:tab/>
        <w:t>Način određivanja cijene ponude:</w:t>
      </w:r>
    </w:p>
    <w:p w:rsidR="00497805" w:rsidRPr="00F749D3" w:rsidRDefault="00497805" w:rsidP="00497805">
      <w:pPr>
        <w:spacing w:after="0" w:line="240" w:lineRule="auto"/>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ab/>
        <w:t>Ponuditelj izražava cijenu ponude u kunama.</w:t>
      </w:r>
    </w:p>
    <w:p w:rsidR="00497805" w:rsidRPr="00F749D3" w:rsidRDefault="00497805" w:rsidP="00497805">
      <w:pPr>
        <w:spacing w:after="0" w:line="240" w:lineRule="auto"/>
        <w:ind w:firstLine="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Cijena ponude piše se brojkama.</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U cijenu ponude bez poreza na dodanu vrijednost moraju biti uračunati svi troškovi i popusti. </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Jedinične cijene ponude su nepromjenjive za cijelo vrijeme trajanja ugovora o nabavi.</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3.4.</w:t>
      </w:r>
      <w:r w:rsidRPr="00F749D3">
        <w:rPr>
          <w:rFonts w:ascii="Times New Roman" w:eastAsia="Times New Roman" w:hAnsi="Times New Roman" w:cs="Times New Roman"/>
          <w:b/>
          <w:sz w:val="24"/>
          <w:szCs w:val="24"/>
          <w:lang w:eastAsia="hr-HR"/>
        </w:rPr>
        <w:tab/>
        <w:t>Valuta ponude:</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ab/>
        <w:t>Hrvatska kuna.</w:t>
      </w:r>
    </w:p>
    <w:p w:rsidR="00497805" w:rsidRPr="00F749D3" w:rsidRDefault="00497805" w:rsidP="00497805">
      <w:pPr>
        <w:spacing w:after="0" w:line="240" w:lineRule="auto"/>
        <w:ind w:left="720" w:hanging="720"/>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3.5.</w:t>
      </w:r>
      <w:r w:rsidRPr="00F749D3">
        <w:rPr>
          <w:rFonts w:ascii="Times New Roman" w:eastAsia="Times New Roman" w:hAnsi="Times New Roman" w:cs="Times New Roman"/>
          <w:b/>
          <w:sz w:val="24"/>
          <w:szCs w:val="24"/>
          <w:lang w:eastAsia="hr-HR"/>
        </w:rPr>
        <w:tab/>
        <w:t>Kriterij za odabir ponude:</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sz w:val="24"/>
          <w:szCs w:val="24"/>
          <w:lang w:eastAsia="hr-HR"/>
        </w:rPr>
        <w:t>Najniža cijena. Ako dvije ili više ponuda imaju istu cijenu odabrat će se ponuda koja je ranije zaprimljena.</w:t>
      </w:r>
    </w:p>
    <w:p w:rsidR="00497805" w:rsidRPr="00F749D3" w:rsidRDefault="00497805" w:rsidP="00497805">
      <w:pPr>
        <w:spacing w:after="0" w:line="240" w:lineRule="auto"/>
        <w:ind w:left="720" w:hanging="720"/>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3.6.</w:t>
      </w:r>
      <w:r w:rsidRPr="00F749D3">
        <w:rPr>
          <w:rFonts w:ascii="Times New Roman" w:eastAsia="Times New Roman" w:hAnsi="Times New Roman" w:cs="Times New Roman"/>
          <w:b/>
          <w:sz w:val="24"/>
          <w:szCs w:val="24"/>
          <w:lang w:eastAsia="hr-HR"/>
        </w:rPr>
        <w:tab/>
        <w:t>Jezik i pismo:</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ab/>
        <w:t>Ponuda se zajedno s pripadajućom dokumentacijom izrađuje na hrvatskom jeziku i latiničnom pismu. Ako ponuda sadrži neki dio na stranom jeziku taj dio se treba prevesti na hrvatski jezik i biti ovjeren od osobe ovlaštene za prevođenje.</w:t>
      </w:r>
    </w:p>
    <w:p w:rsidR="00497805" w:rsidRPr="00F749D3" w:rsidRDefault="00497805" w:rsidP="00497805">
      <w:pPr>
        <w:spacing w:after="0" w:line="240" w:lineRule="auto"/>
        <w:ind w:left="720" w:hanging="720"/>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3.7.</w:t>
      </w:r>
      <w:r w:rsidRPr="00F749D3">
        <w:rPr>
          <w:rFonts w:ascii="Times New Roman" w:eastAsia="Times New Roman" w:hAnsi="Times New Roman" w:cs="Times New Roman"/>
          <w:b/>
          <w:sz w:val="24"/>
          <w:szCs w:val="24"/>
          <w:lang w:eastAsia="hr-HR"/>
        </w:rPr>
        <w:tab/>
        <w:t>Rok valjanosti ponude:</w:t>
      </w:r>
    </w:p>
    <w:p w:rsidR="00497805" w:rsidRPr="00F749D3" w:rsidRDefault="00497805" w:rsidP="00497805">
      <w:pPr>
        <w:spacing w:after="0" w:line="240" w:lineRule="auto"/>
        <w:ind w:left="720" w:hanging="72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Najmanje do</w:t>
      </w:r>
      <w:r w:rsidR="000420C7">
        <w:rPr>
          <w:rFonts w:ascii="Times New Roman" w:eastAsia="Times New Roman" w:hAnsi="Times New Roman" w:cs="Times New Roman"/>
          <w:sz w:val="24"/>
          <w:szCs w:val="24"/>
          <w:lang w:eastAsia="hr-HR"/>
        </w:rPr>
        <w:t xml:space="preserve"> 30.11</w:t>
      </w:r>
      <w:r w:rsidRPr="00F749D3">
        <w:rPr>
          <w:rFonts w:ascii="Times New Roman" w:eastAsia="Times New Roman" w:hAnsi="Times New Roman" w:cs="Times New Roman"/>
          <w:sz w:val="24"/>
          <w:szCs w:val="24"/>
          <w:lang w:eastAsia="hr-HR"/>
        </w:rPr>
        <w:t>.</w:t>
      </w:r>
      <w:r w:rsidR="000420C7">
        <w:rPr>
          <w:rFonts w:ascii="Times New Roman" w:eastAsia="Times New Roman" w:hAnsi="Times New Roman" w:cs="Times New Roman"/>
          <w:sz w:val="24"/>
          <w:szCs w:val="24"/>
          <w:lang w:eastAsia="hr-HR"/>
        </w:rPr>
        <w:t xml:space="preserve">2020. </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8"/>
          <w:szCs w:val="28"/>
          <w:lang w:eastAsia="hr-HR"/>
        </w:rPr>
      </w:pPr>
      <w:r w:rsidRPr="00F749D3">
        <w:rPr>
          <w:rFonts w:ascii="Times New Roman" w:eastAsia="Times New Roman" w:hAnsi="Times New Roman" w:cs="Times New Roman"/>
          <w:b/>
          <w:sz w:val="28"/>
          <w:szCs w:val="28"/>
          <w:lang w:eastAsia="hr-HR"/>
        </w:rPr>
        <w:t>4.</w:t>
      </w:r>
      <w:r w:rsidRPr="00F749D3">
        <w:rPr>
          <w:rFonts w:ascii="Times New Roman" w:eastAsia="Times New Roman" w:hAnsi="Times New Roman" w:cs="Times New Roman"/>
          <w:b/>
          <w:sz w:val="28"/>
          <w:szCs w:val="28"/>
          <w:lang w:eastAsia="hr-HR"/>
        </w:rPr>
        <w:tab/>
        <w:t>OSTALE ODREDBE</w:t>
      </w:r>
    </w:p>
    <w:p w:rsidR="00497805" w:rsidRPr="00F749D3" w:rsidRDefault="00497805" w:rsidP="00497805">
      <w:pPr>
        <w:spacing w:after="0" w:line="240" w:lineRule="auto"/>
        <w:ind w:left="720" w:hanging="720"/>
        <w:rPr>
          <w:rFonts w:ascii="Times New Roman" w:eastAsia="Times New Roman" w:hAnsi="Times New Roman" w:cs="Times New Roman"/>
          <w:b/>
          <w:sz w:val="28"/>
          <w:szCs w:val="28"/>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4.1.</w:t>
      </w:r>
      <w:r w:rsidRPr="00F749D3">
        <w:rPr>
          <w:rFonts w:ascii="Times New Roman" w:eastAsia="Times New Roman" w:hAnsi="Times New Roman" w:cs="Times New Roman"/>
          <w:b/>
          <w:sz w:val="24"/>
          <w:szCs w:val="24"/>
          <w:lang w:eastAsia="hr-HR"/>
        </w:rPr>
        <w:tab/>
        <w:t>Odredbe koje se odnose na zajednicu ponuditelja:</w:t>
      </w: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p>
    <w:p w:rsidR="00BC5C99" w:rsidRPr="00F749D3" w:rsidRDefault="00497805" w:rsidP="00445751">
      <w:pPr>
        <w:spacing w:after="0" w:line="240" w:lineRule="auto"/>
        <w:ind w:left="72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 xml:space="preserve">Zajednica ponuditelja je udruženje više gospodarskih subjekata koje je pravodobno dostavilo zajedničku ponudu. U zajedničkoj ponudi mora biti navedeno koji će dio ugovora o javnoj nabavi (predmet, količina, vrijednost i postotni dio) izvršavati pojedini član zajednice ponuditelja. Ponuda zajednice ponuditelja mora sadržavati podatke o svakom članu zajednice ponuditelja, kako je određeno u ponudbenom listu, uz obveznu naznaku člana zajednice ponuditelja koji je ovlašten za komunikaciju s naručiteljem. Ugovor se u slučaju </w:t>
      </w:r>
      <w:r w:rsidRPr="00F749D3">
        <w:rPr>
          <w:rFonts w:ascii="Times New Roman" w:eastAsia="Times New Roman" w:hAnsi="Times New Roman" w:cs="Times New Roman"/>
          <w:sz w:val="24"/>
          <w:szCs w:val="20"/>
          <w:lang w:eastAsia="hr-HR"/>
        </w:rPr>
        <w:lastRenderedPageBreak/>
        <w:t>odabira sklapa sa svim članovima zajednice ponuditelja. Naručitelj će sva plaćanja obavljati preko nosioca zajedničke ponude.</w:t>
      </w:r>
    </w:p>
    <w:p w:rsidR="00497805" w:rsidRPr="00F749D3" w:rsidRDefault="00497805" w:rsidP="00497805">
      <w:pPr>
        <w:spacing w:after="0" w:line="240" w:lineRule="auto"/>
        <w:ind w:left="720"/>
        <w:jc w:val="both"/>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4.2.</w:t>
      </w:r>
      <w:r w:rsidRPr="00F749D3">
        <w:rPr>
          <w:rFonts w:ascii="Times New Roman" w:eastAsia="Times New Roman" w:hAnsi="Times New Roman" w:cs="Times New Roman"/>
          <w:b/>
          <w:sz w:val="24"/>
          <w:szCs w:val="24"/>
          <w:lang w:eastAsia="hr-HR"/>
        </w:rPr>
        <w:tab/>
        <w:t xml:space="preserve">Odredbe koje se odnose na </w:t>
      </w:r>
      <w:proofErr w:type="spellStart"/>
      <w:r w:rsidRPr="00F749D3">
        <w:rPr>
          <w:rFonts w:ascii="Times New Roman" w:eastAsia="Times New Roman" w:hAnsi="Times New Roman" w:cs="Times New Roman"/>
          <w:b/>
          <w:sz w:val="24"/>
          <w:szCs w:val="24"/>
          <w:lang w:eastAsia="hr-HR"/>
        </w:rPr>
        <w:t>podugovaratelje</w:t>
      </w:r>
      <w:proofErr w:type="spellEnd"/>
      <w:r w:rsidRPr="00F749D3">
        <w:rPr>
          <w:rFonts w:ascii="Times New Roman" w:eastAsia="Times New Roman" w:hAnsi="Times New Roman" w:cs="Times New Roman"/>
          <w:b/>
          <w:sz w:val="24"/>
          <w:szCs w:val="24"/>
          <w:lang w:eastAsia="hr-HR"/>
        </w:rPr>
        <w:t>:</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Ukoliko gospodarski subjekt namjerava dio ugovora o nabavi dati u podugovor jednom ili više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tada u ponudi mora navesti sljedeće podatke (ti podaci moraju biti navedeni i u ugovoru o nabavi):</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koji dio ugovora namjerava dati u podugovor (predmet, količina, vrijednost i postotni udio)</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 podatke o </w:t>
      </w:r>
      <w:proofErr w:type="spellStart"/>
      <w:r w:rsidRPr="00F749D3">
        <w:rPr>
          <w:rFonts w:ascii="Times New Roman" w:eastAsia="Times New Roman" w:hAnsi="Times New Roman" w:cs="Times New Roman"/>
          <w:sz w:val="24"/>
          <w:szCs w:val="24"/>
          <w:lang w:eastAsia="hr-HR"/>
        </w:rPr>
        <w:t>podugovarateljima</w:t>
      </w:r>
      <w:proofErr w:type="spellEnd"/>
      <w:r w:rsidRPr="00F749D3">
        <w:rPr>
          <w:rFonts w:ascii="Times New Roman" w:eastAsia="Times New Roman" w:hAnsi="Times New Roman" w:cs="Times New Roman"/>
          <w:sz w:val="24"/>
          <w:szCs w:val="24"/>
          <w:lang w:eastAsia="hr-HR"/>
        </w:rPr>
        <w:t xml:space="preserve"> (naziv ili tvrtka, sjedište, OIB ili nacionalni identifikacijski broj, broj računa, zakonski zastupnici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xml:space="preserve"> i ostalo prema ponudbenom listu)</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Odabrani ponuditelj može tijekom izvršenja ugovora o nabavi od naručitelja zahtijevati:</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 promjenu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xml:space="preserve"> za onaj dio ugovora o nabavi koji je prethodno dao u podugovor,</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preuzimanje izvršenja dijela ugovora o nabavi koji je prethodno dao u podugovor,</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 uvođenje jednog ili više novih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xml:space="preserve"> čiji ukupni udio ne smije prijeći 30% vrijednosti ugovora o nabavi bez poreza na dodanu vrijednost neovisno o tome je li prethodno dao dio ugovora o nabavi u podugovor ili ne.</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Uz zahtjev za promjenom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xml:space="preserve"> ili za uvođenje jednog ili više novih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xml:space="preserve">, odabrani ponuditelj mora naručitelju dostaviti tražene podatke za novog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Naručitelj može, prije odobravanja zahtjeva za promjenu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xml:space="preserve"> ili uvođenje jednog ili više novih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xml:space="preserve">, od odabranog ponuditelja zatražiti važeće dokumente kojim se dokazuje da novi </w:t>
      </w:r>
      <w:proofErr w:type="spellStart"/>
      <w:r w:rsidRPr="00F749D3">
        <w:rPr>
          <w:rFonts w:ascii="Times New Roman" w:eastAsia="Times New Roman" w:hAnsi="Times New Roman" w:cs="Times New Roman"/>
          <w:sz w:val="24"/>
          <w:szCs w:val="24"/>
          <w:lang w:eastAsia="hr-HR"/>
        </w:rPr>
        <w:t>podugovaratelj</w:t>
      </w:r>
      <w:proofErr w:type="spellEnd"/>
      <w:r w:rsidRPr="00F749D3">
        <w:rPr>
          <w:rFonts w:ascii="Times New Roman" w:eastAsia="Times New Roman" w:hAnsi="Times New Roman" w:cs="Times New Roman"/>
          <w:sz w:val="24"/>
          <w:szCs w:val="24"/>
          <w:lang w:eastAsia="hr-HR"/>
        </w:rPr>
        <w:t xml:space="preserve"> ispunjava kriterije za kvalitativni odabir gospodarskog subjekta ako su traženi ovom dokumentacijom o nabavi.</w:t>
      </w:r>
    </w:p>
    <w:p w:rsidR="00497805" w:rsidRPr="00F749D3" w:rsidRDefault="00497805" w:rsidP="00497805">
      <w:pPr>
        <w:spacing w:after="0" w:line="240" w:lineRule="auto"/>
        <w:ind w:left="72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4"/>
          <w:lang w:eastAsia="hr-HR"/>
        </w:rPr>
        <w:t xml:space="preserve">Sudjelovanje </w:t>
      </w:r>
      <w:proofErr w:type="spellStart"/>
      <w:r w:rsidRPr="00F749D3">
        <w:rPr>
          <w:rFonts w:ascii="Times New Roman" w:eastAsia="Times New Roman" w:hAnsi="Times New Roman" w:cs="Times New Roman"/>
          <w:sz w:val="24"/>
          <w:szCs w:val="24"/>
          <w:lang w:eastAsia="hr-HR"/>
        </w:rPr>
        <w:t>podugovaratelja</w:t>
      </w:r>
      <w:proofErr w:type="spellEnd"/>
      <w:r w:rsidRPr="00F749D3">
        <w:rPr>
          <w:rFonts w:ascii="Times New Roman" w:eastAsia="Times New Roman" w:hAnsi="Times New Roman" w:cs="Times New Roman"/>
          <w:sz w:val="24"/>
          <w:szCs w:val="24"/>
          <w:lang w:eastAsia="hr-HR"/>
        </w:rPr>
        <w:t xml:space="preserve"> ne utječe na odgovornost odabranog ponuditelja za izvršenje ugovora o nabavi. </w:t>
      </w:r>
      <w:r w:rsidRPr="00F749D3">
        <w:rPr>
          <w:rFonts w:ascii="Times New Roman" w:eastAsia="Times New Roman" w:hAnsi="Times New Roman" w:cs="Times New Roman"/>
          <w:sz w:val="24"/>
          <w:szCs w:val="20"/>
          <w:lang w:eastAsia="hr-HR"/>
        </w:rPr>
        <w:t>Naručitelj će sva plaćanja obavljati preko ponuditelja odnosno nosioca zajedničke ponude u slučaju da ponudu podnosi zajednica ponuditelja.</w:t>
      </w: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jc w:val="both"/>
        <w:rPr>
          <w:rFonts w:ascii="Times New Roman" w:eastAsia="Times New Roman" w:hAnsi="Times New Roman" w:cs="Times New Roman"/>
          <w:sz w:val="24"/>
          <w:szCs w:val="24"/>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4.3.</w:t>
      </w:r>
      <w:r w:rsidRPr="00F749D3">
        <w:rPr>
          <w:rFonts w:ascii="Times New Roman" w:eastAsia="Times New Roman" w:hAnsi="Times New Roman" w:cs="Times New Roman"/>
          <w:b/>
          <w:sz w:val="24"/>
          <w:szCs w:val="24"/>
          <w:lang w:eastAsia="hr-HR"/>
        </w:rPr>
        <w:tab/>
        <w:t>Vrsta, sredstvo i uvjeti jamstva:</w:t>
      </w:r>
    </w:p>
    <w:p w:rsidR="00497805" w:rsidRPr="00F749D3" w:rsidRDefault="00497805" w:rsidP="00497805">
      <w:pPr>
        <w:ind w:left="720"/>
        <w:jc w:val="both"/>
        <w:rPr>
          <w:rFonts w:ascii="Times New Roman" w:hAnsi="Times New Roman" w:cs="Times New Roman"/>
          <w:sz w:val="24"/>
        </w:rPr>
      </w:pPr>
      <w:r w:rsidRPr="00F749D3">
        <w:rPr>
          <w:rFonts w:ascii="Times New Roman" w:hAnsi="Times New Roman" w:cs="Times New Roman"/>
          <w:sz w:val="24"/>
          <w:szCs w:val="24"/>
        </w:rPr>
        <w:t>1. Jamstvo za ozbiljnost ponude za slučaj odustajanja ponuditelja od svoje ponude u roku njezine valjanosti i odbijanja potpisivanja ugovora o nabavi.</w:t>
      </w:r>
      <w:r w:rsidRPr="00F749D3">
        <w:rPr>
          <w:rFonts w:ascii="Times New Roman" w:hAnsi="Times New Roman" w:cs="Times New Roman"/>
        </w:rPr>
        <w:t xml:space="preserve"> </w:t>
      </w:r>
      <w:r w:rsidRPr="00F749D3">
        <w:rPr>
          <w:rFonts w:ascii="Times New Roman" w:hAnsi="Times New Roman" w:cs="Times New Roman"/>
          <w:sz w:val="24"/>
        </w:rPr>
        <w:t xml:space="preserve">Kao jamstvo za ozbiljnost ponude traži se zadužnica ovjerena kod javnog bilježnika </w:t>
      </w:r>
      <w:r w:rsidRPr="00F749D3">
        <w:rPr>
          <w:rFonts w:ascii="Times New Roman" w:hAnsi="Times New Roman" w:cs="Times New Roman"/>
          <w:b/>
          <w:sz w:val="24"/>
        </w:rPr>
        <w:t>na iznos 10%  vrijednosti ponude bez PDV-a.</w:t>
      </w:r>
      <w:r w:rsidRPr="00F749D3">
        <w:rPr>
          <w:rFonts w:ascii="Times New Roman" w:hAnsi="Times New Roman" w:cs="Times New Roman"/>
          <w:sz w:val="24"/>
        </w:rPr>
        <w:t xml:space="preserve"> </w:t>
      </w:r>
      <w:r w:rsidRPr="00F749D3">
        <w:rPr>
          <w:rFonts w:ascii="Times New Roman" w:hAnsi="Times New Roman" w:cs="Times New Roman"/>
          <w:sz w:val="24"/>
          <w:u w:val="single"/>
        </w:rPr>
        <w:t>Zadužnica ne smije biti probušena prilikom uveza ponude, jer će se takva smatrati nevažećom !</w:t>
      </w:r>
      <w:r w:rsidRPr="00F749D3">
        <w:rPr>
          <w:rFonts w:ascii="Times New Roman" w:hAnsi="Times New Roman" w:cs="Times New Roman"/>
          <w:sz w:val="24"/>
        </w:rPr>
        <w:t xml:space="preserve"> Potrebno je uvezati omot („košuljicu“) u koji se zatvori zadužnica (ljepljivom trakom ili naljepnicom preko koje se stavi štambilj ako je moguće).</w:t>
      </w:r>
    </w:p>
    <w:p w:rsidR="00497805" w:rsidRPr="00F749D3" w:rsidRDefault="00497805" w:rsidP="00497805">
      <w:pPr>
        <w:spacing w:after="0" w:line="240" w:lineRule="auto"/>
        <w:ind w:left="72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2. Jamstvo za uredno ispunjenje ugovora – to je jamstvo za slučaj povrede određenih ugovornih obveza. Kao jamstvo za uredno ispunjenje ugovora koristit će se zadužnica iz točke 1.</w:t>
      </w:r>
    </w:p>
    <w:p w:rsidR="00497805" w:rsidRPr="00F749D3" w:rsidRDefault="00497805" w:rsidP="00497805">
      <w:pPr>
        <w:spacing w:after="0" w:line="240" w:lineRule="auto"/>
        <w:jc w:val="both"/>
        <w:rPr>
          <w:rFonts w:ascii="Times New Roman" w:eastAsia="Times New Roman" w:hAnsi="Times New Roman" w:cs="Times New Roman"/>
          <w:sz w:val="24"/>
          <w:szCs w:val="20"/>
          <w:lang w:eastAsia="hr-HR"/>
        </w:rPr>
      </w:pPr>
    </w:p>
    <w:p w:rsidR="00497805" w:rsidRPr="00F749D3" w:rsidRDefault="00497805" w:rsidP="00445751">
      <w:pPr>
        <w:spacing w:after="0" w:line="240" w:lineRule="auto"/>
        <w:ind w:left="72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lastRenderedPageBreak/>
        <w:t>Napomena: Po odabiru najpovoljnije ponude ostalim ponuditeljima vratit će se dostavljeno jamstvo.</w:t>
      </w:r>
    </w:p>
    <w:p w:rsidR="00497805" w:rsidRPr="00F749D3" w:rsidRDefault="00497805" w:rsidP="00497805">
      <w:pPr>
        <w:spacing w:after="0" w:line="240" w:lineRule="auto"/>
        <w:ind w:left="360"/>
        <w:jc w:val="both"/>
        <w:rPr>
          <w:rFonts w:ascii="Times New Roman" w:eastAsia="Times New Roman" w:hAnsi="Times New Roman" w:cs="Times New Roman"/>
          <w:sz w:val="24"/>
          <w:szCs w:val="20"/>
          <w:lang w:eastAsia="hr-HR"/>
        </w:rPr>
      </w:pPr>
    </w:p>
    <w:p w:rsidR="00497805"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4.4.</w:t>
      </w:r>
      <w:r w:rsidRPr="00F749D3">
        <w:rPr>
          <w:rFonts w:ascii="Times New Roman" w:eastAsia="Times New Roman" w:hAnsi="Times New Roman" w:cs="Times New Roman"/>
          <w:b/>
          <w:sz w:val="24"/>
          <w:szCs w:val="24"/>
          <w:lang w:eastAsia="hr-HR"/>
        </w:rPr>
        <w:tab/>
        <w:t>Rok i mjesto dostave ponuda:</w:t>
      </w:r>
    </w:p>
    <w:p w:rsidR="00C966CB" w:rsidRPr="00F749D3" w:rsidRDefault="00C966CB" w:rsidP="00497805">
      <w:pPr>
        <w:spacing w:after="0" w:line="240" w:lineRule="auto"/>
        <w:ind w:left="720" w:hanging="720"/>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ind w:left="720"/>
        <w:jc w:val="both"/>
        <w:rPr>
          <w:rFonts w:ascii="Times New Roman" w:eastAsia="Times New Roman" w:hAnsi="Times New Roman" w:cs="Times New Roman"/>
          <w:sz w:val="24"/>
          <w:szCs w:val="20"/>
          <w:lang w:eastAsia="hr-HR"/>
        </w:rPr>
      </w:pPr>
      <w:r w:rsidRPr="00F749D3">
        <w:rPr>
          <w:rFonts w:ascii="Times New Roman" w:eastAsia="Times New Roman" w:hAnsi="Times New Roman" w:cs="Times New Roman"/>
          <w:sz w:val="24"/>
          <w:szCs w:val="20"/>
          <w:lang w:eastAsia="hr-HR"/>
        </w:rPr>
        <w:t>Rok za dostavu ponude je</w:t>
      </w:r>
      <w:r>
        <w:rPr>
          <w:rFonts w:ascii="Times New Roman" w:eastAsia="Times New Roman" w:hAnsi="Times New Roman" w:cs="Times New Roman"/>
          <w:sz w:val="24"/>
          <w:szCs w:val="20"/>
          <w:lang w:eastAsia="hr-HR"/>
        </w:rPr>
        <w:t xml:space="preserve"> </w:t>
      </w:r>
      <w:r w:rsidR="000420C7">
        <w:rPr>
          <w:rFonts w:ascii="Times New Roman" w:eastAsia="Times New Roman" w:hAnsi="Times New Roman" w:cs="Times New Roman"/>
          <w:b/>
          <w:sz w:val="24"/>
          <w:szCs w:val="20"/>
          <w:lang w:eastAsia="hr-HR"/>
        </w:rPr>
        <w:t>18.09.</w:t>
      </w:r>
      <w:r w:rsidRPr="00F749D3">
        <w:rPr>
          <w:rFonts w:ascii="Times New Roman" w:eastAsia="Times New Roman" w:hAnsi="Times New Roman" w:cs="Times New Roman"/>
          <w:b/>
          <w:sz w:val="24"/>
          <w:szCs w:val="20"/>
          <w:lang w:eastAsia="hr-HR"/>
        </w:rPr>
        <w:t>2020. do 10:00 sati</w:t>
      </w:r>
      <w:r w:rsidRPr="00F749D3">
        <w:rPr>
          <w:rFonts w:ascii="Times New Roman" w:eastAsia="Times New Roman" w:hAnsi="Times New Roman" w:cs="Times New Roman"/>
          <w:sz w:val="24"/>
          <w:szCs w:val="20"/>
          <w:lang w:eastAsia="hr-HR"/>
        </w:rPr>
        <w:t xml:space="preserve">. Ponuda se dostavljaju na adresu Vodovod i kanalizacija d.o.o. Karlovac, </w:t>
      </w:r>
      <w:proofErr w:type="spellStart"/>
      <w:r w:rsidRPr="00F749D3">
        <w:rPr>
          <w:rFonts w:ascii="Times New Roman" w:eastAsia="Times New Roman" w:hAnsi="Times New Roman" w:cs="Times New Roman"/>
          <w:sz w:val="24"/>
          <w:szCs w:val="20"/>
          <w:lang w:eastAsia="hr-HR"/>
        </w:rPr>
        <w:t>Gažanski</w:t>
      </w:r>
      <w:proofErr w:type="spellEnd"/>
      <w:r w:rsidRPr="00F749D3">
        <w:rPr>
          <w:rFonts w:ascii="Times New Roman" w:eastAsia="Times New Roman" w:hAnsi="Times New Roman" w:cs="Times New Roman"/>
          <w:sz w:val="24"/>
          <w:szCs w:val="20"/>
          <w:lang w:eastAsia="hr-HR"/>
        </w:rPr>
        <w:t xml:space="preserve"> trg 8, na urudžbeni u sobi br. 1 upravne zgrade. Neće se provoditi javno otvaranje ponuda.</w:t>
      </w:r>
    </w:p>
    <w:p w:rsidR="00497805" w:rsidRPr="00F749D3" w:rsidRDefault="00497805" w:rsidP="00497805">
      <w:pPr>
        <w:spacing w:after="0" w:line="240" w:lineRule="auto"/>
        <w:ind w:left="720"/>
        <w:jc w:val="both"/>
        <w:rPr>
          <w:rFonts w:ascii="Times New Roman" w:eastAsia="Times New Roman" w:hAnsi="Times New Roman" w:cs="Times New Roman"/>
          <w:sz w:val="24"/>
          <w:szCs w:val="20"/>
          <w:lang w:eastAsia="hr-HR"/>
        </w:rPr>
      </w:pPr>
    </w:p>
    <w:p w:rsidR="00497805" w:rsidRPr="00F749D3" w:rsidRDefault="00497805" w:rsidP="00497805">
      <w:pPr>
        <w:spacing w:after="0" w:line="240" w:lineRule="auto"/>
        <w:ind w:left="720" w:hanging="720"/>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4.5.</w:t>
      </w:r>
      <w:r w:rsidRPr="00F749D3">
        <w:rPr>
          <w:rFonts w:ascii="Times New Roman" w:eastAsia="Times New Roman" w:hAnsi="Times New Roman" w:cs="Times New Roman"/>
          <w:b/>
          <w:sz w:val="24"/>
          <w:szCs w:val="24"/>
          <w:lang w:eastAsia="hr-HR"/>
        </w:rPr>
        <w:tab/>
        <w:t>Rok, način i uvjeti plaćanja:</w:t>
      </w:r>
    </w:p>
    <w:p w:rsidR="00497805" w:rsidRPr="00F749D3" w:rsidRDefault="00497805" w:rsidP="00497805">
      <w:pPr>
        <w:spacing w:after="0" w:line="240" w:lineRule="auto"/>
        <w:ind w:left="720" w:hanging="720"/>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ab/>
        <w:t>Naručitelj se obvezuje izvršiti plaćanje u roku od 30 dana od dana isporuke robe i izdavanja računa. Način plaćanja je virman, kompenzacija ili cesija.</w:t>
      </w:r>
    </w:p>
    <w:p w:rsidR="00497805" w:rsidRPr="00F749D3" w:rsidRDefault="00497805" w:rsidP="00497805">
      <w:pPr>
        <w:spacing w:after="0" w:line="240" w:lineRule="auto"/>
        <w:ind w:left="708"/>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Na zaprimanje, obradu i plaćanje računa primjenjuje se </w:t>
      </w:r>
      <w:r w:rsidRPr="00F749D3">
        <w:rPr>
          <w:rFonts w:ascii="Times New Roman" w:eastAsia="Times New Roman" w:hAnsi="Times New Roman" w:cs="Times New Roman"/>
          <w:sz w:val="24"/>
          <w:szCs w:val="24"/>
          <w:u w:val="single"/>
          <w:lang w:eastAsia="hr-HR"/>
        </w:rPr>
        <w:t>Zakon o elektroničkom izdavanju računa u javnoj nabavi</w:t>
      </w:r>
      <w:r w:rsidRPr="00F749D3">
        <w:rPr>
          <w:rFonts w:ascii="Times New Roman" w:eastAsia="Times New Roman" w:hAnsi="Times New Roman" w:cs="Times New Roman"/>
          <w:sz w:val="24"/>
          <w:szCs w:val="24"/>
          <w:lang w:eastAsia="hr-HR"/>
        </w:rPr>
        <w:t xml:space="preserve"> (NN 94/18).</w:t>
      </w:r>
    </w:p>
    <w:p w:rsidR="00497805" w:rsidRPr="00F749D3" w:rsidRDefault="00497805" w:rsidP="00497805">
      <w:pPr>
        <w:spacing w:after="0" w:line="240" w:lineRule="auto"/>
        <w:rPr>
          <w:rFonts w:ascii="Times New Roman" w:eastAsia="Times New Roman" w:hAnsi="Times New Roman" w:cs="Times New Roman"/>
          <w:sz w:val="24"/>
          <w:szCs w:val="24"/>
          <w:lang w:eastAsia="hr-HR"/>
        </w:rPr>
      </w:pPr>
    </w:p>
    <w:p w:rsidR="00497805" w:rsidRPr="00F749D3" w:rsidRDefault="00497805" w:rsidP="00497805">
      <w:pPr>
        <w:spacing w:after="0" w:line="240" w:lineRule="auto"/>
        <w:rPr>
          <w:rFonts w:ascii="Times New Roman" w:eastAsia="Times New Roman" w:hAnsi="Times New Roman" w:cs="Times New Roman"/>
          <w:sz w:val="24"/>
          <w:szCs w:val="24"/>
          <w:lang w:eastAsia="hr-HR"/>
        </w:rPr>
      </w:pPr>
    </w:p>
    <w:p w:rsidR="00497805" w:rsidRPr="00F749D3" w:rsidRDefault="000420C7" w:rsidP="00497805">
      <w:pPr>
        <w:spacing w:after="0" w:line="240" w:lineRule="auto"/>
        <w:rPr>
          <w:rFonts w:ascii="Times New Roman" w:eastAsia="Times New Roman" w:hAnsi="Times New Roman" w:cs="Times New Roman"/>
          <w:sz w:val="24"/>
          <w:szCs w:val="20"/>
          <w:lang w:eastAsia="hr-HR"/>
        </w:rPr>
      </w:pPr>
      <w:r>
        <w:rPr>
          <w:rFonts w:ascii="Times New Roman" w:eastAsia="Times New Roman" w:hAnsi="Times New Roman" w:cs="Times New Roman"/>
          <w:sz w:val="24"/>
          <w:szCs w:val="20"/>
          <w:lang w:eastAsia="hr-HR"/>
        </w:rPr>
        <w:t>04. rujna</w:t>
      </w:r>
      <w:r w:rsidR="00497805">
        <w:rPr>
          <w:rFonts w:ascii="Times New Roman" w:eastAsia="Times New Roman" w:hAnsi="Times New Roman" w:cs="Times New Roman"/>
          <w:sz w:val="24"/>
          <w:szCs w:val="20"/>
          <w:lang w:eastAsia="hr-HR"/>
        </w:rPr>
        <w:t xml:space="preserve"> </w:t>
      </w:r>
      <w:r w:rsidR="00497805" w:rsidRPr="00F749D3">
        <w:rPr>
          <w:rFonts w:ascii="Times New Roman" w:eastAsia="Times New Roman" w:hAnsi="Times New Roman" w:cs="Times New Roman"/>
          <w:sz w:val="24"/>
          <w:szCs w:val="20"/>
          <w:lang w:eastAsia="hr-HR"/>
        </w:rPr>
        <w:t>2020. god.</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C341A2" w:rsidRDefault="00497805" w:rsidP="00497805">
      <w:pPr>
        <w:spacing w:after="0" w:line="240" w:lineRule="auto"/>
        <w:jc w:val="both"/>
        <w:rPr>
          <w:rFonts w:ascii="Times New Roman" w:eastAsia="Times New Roman" w:hAnsi="Times New Roman" w:cs="Times New Roman"/>
          <w:sz w:val="24"/>
          <w:szCs w:val="24"/>
          <w:lang w:eastAsia="hr-HR"/>
        </w:rPr>
      </w:pPr>
      <w:r w:rsidRPr="00F749D3">
        <w:rPr>
          <w:rFonts w:ascii="Times New Roman" w:eastAsia="Times New Roman" w:hAnsi="Times New Roman" w:cs="Times New Roman"/>
          <w:sz w:val="24"/>
          <w:szCs w:val="24"/>
          <w:lang w:eastAsia="hr-HR"/>
        </w:rPr>
        <w:t xml:space="preserve">                                               </w:t>
      </w:r>
      <w:r w:rsidRPr="00F749D3">
        <w:rPr>
          <w:rFonts w:ascii="Times New Roman" w:eastAsia="Times New Roman" w:hAnsi="Times New Roman" w:cs="Times New Roman"/>
          <w:sz w:val="24"/>
          <w:szCs w:val="24"/>
          <w:lang w:eastAsia="hr-HR"/>
        </w:rPr>
        <w:tab/>
      </w:r>
      <w:r w:rsidRPr="00F749D3">
        <w:rPr>
          <w:rFonts w:ascii="Times New Roman" w:eastAsia="Times New Roman" w:hAnsi="Times New Roman" w:cs="Times New Roman"/>
          <w:sz w:val="24"/>
          <w:szCs w:val="24"/>
          <w:lang w:eastAsia="hr-HR"/>
        </w:rPr>
        <w:tab/>
      </w:r>
      <w:r w:rsidRPr="00F749D3">
        <w:rPr>
          <w:rFonts w:ascii="Times New Roman" w:eastAsia="Times New Roman" w:hAnsi="Times New Roman" w:cs="Times New Roman"/>
          <w:sz w:val="24"/>
          <w:szCs w:val="24"/>
          <w:lang w:eastAsia="hr-HR"/>
        </w:rPr>
        <w:tab/>
      </w:r>
      <w:r w:rsidRPr="00F749D3">
        <w:rPr>
          <w:rFonts w:ascii="Times New Roman" w:eastAsia="Times New Roman" w:hAnsi="Times New Roman" w:cs="Times New Roman"/>
          <w:sz w:val="24"/>
          <w:szCs w:val="24"/>
          <w:lang w:eastAsia="hr-HR"/>
        </w:rPr>
        <w:tab/>
      </w:r>
    </w:p>
    <w:p w:rsidR="00497805" w:rsidRPr="009D0F39" w:rsidRDefault="00497805" w:rsidP="00497805">
      <w:pPr>
        <w:spacing w:after="0" w:line="240" w:lineRule="auto"/>
        <w:rPr>
          <w:rFonts w:ascii="Times New Roman" w:eastAsia="Times New Roman" w:hAnsi="Times New Roman" w:cs="Times New Roman"/>
          <w:sz w:val="24"/>
          <w:szCs w:val="20"/>
          <w:lang w:eastAsia="hr-HR"/>
        </w:rPr>
      </w:pPr>
      <w:r w:rsidRPr="009D0F39">
        <w:rPr>
          <w:rFonts w:ascii="Times New Roman" w:eastAsia="Times New Roman" w:hAnsi="Times New Roman" w:cs="Times New Roman"/>
          <w:sz w:val="24"/>
          <w:szCs w:val="20"/>
          <w:lang w:eastAsia="hr-HR"/>
        </w:rPr>
        <w:t xml:space="preserve">  Voditeljica Sektora financija,                                                     </w:t>
      </w:r>
    </w:p>
    <w:p w:rsidR="00497805" w:rsidRPr="009D0F39" w:rsidRDefault="00497805" w:rsidP="00497805">
      <w:pPr>
        <w:spacing w:after="0" w:line="240" w:lineRule="auto"/>
        <w:rPr>
          <w:rFonts w:ascii="Times New Roman" w:eastAsia="Times New Roman" w:hAnsi="Times New Roman" w:cs="Times New Roman"/>
          <w:sz w:val="24"/>
          <w:szCs w:val="20"/>
          <w:lang w:eastAsia="hr-HR"/>
        </w:rPr>
      </w:pPr>
      <w:r w:rsidRPr="009D0F39">
        <w:rPr>
          <w:rFonts w:ascii="Times New Roman" w:eastAsia="Times New Roman" w:hAnsi="Times New Roman" w:cs="Times New Roman"/>
          <w:sz w:val="24"/>
          <w:szCs w:val="20"/>
          <w:lang w:eastAsia="hr-HR"/>
        </w:rPr>
        <w:t xml:space="preserve">  računovodstva i komercijale:       </w:t>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t xml:space="preserve">Direktorica:                               </w:t>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r>
    </w:p>
    <w:p w:rsidR="00497805" w:rsidRDefault="00497805" w:rsidP="00497805">
      <w:pPr>
        <w:spacing w:after="0" w:line="240" w:lineRule="auto"/>
        <w:rPr>
          <w:rFonts w:ascii="Times New Roman" w:eastAsia="Times New Roman" w:hAnsi="Times New Roman" w:cs="Times New Roman"/>
          <w:sz w:val="24"/>
          <w:szCs w:val="20"/>
          <w:lang w:eastAsia="hr-HR"/>
        </w:rPr>
      </w:pPr>
      <w:r w:rsidRPr="009D0F39">
        <w:rPr>
          <w:rFonts w:ascii="Times New Roman" w:eastAsia="Times New Roman" w:hAnsi="Times New Roman" w:cs="Times New Roman"/>
          <w:sz w:val="24"/>
          <w:szCs w:val="20"/>
          <w:lang w:eastAsia="hr-HR"/>
        </w:rPr>
        <w:t xml:space="preserve">          Sanja Horvat, </w:t>
      </w:r>
      <w:proofErr w:type="spellStart"/>
      <w:r w:rsidRPr="009D0F39">
        <w:rPr>
          <w:rFonts w:ascii="Times New Roman" w:eastAsia="Times New Roman" w:hAnsi="Times New Roman" w:cs="Times New Roman"/>
          <w:sz w:val="24"/>
          <w:szCs w:val="20"/>
          <w:lang w:eastAsia="hr-HR"/>
        </w:rPr>
        <w:t>oec</w:t>
      </w:r>
      <w:proofErr w:type="spellEnd"/>
      <w:r w:rsidRPr="009D0F39">
        <w:rPr>
          <w:rFonts w:ascii="Times New Roman" w:eastAsia="Times New Roman" w:hAnsi="Times New Roman" w:cs="Times New Roman"/>
          <w:sz w:val="24"/>
          <w:szCs w:val="20"/>
          <w:lang w:eastAsia="hr-HR"/>
        </w:rPr>
        <w:t>.</w:t>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r>
      <w:r w:rsidRPr="009D0F39">
        <w:rPr>
          <w:rFonts w:ascii="Times New Roman" w:eastAsia="Times New Roman" w:hAnsi="Times New Roman" w:cs="Times New Roman"/>
          <w:sz w:val="24"/>
          <w:szCs w:val="20"/>
          <w:lang w:eastAsia="hr-HR"/>
        </w:rPr>
        <w:tab/>
        <w:t xml:space="preserve">Katarina Malenica, </w:t>
      </w:r>
      <w:proofErr w:type="spellStart"/>
      <w:r w:rsidRPr="009D0F39">
        <w:rPr>
          <w:rFonts w:ascii="Times New Roman" w:eastAsia="Times New Roman" w:hAnsi="Times New Roman" w:cs="Times New Roman"/>
          <w:sz w:val="24"/>
          <w:szCs w:val="20"/>
          <w:lang w:eastAsia="hr-HR"/>
        </w:rPr>
        <w:t>mag.oec</w:t>
      </w:r>
      <w:proofErr w:type="spellEnd"/>
      <w:r w:rsidRPr="009D0F39">
        <w:rPr>
          <w:rFonts w:ascii="Times New Roman" w:eastAsia="Times New Roman" w:hAnsi="Times New Roman" w:cs="Times New Roman"/>
          <w:sz w:val="24"/>
          <w:szCs w:val="20"/>
          <w:lang w:eastAsia="hr-HR"/>
        </w:rPr>
        <w:t>.</w:t>
      </w:r>
      <w:r>
        <w:rPr>
          <w:rFonts w:ascii="Times New Roman" w:eastAsia="Times New Roman" w:hAnsi="Times New Roman" w:cs="Times New Roman"/>
          <w:sz w:val="24"/>
          <w:szCs w:val="20"/>
          <w:lang w:eastAsia="hr-HR"/>
        </w:rPr>
        <w:t xml:space="preserve"> </w:t>
      </w:r>
    </w:p>
    <w:p w:rsidR="00497805" w:rsidRDefault="00497805"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0420C7" w:rsidRDefault="000420C7" w:rsidP="00497805">
      <w:pPr>
        <w:spacing w:after="0" w:line="240" w:lineRule="auto"/>
        <w:rPr>
          <w:rFonts w:ascii="Times New Roman" w:eastAsia="Times New Roman" w:hAnsi="Times New Roman" w:cs="Times New Roman"/>
          <w:sz w:val="24"/>
          <w:szCs w:val="20"/>
          <w:lang w:eastAsia="hr-HR"/>
        </w:rPr>
      </w:pPr>
    </w:p>
    <w:p w:rsidR="00445751" w:rsidRDefault="00445751" w:rsidP="00497805">
      <w:pPr>
        <w:spacing w:after="0" w:line="240" w:lineRule="auto"/>
        <w:rPr>
          <w:rFonts w:ascii="Times New Roman" w:eastAsia="Times New Roman" w:hAnsi="Times New Roman" w:cs="Times New Roman"/>
          <w:sz w:val="24"/>
          <w:szCs w:val="20"/>
          <w:lang w:eastAsia="hr-HR"/>
        </w:rPr>
      </w:pPr>
    </w:p>
    <w:p w:rsidR="00DD5630" w:rsidRDefault="00DD5630" w:rsidP="00497805">
      <w:pPr>
        <w:spacing w:after="0" w:line="240" w:lineRule="auto"/>
        <w:rPr>
          <w:rFonts w:ascii="Times New Roman" w:eastAsia="Times New Roman" w:hAnsi="Times New Roman" w:cs="Times New Roman"/>
          <w:sz w:val="24"/>
          <w:szCs w:val="20"/>
          <w:lang w:eastAsia="hr-HR"/>
        </w:rPr>
      </w:pPr>
    </w:p>
    <w:p w:rsidR="00DD5630" w:rsidRDefault="00DD5630" w:rsidP="00497805">
      <w:pPr>
        <w:spacing w:after="0" w:line="240" w:lineRule="auto"/>
        <w:rPr>
          <w:rFonts w:ascii="Times New Roman" w:eastAsia="Times New Roman" w:hAnsi="Times New Roman" w:cs="Times New Roman"/>
          <w:sz w:val="24"/>
          <w:szCs w:val="20"/>
          <w:lang w:eastAsia="hr-HR"/>
        </w:rPr>
      </w:pPr>
    </w:p>
    <w:p w:rsidR="00DD5630" w:rsidRDefault="00DD5630" w:rsidP="00497805">
      <w:pPr>
        <w:spacing w:after="0" w:line="240" w:lineRule="auto"/>
        <w:rPr>
          <w:rFonts w:ascii="Times New Roman" w:eastAsia="Times New Roman" w:hAnsi="Times New Roman" w:cs="Times New Roman"/>
          <w:sz w:val="24"/>
          <w:szCs w:val="20"/>
          <w:lang w:eastAsia="hr-HR"/>
        </w:rPr>
      </w:pPr>
    </w:p>
    <w:p w:rsidR="00DD5630" w:rsidRDefault="00DD5630" w:rsidP="00497805">
      <w:pPr>
        <w:spacing w:after="0" w:line="240" w:lineRule="auto"/>
        <w:rPr>
          <w:rFonts w:ascii="Times New Roman" w:eastAsia="Times New Roman" w:hAnsi="Times New Roman" w:cs="Times New Roman"/>
          <w:sz w:val="24"/>
          <w:szCs w:val="20"/>
          <w:lang w:eastAsia="hr-HR"/>
        </w:rPr>
      </w:pPr>
    </w:p>
    <w:p w:rsidR="00497805" w:rsidRPr="00147133" w:rsidRDefault="00497805" w:rsidP="00497805">
      <w:pPr>
        <w:spacing w:after="0" w:line="240" w:lineRule="auto"/>
        <w:rPr>
          <w:rFonts w:ascii="Times New Roman" w:eastAsia="Times New Roman" w:hAnsi="Times New Roman" w:cs="Times New Roman"/>
          <w:sz w:val="28"/>
          <w:szCs w:val="28"/>
          <w:lang w:eastAsia="hr-HR"/>
        </w:rPr>
      </w:pPr>
      <w:r w:rsidRPr="00F749D3">
        <w:rPr>
          <w:rFonts w:ascii="Times New Roman" w:eastAsia="Times New Roman" w:hAnsi="Times New Roman" w:cs="Times New Roman"/>
          <w:b/>
          <w:sz w:val="32"/>
          <w:szCs w:val="32"/>
          <w:lang w:eastAsia="hr-HR"/>
        </w:rPr>
        <w:lastRenderedPageBreak/>
        <w:t>PONUDBENI LIST</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lang w:eastAsia="hr-HR"/>
        </w:rPr>
        <w:t>NAZIV I SJEDIŠTE NARUČITELJA:</w:t>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sz w:val="24"/>
          <w:szCs w:val="24"/>
          <w:lang w:eastAsia="hr-HR"/>
        </w:rPr>
        <w:t>BROJ PONUDE:____________</w:t>
      </w:r>
    </w:p>
    <w:p w:rsidR="00497805" w:rsidRPr="00F749D3" w:rsidRDefault="00497805" w:rsidP="00497805">
      <w:pPr>
        <w:spacing w:after="0" w:line="240" w:lineRule="auto"/>
        <w:rPr>
          <w:rFonts w:ascii="Times New Roman" w:eastAsia="Times New Roman" w:hAnsi="Times New Roman" w:cs="Times New Roman"/>
          <w:lang w:eastAsia="hr-HR"/>
        </w:rPr>
      </w:pPr>
      <w:r w:rsidRPr="00F749D3">
        <w:rPr>
          <w:rFonts w:ascii="Times New Roman" w:eastAsia="Times New Roman" w:hAnsi="Times New Roman" w:cs="Times New Roman"/>
          <w:lang w:eastAsia="hr-HR"/>
        </w:rPr>
        <w:t>Vodovod i kanalizacija d.o.o. Karlovac</w:t>
      </w:r>
    </w:p>
    <w:p w:rsidR="00497805" w:rsidRPr="00F749D3" w:rsidRDefault="00497805" w:rsidP="00497805">
      <w:pPr>
        <w:spacing w:after="0" w:line="240" w:lineRule="auto"/>
        <w:rPr>
          <w:rFonts w:ascii="Times New Roman" w:eastAsia="Times New Roman" w:hAnsi="Times New Roman" w:cs="Times New Roman"/>
          <w:b/>
          <w:sz w:val="28"/>
          <w:szCs w:val="28"/>
          <w:lang w:eastAsia="hr-HR"/>
        </w:rPr>
      </w:pPr>
      <w:proofErr w:type="spellStart"/>
      <w:r w:rsidRPr="00F749D3">
        <w:rPr>
          <w:rFonts w:ascii="Times New Roman" w:eastAsia="Times New Roman" w:hAnsi="Times New Roman" w:cs="Times New Roman"/>
          <w:lang w:eastAsia="hr-HR"/>
        </w:rPr>
        <w:t>Gažanski</w:t>
      </w:r>
      <w:proofErr w:type="spellEnd"/>
      <w:r w:rsidRPr="00F749D3">
        <w:rPr>
          <w:rFonts w:ascii="Times New Roman" w:eastAsia="Times New Roman" w:hAnsi="Times New Roman" w:cs="Times New Roman"/>
          <w:lang w:eastAsia="hr-HR"/>
        </w:rPr>
        <w:t xml:space="preserve"> trg 8</w:t>
      </w:r>
      <w:r w:rsidRPr="00F749D3">
        <w:rPr>
          <w:rFonts w:ascii="Times New Roman" w:eastAsia="Times New Roman" w:hAnsi="Times New Roman" w:cs="Times New Roman"/>
          <w:lang w:eastAsia="hr-HR"/>
        </w:rPr>
        <w:tab/>
      </w:r>
      <w:r w:rsidRPr="00F749D3">
        <w:rPr>
          <w:rFonts w:ascii="Times New Roman" w:eastAsia="Times New Roman" w:hAnsi="Times New Roman" w:cs="Times New Roman"/>
          <w:lang w:eastAsia="hr-HR"/>
        </w:rPr>
        <w:tab/>
      </w:r>
      <w:r w:rsidRPr="00F749D3">
        <w:rPr>
          <w:rFonts w:ascii="Times New Roman" w:eastAsia="Times New Roman" w:hAnsi="Times New Roman" w:cs="Times New Roman"/>
          <w:lang w:eastAsia="hr-HR"/>
        </w:rPr>
        <w:tab/>
      </w:r>
      <w:r w:rsidRPr="00F749D3">
        <w:rPr>
          <w:rFonts w:ascii="Times New Roman" w:eastAsia="Times New Roman" w:hAnsi="Times New Roman" w:cs="Times New Roman"/>
          <w:lang w:eastAsia="hr-HR"/>
        </w:rPr>
        <w:tab/>
      </w:r>
      <w:r w:rsidRPr="00F749D3">
        <w:rPr>
          <w:rFonts w:ascii="Times New Roman" w:eastAsia="Times New Roman" w:hAnsi="Times New Roman" w:cs="Times New Roman"/>
          <w:lang w:eastAsia="hr-HR"/>
        </w:rPr>
        <w:tab/>
      </w:r>
      <w:r w:rsidRPr="00F749D3">
        <w:rPr>
          <w:rFonts w:ascii="Times New Roman" w:eastAsia="Times New Roman" w:hAnsi="Times New Roman" w:cs="Times New Roman"/>
          <w:lang w:eastAsia="hr-HR"/>
        </w:rPr>
        <w:tab/>
      </w:r>
      <w:r w:rsidRPr="00F749D3">
        <w:rPr>
          <w:rFonts w:ascii="Times New Roman" w:eastAsia="Times New Roman" w:hAnsi="Times New Roman" w:cs="Times New Roman"/>
          <w:b/>
          <w:sz w:val="24"/>
          <w:szCs w:val="24"/>
          <w:lang w:eastAsia="hr-HR"/>
        </w:rPr>
        <w:t>DATUM PONUDE:__________</w:t>
      </w:r>
    </w:p>
    <w:p w:rsidR="00497805" w:rsidRPr="00F749D3" w:rsidRDefault="00497805" w:rsidP="00497805">
      <w:pPr>
        <w:spacing w:after="0" w:line="240" w:lineRule="auto"/>
        <w:rPr>
          <w:rFonts w:ascii="Times New Roman" w:eastAsia="Times New Roman" w:hAnsi="Times New Roman" w:cs="Times New Roman"/>
          <w:lang w:eastAsia="hr-HR"/>
        </w:rPr>
      </w:pPr>
      <w:r w:rsidRPr="00F749D3">
        <w:rPr>
          <w:rFonts w:ascii="Times New Roman" w:eastAsia="Times New Roman" w:hAnsi="Times New Roman" w:cs="Times New Roman"/>
          <w:lang w:eastAsia="hr-HR"/>
        </w:rPr>
        <w:t>47000 Karlovac</w:t>
      </w:r>
    </w:p>
    <w:p w:rsidR="00497805" w:rsidRPr="00F749D3" w:rsidRDefault="00497805" w:rsidP="00497805">
      <w:pPr>
        <w:spacing w:after="0" w:line="240" w:lineRule="auto"/>
        <w:rPr>
          <w:rFonts w:ascii="Times New Roman" w:eastAsia="Times New Roman" w:hAnsi="Times New Roman" w:cs="Times New Roman"/>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PREDMET NABAVE:</w:t>
      </w:r>
      <w:r w:rsidR="00C966CB">
        <w:rPr>
          <w:rFonts w:ascii="Times New Roman" w:eastAsia="Times New Roman" w:hAnsi="Times New Roman" w:cs="Times New Roman"/>
          <w:b/>
          <w:lang w:eastAsia="hr-HR"/>
        </w:rPr>
        <w:t xml:space="preserve"> OSOBNA VOZILA</w:t>
      </w:r>
    </w:p>
    <w:p w:rsidR="00497805" w:rsidRPr="00F749D3" w:rsidRDefault="00497805" w:rsidP="00497805">
      <w:pPr>
        <w:spacing w:after="0" w:line="240" w:lineRule="auto"/>
        <w:rPr>
          <w:rFonts w:ascii="Times New Roman" w:eastAsia="Times New Roman" w:hAnsi="Times New Roman" w:cs="Times New Roman"/>
          <w:b/>
          <w:sz w:val="28"/>
          <w:szCs w:val="28"/>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ZAJEDNIČKA PONUDA (navesti DA ili NE):___________________________________</w:t>
      </w:r>
    </w:p>
    <w:p w:rsidR="00497805" w:rsidRPr="00F749D3" w:rsidRDefault="00497805" w:rsidP="00497805">
      <w:pPr>
        <w:spacing w:after="0" w:line="240" w:lineRule="auto"/>
        <w:rPr>
          <w:rFonts w:ascii="Times New Roman" w:eastAsia="Times New Roman" w:hAnsi="Times New Roman" w:cs="Times New Roman"/>
          <w:lang w:eastAsia="hr-HR"/>
        </w:rPr>
      </w:pPr>
    </w:p>
    <w:p w:rsidR="00497805" w:rsidRPr="00F749D3" w:rsidRDefault="00497805" w:rsidP="00497805">
      <w:pPr>
        <w:spacing w:after="0" w:line="240" w:lineRule="auto"/>
        <w:rPr>
          <w:rFonts w:ascii="Times New Roman" w:eastAsia="Times New Roman" w:hAnsi="Times New Roman" w:cs="Times New Roman"/>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NAZIV I SJEDIŠTE (ADRESA) PONUDITELJA:</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RAČUNA: 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ADRESA ZA DOSTAVU POŠTE:_____________________________________________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ADRESA E-POŠTE:_________________________________________________________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KONTAKT OSOBA PONUDITELJA:__________________________________________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BROJ TELEFONA / BROJ TELEFAKSA:___________________ / 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pBdr>
          <w:bottom w:val="single" w:sz="4" w:space="1" w:color="auto"/>
        </w:pBdr>
        <w:spacing w:after="0" w:line="240" w:lineRule="auto"/>
        <w:rPr>
          <w:rFonts w:ascii="Times New Roman" w:eastAsia="Times New Roman" w:hAnsi="Times New Roman" w:cs="Times New Roman"/>
          <w:b/>
          <w:u w:val="single"/>
          <w:lang w:eastAsia="hr-HR"/>
        </w:rPr>
      </w:pPr>
      <w:r w:rsidRPr="00F749D3">
        <w:rPr>
          <w:rFonts w:ascii="Times New Roman" w:eastAsia="Times New Roman" w:hAnsi="Times New Roman" w:cs="Times New Roman"/>
          <w:b/>
          <w:lang w:eastAsia="hr-HR"/>
        </w:rPr>
        <w:t xml:space="preserve">SUDJELOVANJE PODUGOVARATELJA (navesti DA ili NE): </w:t>
      </w:r>
    </w:p>
    <w:p w:rsidR="00497805" w:rsidRPr="00F749D3" w:rsidRDefault="00497805" w:rsidP="00497805">
      <w:pPr>
        <w:pBdr>
          <w:bottom w:val="single" w:sz="4" w:space="1" w:color="auto"/>
        </w:pBdr>
        <w:spacing w:after="0" w:line="240" w:lineRule="auto"/>
        <w:rPr>
          <w:rFonts w:ascii="Times New Roman" w:eastAsia="Times New Roman" w:hAnsi="Times New Roman" w:cs="Times New Roman"/>
          <w:b/>
          <w:u w:val="single"/>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pBdr>
          <w:bottom w:val="single" w:sz="4" w:space="1" w:color="auto"/>
        </w:pBd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IME, PREZIME I FUNKCIJA ODGOVORNE/IH OSOBE/A ZA POTPISIVANJE UGOVORA O NABAVI :</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lastRenderedPageBreak/>
        <w:t>CIJENA PONUDE BEZ PDV-A:</w:t>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t xml:space="preserve">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POREZ NA DODANU VRIJEDNOST (PDV):</w:t>
      </w:r>
      <w:r w:rsidRPr="00F749D3">
        <w:rPr>
          <w:rFonts w:ascii="Times New Roman" w:eastAsia="Times New Roman" w:hAnsi="Times New Roman" w:cs="Times New Roman"/>
          <w:b/>
          <w:lang w:eastAsia="hr-HR"/>
        </w:rPr>
        <w:tab/>
        <w:t xml:space="preserve">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CIJENA PONUDE S PDV-OM:</w:t>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t>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ROK I MJESTO ISPORUKE ROBE:______________________________________ </w:t>
      </w: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 </w:t>
      </w: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 </w:t>
      </w: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ROK JAMSTVA ROBE: ______________________________________________</w:t>
      </w: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ROK I NAČIN PLAĆANJA: _____________________________________________ </w:t>
      </w: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ROK VALJANOSTI PONUDE: ___________________________________________ </w:t>
      </w: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lang w:eastAsia="hr-HR"/>
        </w:rPr>
      </w:pPr>
    </w:p>
    <w:p w:rsidR="00497805" w:rsidRPr="00F749D3" w:rsidRDefault="00497805" w:rsidP="00497805">
      <w:pPr>
        <w:spacing w:after="0" w:line="240" w:lineRule="auto"/>
        <w:jc w:val="both"/>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Jedinične cijene ponude su nepromjenjive za cijelo vrijeme trajanja ugovora o nabavi.</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sz w:val="24"/>
          <w:szCs w:val="20"/>
          <w:lang w:eastAsia="hr-HR"/>
        </w:rPr>
      </w:pPr>
      <w:r w:rsidRPr="00F749D3">
        <w:rPr>
          <w:rFonts w:ascii="Times New Roman" w:eastAsia="Times New Roman" w:hAnsi="Times New Roman" w:cs="Times New Roman"/>
          <w:b/>
          <w:lang w:eastAsia="hr-HR"/>
        </w:rPr>
        <w:t xml:space="preserve">U slučaju zajedničke ponude, </w:t>
      </w:r>
      <w:r w:rsidRPr="00F749D3">
        <w:rPr>
          <w:rFonts w:ascii="Times New Roman" w:eastAsia="Times New Roman" w:hAnsi="Times New Roman" w:cs="Times New Roman"/>
          <w:b/>
          <w:sz w:val="24"/>
          <w:szCs w:val="20"/>
          <w:lang w:eastAsia="hr-HR"/>
        </w:rPr>
        <w:t xml:space="preserve">član zajednice ponuditelja koji je ovlašten za komunikaciju s naručiteljem i koji je </w:t>
      </w:r>
      <w:proofErr w:type="spellStart"/>
      <w:r w:rsidRPr="00F749D3">
        <w:rPr>
          <w:rFonts w:ascii="Times New Roman" w:eastAsia="Times New Roman" w:hAnsi="Times New Roman" w:cs="Times New Roman"/>
          <w:b/>
          <w:sz w:val="24"/>
          <w:szCs w:val="20"/>
          <w:lang w:eastAsia="hr-HR"/>
        </w:rPr>
        <w:t>nosioc</w:t>
      </w:r>
      <w:proofErr w:type="spellEnd"/>
      <w:r w:rsidRPr="00F749D3">
        <w:rPr>
          <w:rFonts w:ascii="Times New Roman" w:eastAsia="Times New Roman" w:hAnsi="Times New Roman" w:cs="Times New Roman"/>
          <w:b/>
          <w:sz w:val="24"/>
          <w:szCs w:val="20"/>
          <w:lang w:eastAsia="hr-HR"/>
        </w:rPr>
        <w:t xml:space="preserve"> zajedničke ponude je:</w:t>
      </w:r>
    </w:p>
    <w:p w:rsidR="00497805" w:rsidRPr="00F749D3" w:rsidRDefault="00497805" w:rsidP="00497805">
      <w:pPr>
        <w:spacing w:after="0" w:line="240" w:lineRule="auto"/>
        <w:rPr>
          <w:rFonts w:ascii="Times New Roman" w:eastAsia="Times New Roman" w:hAnsi="Times New Roman" w:cs="Times New Roman"/>
          <w:b/>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sz w:val="24"/>
          <w:szCs w:val="20"/>
          <w:lang w:eastAsia="hr-HR"/>
        </w:rPr>
        <w:t>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lang w:eastAsia="hr-HR"/>
        </w:rPr>
        <w:tab/>
      </w:r>
      <w:r w:rsidRPr="00F749D3">
        <w:rPr>
          <w:rFonts w:ascii="Times New Roman" w:eastAsia="Times New Roman" w:hAnsi="Times New Roman" w:cs="Times New Roman"/>
          <w:b/>
          <w:sz w:val="24"/>
          <w:szCs w:val="24"/>
          <w:lang w:eastAsia="hr-HR"/>
        </w:rPr>
        <w:t>ZA PONUDITELJA:</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t>M.P.</w:t>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t xml:space="preserve">       _________________________________________ </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t xml:space="preserve">        (ime, prezime, funkcija i potpis ovlaštene osobe)</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Ponudi se može priložiti više obrazaca, ovisno o broju članova zajednice ponuditelja.</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(PRILOŽITI SAMO U SLUČAJU ZAJEDNIČKE PONUDE)</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1)</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NAZIV I SJEDIŠTE </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ČLANA ZAJEDNICE PONUDITELJA:</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ADRESA:__________________________________________________________________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RAČUNA: 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ADRESA ZA DOSTAVU POŠTE:_____________________________________________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ADRESA E-POŠTE:_________________________________________________________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KONTAKT OSOBA PONUDITELJA:__________________________________________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BROJ TELEFONA / BROJ TELEFAKSA:___________________ / 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pBdr>
          <w:bottom w:val="single" w:sz="4" w:space="1" w:color="auto"/>
        </w:pBd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IME, PREZIME I FUNKCIJA ODGOVORNE/IH OSOBE/A ZA POTPISIVANJE UGOVORA O NABAVI:</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lang w:eastAsia="hr-HR"/>
        </w:rPr>
        <w:t>___________________________________________________________________________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sz w:val="24"/>
          <w:szCs w:val="20"/>
          <w:lang w:eastAsia="hr-HR"/>
        </w:rPr>
      </w:pP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b/>
          <w:sz w:val="24"/>
          <w:szCs w:val="20"/>
          <w:lang w:eastAsia="hr-HR"/>
        </w:rPr>
        <w:t>ZA ČLANA ZAJEDNICE PONUDITELJA:</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 xml:space="preserve">                M.P.</w:t>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t xml:space="preserve">       _________________________________________ </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t xml:space="preserve">        (ime, prezime, funkcija i potpis ovlaštene osobe)</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lastRenderedPageBreak/>
        <w:t>Ostali članovi iz zajednice ponuditelja ako je primjenjivo (navode se podaci za svakog člana zajednice ponuditelja uz obveznu naznaku člana zajednice ponuditelja koji je ovlašten za komunikaciju s naručiteljem)</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Ponudi se može priložiti više obrazaca, ovisno o broju članova zajednice ponuditelja.</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(PRILOŽITI SAMO U SLUČAJU ZAJEDNIČKE PONUDE)</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2)</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NAZIV I SJEDIŠTE </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ČLANA ZAJEDNICE PONUDITELJA:</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ADRESA:__________________________________________________________________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OIB (ili nacionalni identifikacijski broj prema zemlji sjedišta gospodarskog subjekta, ako je primjenjivo):__________________________________________________________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RAČUNA: 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PONUDITELJ JE U SUSTAVU POREZA NA DODANU VRIJEDNOST (navesti DA ili NE):_______________________________________________________________________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ADRESA ZA DOSTAVU POŠTE:_____________________________________________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ADRESA E-POŠTE:_________________________________________________________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KONTAKT OSOBA PONUDITELJA:__________________________________________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BROJ TELEFONA / BROJ TELEFAKSA:___________________ / 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pBdr>
          <w:bottom w:val="single" w:sz="4" w:space="1" w:color="auto"/>
        </w:pBd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IME, PREZIME I FUNKCIJA ODGOVORNE/IH OSOBE/A ZA POTPISIVANJE UGOVORA O  NABAVI:</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PREDMET, KOLIČINA, VRIJEDNOST I POSTOTNI DIO KOJI ĆE IZVRŠAVATI ČLAN ZAJEDNICE PONUDITELJA:__________________________________________</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lang w:eastAsia="hr-HR"/>
        </w:rPr>
        <w:t>___________________________________________________________________________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sz w:val="24"/>
          <w:szCs w:val="20"/>
          <w:lang w:eastAsia="hr-HR"/>
        </w:rPr>
      </w:pP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sz w:val="24"/>
          <w:szCs w:val="20"/>
          <w:lang w:eastAsia="hr-HR"/>
        </w:rPr>
        <w:tab/>
      </w:r>
      <w:r w:rsidRPr="00F749D3">
        <w:rPr>
          <w:rFonts w:ascii="Times New Roman" w:eastAsia="Times New Roman" w:hAnsi="Times New Roman" w:cs="Times New Roman"/>
          <w:b/>
          <w:sz w:val="24"/>
          <w:szCs w:val="20"/>
          <w:lang w:eastAsia="hr-HR"/>
        </w:rPr>
        <w:t>ZA ČLANA ZAJEDNICE PONUDITELJA:</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 xml:space="preserve">                M.P.</w:t>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t xml:space="preserve">       _________________________________________ </w:t>
      </w:r>
    </w:p>
    <w:p w:rsidR="00497805" w:rsidRPr="00F749D3" w:rsidRDefault="00497805" w:rsidP="00497805">
      <w:pPr>
        <w:spacing w:after="0" w:line="240" w:lineRule="auto"/>
        <w:rPr>
          <w:rFonts w:ascii="Times New Roman" w:eastAsia="Times New Roman" w:hAnsi="Times New Roman" w:cs="Times New Roman"/>
          <w:b/>
          <w:sz w:val="24"/>
          <w:szCs w:val="24"/>
          <w:lang w:eastAsia="hr-HR"/>
        </w:rPr>
      </w:pP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r>
      <w:r w:rsidRPr="00F749D3">
        <w:rPr>
          <w:rFonts w:ascii="Times New Roman" w:eastAsia="Times New Roman" w:hAnsi="Times New Roman" w:cs="Times New Roman"/>
          <w:b/>
          <w:sz w:val="24"/>
          <w:szCs w:val="24"/>
          <w:lang w:eastAsia="hr-HR"/>
        </w:rPr>
        <w:tab/>
        <w:t xml:space="preserve">        (ime, prezime, funkcija i potpis ovlaštene osobe)</w:t>
      </w: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PRILOŽITI SAMO AKO SE DIO UGOVORA O NABAVI USTUPA PODUGOVARATELJIMA:</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PONUDI SE MOŽE PRILOŽITI VIŠE OBRAZACA, OVISNO O BROJU PODUGOVARATELJA</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roofErr w:type="spellStart"/>
      <w:r w:rsidRPr="00F749D3">
        <w:rPr>
          <w:rFonts w:ascii="Times New Roman" w:eastAsia="Times New Roman" w:hAnsi="Times New Roman" w:cs="Times New Roman"/>
          <w:b/>
          <w:lang w:eastAsia="hr-HR"/>
        </w:rPr>
        <w:t>Podugovaratelj</w:t>
      </w:r>
      <w:proofErr w:type="spellEnd"/>
      <w:r w:rsidRPr="00F749D3">
        <w:rPr>
          <w:rFonts w:ascii="Times New Roman" w:eastAsia="Times New Roman" w:hAnsi="Times New Roman" w:cs="Times New Roman"/>
          <w:b/>
          <w:lang w:eastAsia="hr-HR"/>
        </w:rPr>
        <w:t xml:space="preserve"> 1:</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Predmet, količina, vrijednost podugovora i postotni dio ugovora o nabavi koji se daje u podugovor:</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Podaci o </w:t>
      </w:r>
      <w:proofErr w:type="spellStart"/>
      <w:r w:rsidRPr="00F749D3">
        <w:rPr>
          <w:rFonts w:ascii="Times New Roman" w:eastAsia="Times New Roman" w:hAnsi="Times New Roman" w:cs="Times New Roman"/>
          <w:b/>
          <w:lang w:eastAsia="hr-HR"/>
        </w:rPr>
        <w:t>podugovaratelju</w:t>
      </w:r>
      <w:proofErr w:type="spellEnd"/>
      <w:r w:rsidRPr="00F749D3">
        <w:rPr>
          <w:rFonts w:ascii="Times New Roman" w:eastAsia="Times New Roman" w:hAnsi="Times New Roman" w:cs="Times New Roman"/>
          <w:b/>
          <w:lang w:eastAsia="hr-HR"/>
        </w:rPr>
        <w:t>:</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Naziv ili tvrtka:_____________________________________________________________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Sjedište (adresa):____________________________________________________________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računa:_______________________________________________________________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Gospodarski subjekt je u sustavu PDV-a (navesti DA ili NE):______________________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telefona / broj telefaksa:_______________________ / 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Adresa e-pošte:____________________________________________________________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Ime, prezime i funkcija osobe za kontakt:______________________________________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sz w:val="24"/>
          <w:szCs w:val="20"/>
          <w:lang w:eastAsia="hr-HR"/>
        </w:rPr>
        <w:br w:type="page"/>
      </w:r>
      <w:r w:rsidRPr="00F749D3">
        <w:rPr>
          <w:rFonts w:ascii="Times New Roman" w:eastAsia="Times New Roman" w:hAnsi="Times New Roman" w:cs="Times New Roman"/>
          <w:b/>
          <w:lang w:eastAsia="hr-HR"/>
        </w:rPr>
        <w:lastRenderedPageBreak/>
        <w:t>PODACI O PODUGOVARATELJU I PODACI O DIJELU UGOVORA O NABAVI, AKO SE DIO UGOVORA O NABAVI DAJE U PODUGOVOR (AKO JE PRIMJENJIVO ZA SVAKOG PODUGOVARATELJA POSEBNO):</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PRILOŽITI SAMO AKO SE DIO UGOVORA O NABAVI USTUPA PODUGOVARATELJIMA:</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PONUDI SE MOŽE PRILOŽITI VIŠE OBRAZACA, OVISNO O BROJU PODUGOVARATELJA</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roofErr w:type="spellStart"/>
      <w:r w:rsidRPr="00F749D3">
        <w:rPr>
          <w:rFonts w:ascii="Times New Roman" w:eastAsia="Times New Roman" w:hAnsi="Times New Roman" w:cs="Times New Roman"/>
          <w:b/>
          <w:lang w:eastAsia="hr-HR"/>
        </w:rPr>
        <w:t>Podugovaratelj</w:t>
      </w:r>
      <w:proofErr w:type="spellEnd"/>
      <w:r w:rsidRPr="00F749D3">
        <w:rPr>
          <w:rFonts w:ascii="Times New Roman" w:eastAsia="Times New Roman" w:hAnsi="Times New Roman" w:cs="Times New Roman"/>
          <w:b/>
          <w:lang w:eastAsia="hr-HR"/>
        </w:rPr>
        <w:t xml:space="preserve"> 2:</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Predmet, količina, vrijednost podugovora i postotni dio ugovora o nabavi koji se daje u podugovor:</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Podaci o </w:t>
      </w:r>
      <w:proofErr w:type="spellStart"/>
      <w:r w:rsidRPr="00F749D3">
        <w:rPr>
          <w:rFonts w:ascii="Times New Roman" w:eastAsia="Times New Roman" w:hAnsi="Times New Roman" w:cs="Times New Roman"/>
          <w:b/>
          <w:lang w:eastAsia="hr-HR"/>
        </w:rPr>
        <w:t>podugovaratelju</w:t>
      </w:r>
      <w:proofErr w:type="spellEnd"/>
      <w:r w:rsidRPr="00F749D3">
        <w:rPr>
          <w:rFonts w:ascii="Times New Roman" w:eastAsia="Times New Roman" w:hAnsi="Times New Roman" w:cs="Times New Roman"/>
          <w:b/>
          <w:lang w:eastAsia="hr-HR"/>
        </w:rPr>
        <w:t>:</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Naziv ili tvrtka:_____________________________________________________________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Sjedište (adresa):____________________________________________________________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računa:_______________________________________________________________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Gospodarski subjekt je u sustavu PDV-a (navesti DA ili NE):______________________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telefona / broj telefaksa:_______________________ / 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Adresa e-pošte:____________________________________________________________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Ime, prezime i funkcija osobe za kontakt:______________________________________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sz w:val="24"/>
          <w:szCs w:val="20"/>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sz w:val="24"/>
          <w:szCs w:val="20"/>
          <w:lang w:eastAsia="hr-HR"/>
        </w:rPr>
        <w:br w:type="page"/>
      </w:r>
      <w:r w:rsidRPr="00F749D3">
        <w:rPr>
          <w:rFonts w:ascii="Times New Roman" w:eastAsia="Times New Roman" w:hAnsi="Times New Roman" w:cs="Times New Roman"/>
          <w:b/>
          <w:lang w:eastAsia="hr-HR"/>
        </w:rPr>
        <w:lastRenderedPageBreak/>
        <w:t>PODACI O PODUGOVARATELJIMA I PODACI O DIJELU UGOVORA O NABAVI, AKO SE DIO UGOVORA O NABAVI DAJE U PODUGOVOR (AKO JE PRIMJENJIVO ZA SVAKOG PODUGOVARATELJA POSEBNO):</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PRILOŽITI SAMO AKO SE DIO UGOVORA O NABAVI USTUPA PODUGOVARATELJIMA:</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PONUDI SE MOŽE PRILOŽITI VIŠE OBRAZACA, OVISNO O BROJU PODUGOVARATELJA</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proofErr w:type="spellStart"/>
      <w:r w:rsidRPr="00F749D3">
        <w:rPr>
          <w:rFonts w:ascii="Times New Roman" w:eastAsia="Times New Roman" w:hAnsi="Times New Roman" w:cs="Times New Roman"/>
          <w:b/>
          <w:lang w:eastAsia="hr-HR"/>
        </w:rPr>
        <w:t>Podugovaratelj</w:t>
      </w:r>
      <w:proofErr w:type="spellEnd"/>
      <w:r w:rsidRPr="00F749D3">
        <w:rPr>
          <w:rFonts w:ascii="Times New Roman" w:eastAsia="Times New Roman" w:hAnsi="Times New Roman" w:cs="Times New Roman"/>
          <w:b/>
          <w:lang w:eastAsia="hr-HR"/>
        </w:rPr>
        <w:t xml:space="preserve"> 3:</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Predmet, količina, vrijednost podugovora i postotni dio ugovora o nabavi koji se daje u podugovor:</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__________________________________________________________________________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Podaci o </w:t>
      </w:r>
      <w:proofErr w:type="spellStart"/>
      <w:r w:rsidRPr="00F749D3">
        <w:rPr>
          <w:rFonts w:ascii="Times New Roman" w:eastAsia="Times New Roman" w:hAnsi="Times New Roman" w:cs="Times New Roman"/>
          <w:b/>
          <w:lang w:eastAsia="hr-HR"/>
        </w:rPr>
        <w:t>podugovaratelju</w:t>
      </w:r>
      <w:proofErr w:type="spellEnd"/>
      <w:r w:rsidRPr="00F749D3">
        <w:rPr>
          <w:rFonts w:ascii="Times New Roman" w:eastAsia="Times New Roman" w:hAnsi="Times New Roman" w:cs="Times New Roman"/>
          <w:b/>
          <w:lang w:eastAsia="hr-HR"/>
        </w:rPr>
        <w:t>:</w:t>
      </w: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Naziv ili tvrtka:_____________________________________________________________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Sjedište (adresa):____________________________________________________________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OIB (ili nacionalni identifikacijski broj prema zemlji sjedišta gospodarskog subjekta, ako je primjenjivo):_________________________________________________________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računa:_______________________________________________________________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Gospodarski subjekt je u sustavu PDV-a (navesti DA ili NE):______________________</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Broj telefona / broj telefaksa:_______________________ / 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Adresa e-pošte:____________________________________________________________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 xml:space="preserve">Ime, prezime i funkcija osobe za kontakt:______________________________________ </w:t>
      </w:r>
    </w:p>
    <w:p w:rsidR="00497805" w:rsidRPr="00F749D3" w:rsidRDefault="00497805" w:rsidP="00497805">
      <w:pPr>
        <w:spacing w:after="0" w:line="240" w:lineRule="auto"/>
        <w:rPr>
          <w:rFonts w:ascii="Times New Roman" w:eastAsia="Times New Roman" w:hAnsi="Times New Roman" w:cs="Times New Roman"/>
          <w:b/>
          <w:lang w:eastAsia="hr-HR"/>
        </w:rPr>
      </w:pPr>
    </w:p>
    <w:p w:rsidR="00497805" w:rsidRPr="00F749D3" w:rsidRDefault="00497805" w:rsidP="00497805">
      <w:pPr>
        <w:spacing w:after="0" w:line="240" w:lineRule="auto"/>
        <w:rPr>
          <w:rFonts w:ascii="Times New Roman" w:eastAsia="Times New Roman" w:hAnsi="Times New Roman" w:cs="Times New Roman"/>
          <w:b/>
          <w:lang w:eastAsia="hr-HR"/>
        </w:rPr>
      </w:pPr>
      <w:r w:rsidRPr="00F749D3">
        <w:rPr>
          <w:rFonts w:ascii="Times New Roman" w:eastAsia="Times New Roman" w:hAnsi="Times New Roman" w:cs="Times New Roman"/>
          <w:b/>
          <w:lang w:eastAsia="hr-HR"/>
        </w:rPr>
        <w:t>_________________________________________________________________________</w:t>
      </w:r>
    </w:p>
    <w:p w:rsidR="00B055B5" w:rsidRDefault="00B055B5" w:rsidP="000F4AA6">
      <w:pPr>
        <w:rPr>
          <w:rFonts w:ascii="Times New Roman" w:eastAsia="Times New Roman" w:hAnsi="Times New Roman" w:cs="Times New Roman"/>
          <w:b/>
          <w:lang w:eastAsia="hr-HR"/>
        </w:rPr>
      </w:pPr>
      <w:r>
        <w:rPr>
          <w:rFonts w:ascii="Times New Roman" w:eastAsia="Times New Roman" w:hAnsi="Times New Roman" w:cs="Times New Roman"/>
          <w:b/>
          <w:lang w:eastAsia="hr-HR"/>
        </w:rPr>
        <w:br w:type="page"/>
      </w:r>
    </w:p>
    <w:p w:rsidR="00B055B5" w:rsidRDefault="00B055B5" w:rsidP="000F4AA6">
      <w:pPr>
        <w:rPr>
          <w:rFonts w:ascii="Times New Roman" w:eastAsia="Times New Roman" w:hAnsi="Times New Roman" w:cs="Times New Roman"/>
          <w:b/>
          <w:sz w:val="28"/>
          <w:szCs w:val="28"/>
          <w:lang w:eastAsia="hr-HR"/>
        </w:rPr>
        <w:sectPr w:rsidR="00B055B5" w:rsidSect="00941D8F">
          <w:footerReference w:type="default" r:id="rId10"/>
          <w:pgSz w:w="11906" w:h="16838"/>
          <w:pgMar w:top="1440" w:right="1800" w:bottom="1440" w:left="1800" w:header="720" w:footer="720" w:gutter="0"/>
          <w:cols w:space="720"/>
          <w:docGrid w:linePitch="299"/>
        </w:sectPr>
      </w:pPr>
    </w:p>
    <w:p w:rsidR="00497805" w:rsidRPr="002E5638" w:rsidRDefault="00497805" w:rsidP="00497805">
      <w:pPr>
        <w:rPr>
          <w:rFonts w:ascii="Times New Roman" w:eastAsia="Times New Roman" w:hAnsi="Times New Roman" w:cs="Times New Roman"/>
          <w:b/>
          <w:lang w:eastAsia="hr-HR"/>
        </w:rPr>
      </w:pPr>
      <w:r w:rsidRPr="00C359D3">
        <w:rPr>
          <w:rFonts w:ascii="Times New Roman" w:eastAsia="Times New Roman" w:hAnsi="Times New Roman" w:cs="Times New Roman"/>
          <w:b/>
          <w:sz w:val="28"/>
          <w:szCs w:val="28"/>
          <w:lang w:eastAsia="hr-HR"/>
        </w:rPr>
        <w:lastRenderedPageBreak/>
        <w:t>TROŠKOVNIK</w:t>
      </w:r>
    </w:p>
    <w:p w:rsidR="000F4AA6" w:rsidRDefault="000F4AA6" w:rsidP="000F4AA6">
      <w:pPr>
        <w:pStyle w:val="Bezproreda"/>
        <w:jc w:val="center"/>
        <w:rPr>
          <w:rFonts w:ascii="Arial" w:hAnsi="Arial" w:cs="Arial"/>
          <w:sz w:val="32"/>
          <w:szCs w:val="32"/>
        </w:rPr>
      </w:pPr>
    </w:p>
    <w:tbl>
      <w:tblPr>
        <w:tblStyle w:val="Reetkatablice"/>
        <w:tblW w:w="14679" w:type="dxa"/>
        <w:tblInd w:w="-459" w:type="dxa"/>
        <w:tblLook w:val="04A0" w:firstRow="1" w:lastRow="0" w:firstColumn="1" w:lastColumn="0" w:noHBand="0" w:noVBand="1"/>
      </w:tblPr>
      <w:tblGrid>
        <w:gridCol w:w="883"/>
        <w:gridCol w:w="1543"/>
        <w:gridCol w:w="1177"/>
        <w:gridCol w:w="1203"/>
        <w:gridCol w:w="1477"/>
        <w:gridCol w:w="1472"/>
        <w:gridCol w:w="1459"/>
        <w:gridCol w:w="1799"/>
        <w:gridCol w:w="1752"/>
        <w:gridCol w:w="1914"/>
      </w:tblGrid>
      <w:tr w:rsidR="000F4AA6" w:rsidRPr="002E68B3" w:rsidTr="00DD5630">
        <w:tc>
          <w:tcPr>
            <w:tcW w:w="883"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 xml:space="preserve">Redni </w:t>
            </w:r>
          </w:p>
          <w:p w:rsidR="000F4AA6" w:rsidRPr="002E68B3" w:rsidRDefault="000F4AA6" w:rsidP="00DD5630">
            <w:pPr>
              <w:pStyle w:val="Bezproreda"/>
              <w:rPr>
                <w:rFonts w:ascii="Arial" w:hAnsi="Arial" w:cs="Arial"/>
                <w:sz w:val="24"/>
                <w:szCs w:val="24"/>
              </w:rPr>
            </w:pPr>
            <w:r w:rsidRPr="002E68B3">
              <w:rPr>
                <w:rFonts w:ascii="Arial" w:hAnsi="Arial" w:cs="Arial"/>
                <w:sz w:val="24"/>
                <w:szCs w:val="24"/>
              </w:rPr>
              <w:t>broj</w:t>
            </w:r>
          </w:p>
        </w:tc>
        <w:tc>
          <w:tcPr>
            <w:tcW w:w="1543"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Opis stavke</w:t>
            </w:r>
          </w:p>
        </w:tc>
        <w:tc>
          <w:tcPr>
            <w:tcW w:w="1177"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Jedinica</w:t>
            </w:r>
          </w:p>
          <w:p w:rsidR="000F4AA6" w:rsidRPr="002E68B3" w:rsidRDefault="000F4AA6" w:rsidP="00DD5630">
            <w:pPr>
              <w:pStyle w:val="Bezproreda"/>
              <w:rPr>
                <w:rFonts w:ascii="Arial" w:hAnsi="Arial" w:cs="Arial"/>
                <w:sz w:val="24"/>
                <w:szCs w:val="24"/>
              </w:rPr>
            </w:pPr>
            <w:r w:rsidRPr="002E68B3">
              <w:rPr>
                <w:rFonts w:ascii="Arial" w:hAnsi="Arial" w:cs="Arial"/>
                <w:sz w:val="24"/>
                <w:szCs w:val="24"/>
              </w:rPr>
              <w:t>mjere</w:t>
            </w:r>
          </w:p>
        </w:tc>
        <w:tc>
          <w:tcPr>
            <w:tcW w:w="1203"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Količina</w:t>
            </w:r>
          </w:p>
        </w:tc>
        <w:tc>
          <w:tcPr>
            <w:tcW w:w="1477"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Jedinična</w:t>
            </w:r>
          </w:p>
          <w:p w:rsidR="000F4AA6" w:rsidRPr="002E68B3" w:rsidRDefault="000F4AA6" w:rsidP="00DD5630">
            <w:pPr>
              <w:pStyle w:val="Bezproreda"/>
              <w:rPr>
                <w:rFonts w:ascii="Arial" w:hAnsi="Arial" w:cs="Arial"/>
                <w:sz w:val="24"/>
                <w:szCs w:val="24"/>
              </w:rPr>
            </w:pPr>
            <w:r w:rsidRPr="002E68B3">
              <w:rPr>
                <w:rFonts w:ascii="Arial" w:hAnsi="Arial" w:cs="Arial"/>
                <w:sz w:val="24"/>
                <w:szCs w:val="24"/>
              </w:rPr>
              <w:t xml:space="preserve">cijena </w:t>
            </w:r>
          </w:p>
          <w:p w:rsidR="000F4AA6" w:rsidRPr="002E68B3" w:rsidRDefault="000F4AA6" w:rsidP="00DD5630">
            <w:pPr>
              <w:pStyle w:val="Bezproreda"/>
              <w:rPr>
                <w:rFonts w:ascii="Arial" w:hAnsi="Arial" w:cs="Arial"/>
                <w:sz w:val="24"/>
                <w:szCs w:val="24"/>
              </w:rPr>
            </w:pPr>
            <w:r w:rsidRPr="002E68B3">
              <w:rPr>
                <w:rFonts w:ascii="Arial" w:hAnsi="Arial" w:cs="Arial"/>
                <w:sz w:val="24"/>
                <w:szCs w:val="24"/>
              </w:rPr>
              <w:t>(HRK)</w:t>
            </w:r>
          </w:p>
        </w:tc>
        <w:tc>
          <w:tcPr>
            <w:tcW w:w="1472"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Ukupna cijena vozila</w:t>
            </w:r>
          </w:p>
        </w:tc>
        <w:tc>
          <w:tcPr>
            <w:tcW w:w="1459"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Porez na dodanu vrijednost (PDV)</w:t>
            </w:r>
          </w:p>
          <w:p w:rsidR="000F4AA6" w:rsidRPr="002E68B3" w:rsidRDefault="000F4AA6" w:rsidP="00DD5630">
            <w:pPr>
              <w:pStyle w:val="Bezproreda"/>
              <w:rPr>
                <w:rFonts w:ascii="Arial" w:hAnsi="Arial" w:cs="Arial"/>
                <w:sz w:val="24"/>
                <w:szCs w:val="24"/>
              </w:rPr>
            </w:pPr>
          </w:p>
        </w:tc>
        <w:tc>
          <w:tcPr>
            <w:tcW w:w="1799"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Ukupna cijena vozila uključujući pripadajući PDV</w:t>
            </w:r>
          </w:p>
        </w:tc>
        <w:tc>
          <w:tcPr>
            <w:tcW w:w="1752"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Poseban porez na</w:t>
            </w:r>
          </w:p>
          <w:p w:rsidR="000F4AA6" w:rsidRPr="002E68B3" w:rsidRDefault="000F4AA6" w:rsidP="00DD5630">
            <w:pPr>
              <w:pStyle w:val="Bezproreda"/>
              <w:rPr>
                <w:rFonts w:ascii="Arial" w:hAnsi="Arial" w:cs="Arial"/>
                <w:sz w:val="24"/>
                <w:szCs w:val="24"/>
              </w:rPr>
            </w:pPr>
            <w:r w:rsidRPr="002E68B3">
              <w:rPr>
                <w:rFonts w:ascii="Arial" w:hAnsi="Arial" w:cs="Arial"/>
                <w:sz w:val="24"/>
                <w:szCs w:val="24"/>
              </w:rPr>
              <w:t>motorna vozila</w:t>
            </w:r>
          </w:p>
          <w:p w:rsidR="000F4AA6" w:rsidRPr="002E68B3" w:rsidRDefault="000F4AA6" w:rsidP="00DD5630">
            <w:pPr>
              <w:pStyle w:val="Bezproreda"/>
              <w:rPr>
                <w:rFonts w:ascii="Arial" w:hAnsi="Arial" w:cs="Arial"/>
                <w:sz w:val="24"/>
                <w:szCs w:val="24"/>
              </w:rPr>
            </w:pPr>
            <w:r w:rsidRPr="002E68B3">
              <w:rPr>
                <w:rFonts w:ascii="Arial" w:hAnsi="Arial" w:cs="Arial"/>
                <w:sz w:val="24"/>
                <w:szCs w:val="24"/>
              </w:rPr>
              <w:t>(PPMV)</w:t>
            </w:r>
          </w:p>
        </w:tc>
        <w:tc>
          <w:tcPr>
            <w:tcW w:w="1914" w:type="dxa"/>
          </w:tcPr>
          <w:p w:rsidR="000F4AA6" w:rsidRPr="002E68B3" w:rsidRDefault="000F4AA6" w:rsidP="00DD5630">
            <w:pPr>
              <w:pStyle w:val="Bezproreda"/>
              <w:rPr>
                <w:rFonts w:ascii="Arial" w:hAnsi="Arial" w:cs="Arial"/>
                <w:sz w:val="24"/>
                <w:szCs w:val="24"/>
              </w:rPr>
            </w:pPr>
            <w:r w:rsidRPr="002E68B3">
              <w:rPr>
                <w:rFonts w:ascii="Arial" w:hAnsi="Arial" w:cs="Arial"/>
                <w:sz w:val="24"/>
                <w:szCs w:val="24"/>
              </w:rPr>
              <w:t>Ukupna cijena vozila uključujući pripadajući PDV i PPMV</w:t>
            </w:r>
          </w:p>
        </w:tc>
      </w:tr>
      <w:tr w:rsidR="000F4AA6" w:rsidRPr="00250F78" w:rsidTr="00DD5630">
        <w:tc>
          <w:tcPr>
            <w:tcW w:w="883" w:type="dxa"/>
          </w:tcPr>
          <w:p w:rsidR="000F4AA6" w:rsidRPr="00250F78" w:rsidRDefault="000F4AA6" w:rsidP="00DD5630">
            <w:pPr>
              <w:pStyle w:val="Bezproreda"/>
              <w:jc w:val="center"/>
              <w:rPr>
                <w:rFonts w:ascii="Arial" w:hAnsi="Arial" w:cs="Arial"/>
                <w:b/>
                <w:sz w:val="24"/>
                <w:szCs w:val="24"/>
              </w:rPr>
            </w:pPr>
            <w:r>
              <w:rPr>
                <w:rFonts w:ascii="Arial" w:hAnsi="Arial" w:cs="Arial"/>
                <w:b/>
                <w:sz w:val="24"/>
                <w:szCs w:val="24"/>
              </w:rPr>
              <w:t>1</w:t>
            </w:r>
          </w:p>
        </w:tc>
        <w:tc>
          <w:tcPr>
            <w:tcW w:w="1543" w:type="dxa"/>
          </w:tcPr>
          <w:p w:rsidR="000F4AA6" w:rsidRPr="00250F78" w:rsidRDefault="000F4AA6" w:rsidP="00DD5630">
            <w:pPr>
              <w:pStyle w:val="Bezproreda"/>
              <w:jc w:val="center"/>
              <w:rPr>
                <w:rFonts w:ascii="Arial" w:hAnsi="Arial" w:cs="Arial"/>
                <w:b/>
                <w:sz w:val="24"/>
                <w:szCs w:val="24"/>
              </w:rPr>
            </w:pPr>
            <w:r>
              <w:rPr>
                <w:rFonts w:ascii="Arial" w:hAnsi="Arial" w:cs="Arial"/>
                <w:b/>
                <w:sz w:val="24"/>
                <w:szCs w:val="24"/>
              </w:rPr>
              <w:t>2</w:t>
            </w:r>
          </w:p>
        </w:tc>
        <w:tc>
          <w:tcPr>
            <w:tcW w:w="1177" w:type="dxa"/>
          </w:tcPr>
          <w:p w:rsidR="000F4AA6" w:rsidRPr="00250F78" w:rsidRDefault="000F4AA6" w:rsidP="00DD5630">
            <w:pPr>
              <w:pStyle w:val="Bezproreda"/>
              <w:jc w:val="center"/>
              <w:rPr>
                <w:rFonts w:ascii="Arial" w:hAnsi="Arial" w:cs="Arial"/>
                <w:b/>
                <w:sz w:val="24"/>
                <w:szCs w:val="24"/>
              </w:rPr>
            </w:pPr>
            <w:r>
              <w:rPr>
                <w:rFonts w:ascii="Arial" w:hAnsi="Arial" w:cs="Arial"/>
                <w:b/>
                <w:sz w:val="24"/>
                <w:szCs w:val="24"/>
              </w:rPr>
              <w:t>3</w:t>
            </w:r>
          </w:p>
        </w:tc>
        <w:tc>
          <w:tcPr>
            <w:tcW w:w="1203" w:type="dxa"/>
          </w:tcPr>
          <w:p w:rsidR="000F4AA6" w:rsidRPr="00250F78" w:rsidRDefault="002E5638" w:rsidP="00DD5630">
            <w:pPr>
              <w:pStyle w:val="Bezproreda"/>
              <w:jc w:val="center"/>
              <w:rPr>
                <w:rFonts w:ascii="Arial" w:hAnsi="Arial" w:cs="Arial"/>
                <w:b/>
                <w:sz w:val="24"/>
                <w:szCs w:val="24"/>
              </w:rPr>
            </w:pPr>
            <w:r>
              <w:rPr>
                <w:rFonts w:ascii="Arial" w:hAnsi="Arial" w:cs="Arial"/>
                <w:b/>
                <w:sz w:val="24"/>
                <w:szCs w:val="24"/>
              </w:rPr>
              <w:t>4</w:t>
            </w:r>
          </w:p>
        </w:tc>
        <w:tc>
          <w:tcPr>
            <w:tcW w:w="1477" w:type="dxa"/>
          </w:tcPr>
          <w:p w:rsidR="000F4AA6" w:rsidRPr="00250F78" w:rsidRDefault="000F4AA6" w:rsidP="00DD5630">
            <w:pPr>
              <w:pStyle w:val="Bezproreda"/>
              <w:jc w:val="center"/>
              <w:rPr>
                <w:rFonts w:ascii="Arial" w:hAnsi="Arial" w:cs="Arial"/>
                <w:b/>
                <w:sz w:val="24"/>
                <w:szCs w:val="24"/>
              </w:rPr>
            </w:pPr>
            <w:r>
              <w:rPr>
                <w:rFonts w:ascii="Arial" w:hAnsi="Arial" w:cs="Arial"/>
                <w:b/>
                <w:sz w:val="24"/>
                <w:szCs w:val="24"/>
              </w:rPr>
              <w:t>5</w:t>
            </w:r>
          </w:p>
        </w:tc>
        <w:tc>
          <w:tcPr>
            <w:tcW w:w="1472" w:type="dxa"/>
          </w:tcPr>
          <w:p w:rsidR="000F4AA6" w:rsidRDefault="000F4AA6" w:rsidP="00DD5630">
            <w:pPr>
              <w:pStyle w:val="Bezproreda"/>
              <w:jc w:val="center"/>
              <w:rPr>
                <w:rFonts w:ascii="Arial" w:hAnsi="Arial" w:cs="Arial"/>
                <w:b/>
                <w:sz w:val="24"/>
                <w:szCs w:val="24"/>
              </w:rPr>
            </w:pPr>
            <w:r>
              <w:rPr>
                <w:rFonts w:ascii="Arial" w:hAnsi="Arial" w:cs="Arial"/>
                <w:b/>
                <w:sz w:val="24"/>
                <w:szCs w:val="24"/>
              </w:rPr>
              <w:t>6 (4x5)</w:t>
            </w:r>
          </w:p>
        </w:tc>
        <w:tc>
          <w:tcPr>
            <w:tcW w:w="1459" w:type="dxa"/>
          </w:tcPr>
          <w:p w:rsidR="000F4AA6" w:rsidRDefault="000F4AA6" w:rsidP="00DD5630">
            <w:pPr>
              <w:pStyle w:val="Bezproreda"/>
              <w:jc w:val="center"/>
              <w:rPr>
                <w:rFonts w:ascii="Arial" w:hAnsi="Arial" w:cs="Arial"/>
                <w:b/>
                <w:sz w:val="24"/>
                <w:szCs w:val="24"/>
              </w:rPr>
            </w:pPr>
            <w:r>
              <w:rPr>
                <w:rFonts w:ascii="Arial" w:hAnsi="Arial" w:cs="Arial"/>
                <w:b/>
                <w:sz w:val="24"/>
                <w:szCs w:val="24"/>
              </w:rPr>
              <w:t>7</w:t>
            </w:r>
          </w:p>
        </w:tc>
        <w:tc>
          <w:tcPr>
            <w:tcW w:w="1799" w:type="dxa"/>
          </w:tcPr>
          <w:p w:rsidR="000F4AA6" w:rsidRDefault="000F4AA6" w:rsidP="00DD5630">
            <w:pPr>
              <w:pStyle w:val="Bezproreda"/>
              <w:jc w:val="center"/>
              <w:rPr>
                <w:rFonts w:ascii="Arial" w:hAnsi="Arial" w:cs="Arial"/>
                <w:b/>
                <w:sz w:val="24"/>
                <w:szCs w:val="24"/>
              </w:rPr>
            </w:pPr>
            <w:r>
              <w:rPr>
                <w:rFonts w:ascii="Arial" w:hAnsi="Arial" w:cs="Arial"/>
                <w:b/>
                <w:sz w:val="24"/>
                <w:szCs w:val="24"/>
              </w:rPr>
              <w:t>8 (6+7)</w:t>
            </w:r>
          </w:p>
        </w:tc>
        <w:tc>
          <w:tcPr>
            <w:tcW w:w="1752" w:type="dxa"/>
          </w:tcPr>
          <w:p w:rsidR="000F4AA6" w:rsidRPr="00250F78" w:rsidRDefault="000F4AA6" w:rsidP="00DD5630">
            <w:pPr>
              <w:pStyle w:val="Bezproreda"/>
              <w:jc w:val="center"/>
              <w:rPr>
                <w:rFonts w:ascii="Arial" w:hAnsi="Arial" w:cs="Arial"/>
                <w:b/>
                <w:sz w:val="24"/>
                <w:szCs w:val="24"/>
              </w:rPr>
            </w:pPr>
            <w:r>
              <w:rPr>
                <w:rFonts w:ascii="Arial" w:hAnsi="Arial" w:cs="Arial"/>
                <w:b/>
                <w:sz w:val="24"/>
                <w:szCs w:val="24"/>
              </w:rPr>
              <w:t>9</w:t>
            </w:r>
          </w:p>
        </w:tc>
        <w:tc>
          <w:tcPr>
            <w:tcW w:w="1914" w:type="dxa"/>
          </w:tcPr>
          <w:p w:rsidR="000F4AA6" w:rsidRPr="00250F78" w:rsidRDefault="000F4AA6" w:rsidP="00DD5630">
            <w:pPr>
              <w:pStyle w:val="Bezproreda"/>
              <w:jc w:val="center"/>
              <w:rPr>
                <w:rFonts w:ascii="Arial" w:hAnsi="Arial" w:cs="Arial"/>
                <w:b/>
                <w:sz w:val="24"/>
                <w:szCs w:val="24"/>
              </w:rPr>
            </w:pPr>
            <w:r>
              <w:rPr>
                <w:rFonts w:ascii="Arial" w:hAnsi="Arial" w:cs="Arial"/>
                <w:b/>
                <w:sz w:val="24"/>
                <w:szCs w:val="24"/>
              </w:rPr>
              <w:t>10 (8+9)</w:t>
            </w:r>
          </w:p>
        </w:tc>
      </w:tr>
      <w:tr w:rsidR="000F4AA6" w:rsidRPr="00250F78" w:rsidTr="00DD5630">
        <w:tc>
          <w:tcPr>
            <w:tcW w:w="883" w:type="dxa"/>
          </w:tcPr>
          <w:p w:rsidR="000F4AA6" w:rsidRPr="00250F78" w:rsidRDefault="000F4AA6" w:rsidP="00DD5630">
            <w:pPr>
              <w:pStyle w:val="Bezproreda"/>
              <w:jc w:val="center"/>
              <w:rPr>
                <w:rFonts w:ascii="Arial" w:hAnsi="Arial" w:cs="Arial"/>
                <w:sz w:val="24"/>
                <w:szCs w:val="24"/>
              </w:rPr>
            </w:pPr>
            <w:r>
              <w:rPr>
                <w:rFonts w:ascii="Arial" w:hAnsi="Arial" w:cs="Arial"/>
                <w:sz w:val="24"/>
                <w:szCs w:val="24"/>
              </w:rPr>
              <w:t>1.</w:t>
            </w:r>
          </w:p>
        </w:tc>
        <w:tc>
          <w:tcPr>
            <w:tcW w:w="1543" w:type="dxa"/>
          </w:tcPr>
          <w:p w:rsidR="000F4AA6" w:rsidRPr="00250F78" w:rsidRDefault="000F4AA6" w:rsidP="00DD5630">
            <w:pPr>
              <w:pStyle w:val="Bezproreda"/>
              <w:jc w:val="center"/>
              <w:rPr>
                <w:rFonts w:ascii="Arial" w:hAnsi="Arial" w:cs="Arial"/>
                <w:sz w:val="24"/>
                <w:szCs w:val="24"/>
              </w:rPr>
            </w:pPr>
            <w:r>
              <w:rPr>
                <w:rFonts w:ascii="Arial" w:hAnsi="Arial" w:cs="Arial"/>
                <w:sz w:val="24"/>
                <w:szCs w:val="24"/>
              </w:rPr>
              <w:t>Osobno vozilo</w:t>
            </w:r>
            <w:r w:rsidR="002E5638">
              <w:rPr>
                <w:rFonts w:ascii="Arial" w:hAnsi="Arial" w:cs="Arial"/>
                <w:sz w:val="24"/>
                <w:szCs w:val="24"/>
              </w:rPr>
              <w:t xml:space="preserve"> – TIP 1.</w:t>
            </w:r>
          </w:p>
        </w:tc>
        <w:tc>
          <w:tcPr>
            <w:tcW w:w="1177" w:type="dxa"/>
          </w:tcPr>
          <w:p w:rsidR="000F4AA6" w:rsidRPr="00250F78" w:rsidRDefault="000F4AA6" w:rsidP="00DD5630">
            <w:pPr>
              <w:pStyle w:val="Bezproreda"/>
              <w:jc w:val="center"/>
              <w:rPr>
                <w:rFonts w:ascii="Arial" w:hAnsi="Arial" w:cs="Arial"/>
                <w:sz w:val="24"/>
                <w:szCs w:val="24"/>
              </w:rPr>
            </w:pPr>
            <w:r>
              <w:rPr>
                <w:rFonts w:ascii="Arial" w:hAnsi="Arial" w:cs="Arial"/>
                <w:sz w:val="24"/>
                <w:szCs w:val="24"/>
              </w:rPr>
              <w:t>komad</w:t>
            </w:r>
          </w:p>
        </w:tc>
        <w:tc>
          <w:tcPr>
            <w:tcW w:w="1203" w:type="dxa"/>
          </w:tcPr>
          <w:p w:rsidR="000F4AA6" w:rsidRPr="00250F78" w:rsidRDefault="002E5638" w:rsidP="00DD5630">
            <w:pPr>
              <w:pStyle w:val="Bezproreda"/>
              <w:jc w:val="center"/>
              <w:rPr>
                <w:rFonts w:ascii="Arial" w:hAnsi="Arial" w:cs="Arial"/>
                <w:sz w:val="24"/>
                <w:szCs w:val="24"/>
              </w:rPr>
            </w:pPr>
            <w:r>
              <w:rPr>
                <w:rFonts w:ascii="Arial" w:hAnsi="Arial" w:cs="Arial"/>
                <w:sz w:val="24"/>
                <w:szCs w:val="24"/>
              </w:rPr>
              <w:t>1</w:t>
            </w:r>
          </w:p>
        </w:tc>
        <w:tc>
          <w:tcPr>
            <w:tcW w:w="1477" w:type="dxa"/>
          </w:tcPr>
          <w:p w:rsidR="000F4AA6" w:rsidRPr="00250F78" w:rsidRDefault="000F4AA6" w:rsidP="00DD5630">
            <w:pPr>
              <w:pStyle w:val="Bezproreda"/>
              <w:jc w:val="center"/>
              <w:rPr>
                <w:rFonts w:ascii="Arial" w:hAnsi="Arial" w:cs="Arial"/>
                <w:sz w:val="24"/>
                <w:szCs w:val="24"/>
              </w:rPr>
            </w:pPr>
          </w:p>
        </w:tc>
        <w:tc>
          <w:tcPr>
            <w:tcW w:w="1472" w:type="dxa"/>
          </w:tcPr>
          <w:p w:rsidR="000F4AA6" w:rsidRDefault="000F4AA6" w:rsidP="00DD5630">
            <w:pPr>
              <w:pStyle w:val="Bezproreda"/>
              <w:jc w:val="center"/>
              <w:rPr>
                <w:rFonts w:ascii="Arial" w:hAnsi="Arial" w:cs="Arial"/>
                <w:sz w:val="24"/>
                <w:szCs w:val="24"/>
              </w:rPr>
            </w:pPr>
          </w:p>
        </w:tc>
        <w:tc>
          <w:tcPr>
            <w:tcW w:w="1459" w:type="dxa"/>
          </w:tcPr>
          <w:p w:rsidR="000F4AA6" w:rsidRDefault="000F4AA6" w:rsidP="00DD5630">
            <w:pPr>
              <w:pStyle w:val="Bezproreda"/>
              <w:jc w:val="center"/>
              <w:rPr>
                <w:rFonts w:ascii="Arial" w:hAnsi="Arial" w:cs="Arial"/>
                <w:sz w:val="24"/>
                <w:szCs w:val="24"/>
              </w:rPr>
            </w:pPr>
          </w:p>
        </w:tc>
        <w:tc>
          <w:tcPr>
            <w:tcW w:w="1799" w:type="dxa"/>
          </w:tcPr>
          <w:p w:rsidR="000F4AA6" w:rsidRPr="00250F78" w:rsidRDefault="000F4AA6" w:rsidP="00DD5630">
            <w:pPr>
              <w:pStyle w:val="Bezproreda"/>
              <w:jc w:val="center"/>
              <w:rPr>
                <w:rFonts w:ascii="Arial" w:hAnsi="Arial" w:cs="Arial"/>
                <w:sz w:val="24"/>
                <w:szCs w:val="24"/>
              </w:rPr>
            </w:pPr>
          </w:p>
        </w:tc>
        <w:tc>
          <w:tcPr>
            <w:tcW w:w="1752" w:type="dxa"/>
          </w:tcPr>
          <w:p w:rsidR="000F4AA6" w:rsidRPr="00250F78" w:rsidRDefault="000F4AA6" w:rsidP="00DD5630">
            <w:pPr>
              <w:pStyle w:val="Bezproreda"/>
              <w:jc w:val="center"/>
              <w:rPr>
                <w:rFonts w:ascii="Arial" w:hAnsi="Arial" w:cs="Arial"/>
                <w:sz w:val="24"/>
                <w:szCs w:val="24"/>
              </w:rPr>
            </w:pPr>
          </w:p>
        </w:tc>
        <w:tc>
          <w:tcPr>
            <w:tcW w:w="1914" w:type="dxa"/>
          </w:tcPr>
          <w:p w:rsidR="000F4AA6" w:rsidRPr="00250F78" w:rsidRDefault="000F4AA6" w:rsidP="00DD5630">
            <w:pPr>
              <w:pStyle w:val="Bezproreda"/>
              <w:jc w:val="center"/>
              <w:rPr>
                <w:rFonts w:ascii="Arial" w:hAnsi="Arial" w:cs="Arial"/>
                <w:sz w:val="24"/>
                <w:szCs w:val="24"/>
              </w:rPr>
            </w:pPr>
          </w:p>
        </w:tc>
      </w:tr>
      <w:tr w:rsidR="002E5638" w:rsidRPr="00250F78" w:rsidTr="00DD5630">
        <w:tc>
          <w:tcPr>
            <w:tcW w:w="883" w:type="dxa"/>
          </w:tcPr>
          <w:p w:rsidR="002E5638" w:rsidRDefault="002E5638" w:rsidP="00DD5630">
            <w:pPr>
              <w:pStyle w:val="Bezproreda"/>
              <w:jc w:val="center"/>
              <w:rPr>
                <w:rFonts w:ascii="Arial" w:hAnsi="Arial" w:cs="Arial"/>
                <w:sz w:val="24"/>
                <w:szCs w:val="24"/>
              </w:rPr>
            </w:pPr>
            <w:r>
              <w:rPr>
                <w:rFonts w:ascii="Arial" w:hAnsi="Arial" w:cs="Arial"/>
                <w:sz w:val="24"/>
                <w:szCs w:val="24"/>
              </w:rPr>
              <w:t>2.</w:t>
            </w:r>
          </w:p>
        </w:tc>
        <w:tc>
          <w:tcPr>
            <w:tcW w:w="1543" w:type="dxa"/>
          </w:tcPr>
          <w:p w:rsidR="002E5638" w:rsidRDefault="002E5638" w:rsidP="002E5638">
            <w:pPr>
              <w:pStyle w:val="Bezproreda"/>
              <w:rPr>
                <w:rFonts w:ascii="Arial" w:hAnsi="Arial" w:cs="Arial"/>
                <w:sz w:val="24"/>
                <w:szCs w:val="24"/>
              </w:rPr>
            </w:pPr>
            <w:r>
              <w:rPr>
                <w:rFonts w:ascii="Arial" w:hAnsi="Arial" w:cs="Arial"/>
                <w:sz w:val="24"/>
                <w:szCs w:val="24"/>
              </w:rPr>
              <w:t xml:space="preserve">Osobno vozilo – TIP 2. </w:t>
            </w:r>
          </w:p>
        </w:tc>
        <w:tc>
          <w:tcPr>
            <w:tcW w:w="1177" w:type="dxa"/>
          </w:tcPr>
          <w:p w:rsidR="002E5638" w:rsidRDefault="002E5638" w:rsidP="00DD5630">
            <w:pPr>
              <w:pStyle w:val="Bezproreda"/>
              <w:jc w:val="center"/>
              <w:rPr>
                <w:rFonts w:ascii="Arial" w:hAnsi="Arial" w:cs="Arial"/>
                <w:sz w:val="24"/>
                <w:szCs w:val="24"/>
              </w:rPr>
            </w:pPr>
            <w:r>
              <w:rPr>
                <w:rFonts w:ascii="Arial" w:hAnsi="Arial" w:cs="Arial"/>
                <w:sz w:val="24"/>
                <w:szCs w:val="24"/>
              </w:rPr>
              <w:t>komad</w:t>
            </w:r>
          </w:p>
        </w:tc>
        <w:tc>
          <w:tcPr>
            <w:tcW w:w="1203" w:type="dxa"/>
          </w:tcPr>
          <w:p w:rsidR="002E5638" w:rsidRPr="00250F78" w:rsidRDefault="002E5638" w:rsidP="00DD5630">
            <w:pPr>
              <w:pStyle w:val="Bezproreda"/>
              <w:jc w:val="center"/>
              <w:rPr>
                <w:rFonts w:ascii="Arial" w:hAnsi="Arial" w:cs="Arial"/>
                <w:sz w:val="24"/>
                <w:szCs w:val="24"/>
              </w:rPr>
            </w:pPr>
            <w:r>
              <w:rPr>
                <w:rFonts w:ascii="Arial" w:hAnsi="Arial" w:cs="Arial"/>
                <w:sz w:val="24"/>
                <w:szCs w:val="24"/>
              </w:rPr>
              <w:t>1</w:t>
            </w:r>
          </w:p>
        </w:tc>
        <w:tc>
          <w:tcPr>
            <w:tcW w:w="1477" w:type="dxa"/>
          </w:tcPr>
          <w:p w:rsidR="002E5638" w:rsidRPr="00250F78" w:rsidRDefault="002E5638" w:rsidP="00DD5630">
            <w:pPr>
              <w:pStyle w:val="Bezproreda"/>
              <w:jc w:val="center"/>
              <w:rPr>
                <w:rFonts w:ascii="Arial" w:hAnsi="Arial" w:cs="Arial"/>
                <w:sz w:val="24"/>
                <w:szCs w:val="24"/>
              </w:rPr>
            </w:pPr>
          </w:p>
        </w:tc>
        <w:tc>
          <w:tcPr>
            <w:tcW w:w="1472" w:type="dxa"/>
          </w:tcPr>
          <w:p w:rsidR="002E5638" w:rsidRDefault="002E5638" w:rsidP="00DD5630">
            <w:pPr>
              <w:pStyle w:val="Bezproreda"/>
              <w:jc w:val="center"/>
              <w:rPr>
                <w:rFonts w:ascii="Arial" w:hAnsi="Arial" w:cs="Arial"/>
                <w:sz w:val="24"/>
                <w:szCs w:val="24"/>
              </w:rPr>
            </w:pPr>
          </w:p>
        </w:tc>
        <w:tc>
          <w:tcPr>
            <w:tcW w:w="1459" w:type="dxa"/>
          </w:tcPr>
          <w:p w:rsidR="002E5638" w:rsidRDefault="002E5638" w:rsidP="00DD5630">
            <w:pPr>
              <w:pStyle w:val="Bezproreda"/>
              <w:jc w:val="center"/>
              <w:rPr>
                <w:rFonts w:ascii="Arial" w:hAnsi="Arial" w:cs="Arial"/>
                <w:sz w:val="24"/>
                <w:szCs w:val="24"/>
              </w:rPr>
            </w:pPr>
          </w:p>
        </w:tc>
        <w:tc>
          <w:tcPr>
            <w:tcW w:w="1799" w:type="dxa"/>
          </w:tcPr>
          <w:p w:rsidR="002E5638" w:rsidRPr="00250F78" w:rsidRDefault="002E5638" w:rsidP="00DD5630">
            <w:pPr>
              <w:pStyle w:val="Bezproreda"/>
              <w:jc w:val="center"/>
              <w:rPr>
                <w:rFonts w:ascii="Arial" w:hAnsi="Arial" w:cs="Arial"/>
                <w:sz w:val="24"/>
                <w:szCs w:val="24"/>
              </w:rPr>
            </w:pPr>
          </w:p>
        </w:tc>
        <w:tc>
          <w:tcPr>
            <w:tcW w:w="1752" w:type="dxa"/>
          </w:tcPr>
          <w:p w:rsidR="002E5638" w:rsidRPr="00250F78" w:rsidRDefault="002E5638" w:rsidP="00DD5630">
            <w:pPr>
              <w:pStyle w:val="Bezproreda"/>
              <w:jc w:val="center"/>
              <w:rPr>
                <w:rFonts w:ascii="Arial" w:hAnsi="Arial" w:cs="Arial"/>
                <w:sz w:val="24"/>
                <w:szCs w:val="24"/>
              </w:rPr>
            </w:pPr>
          </w:p>
        </w:tc>
        <w:tc>
          <w:tcPr>
            <w:tcW w:w="1914" w:type="dxa"/>
          </w:tcPr>
          <w:p w:rsidR="002E5638" w:rsidRPr="00250F78" w:rsidRDefault="002E5638" w:rsidP="00DD5630">
            <w:pPr>
              <w:pStyle w:val="Bezproreda"/>
              <w:jc w:val="center"/>
              <w:rPr>
                <w:rFonts w:ascii="Arial" w:hAnsi="Arial" w:cs="Arial"/>
                <w:sz w:val="24"/>
                <w:szCs w:val="24"/>
              </w:rPr>
            </w:pPr>
          </w:p>
        </w:tc>
      </w:tr>
      <w:tr w:rsidR="002E5638" w:rsidRPr="00250F78" w:rsidTr="00DD5630">
        <w:tc>
          <w:tcPr>
            <w:tcW w:w="11013" w:type="dxa"/>
            <w:gridSpan w:val="8"/>
          </w:tcPr>
          <w:p w:rsidR="002E5638" w:rsidRPr="002E68B3" w:rsidRDefault="002E5638" w:rsidP="002E5638">
            <w:pPr>
              <w:pStyle w:val="Bezproreda"/>
              <w:jc w:val="right"/>
              <w:rPr>
                <w:rFonts w:ascii="Arial" w:hAnsi="Arial" w:cs="Arial"/>
                <w:b/>
                <w:sz w:val="24"/>
                <w:szCs w:val="24"/>
              </w:rPr>
            </w:pPr>
          </w:p>
          <w:p w:rsidR="002E5638" w:rsidRPr="002E68B3" w:rsidRDefault="002E5638" w:rsidP="002E5638">
            <w:pPr>
              <w:pStyle w:val="Bezproreda"/>
              <w:jc w:val="right"/>
              <w:rPr>
                <w:rFonts w:ascii="Arial" w:hAnsi="Arial" w:cs="Arial"/>
                <w:b/>
                <w:sz w:val="24"/>
                <w:szCs w:val="24"/>
              </w:rPr>
            </w:pPr>
            <w:r w:rsidRPr="002E68B3">
              <w:rPr>
                <w:rFonts w:ascii="Arial" w:hAnsi="Arial" w:cs="Arial"/>
                <w:b/>
                <w:sz w:val="24"/>
                <w:szCs w:val="24"/>
              </w:rPr>
              <w:t>Cijena ponude bez PDV-a:</w:t>
            </w:r>
          </w:p>
        </w:tc>
        <w:tc>
          <w:tcPr>
            <w:tcW w:w="3666" w:type="dxa"/>
            <w:gridSpan w:val="2"/>
          </w:tcPr>
          <w:p w:rsidR="002E5638" w:rsidRPr="00250F78" w:rsidRDefault="002E5638" w:rsidP="00DD5630">
            <w:pPr>
              <w:pStyle w:val="Bezproreda"/>
              <w:jc w:val="center"/>
              <w:rPr>
                <w:rFonts w:ascii="Arial" w:hAnsi="Arial" w:cs="Arial"/>
                <w:sz w:val="24"/>
                <w:szCs w:val="24"/>
              </w:rPr>
            </w:pPr>
          </w:p>
        </w:tc>
      </w:tr>
      <w:tr w:rsidR="002E5638" w:rsidRPr="00250F78" w:rsidTr="00DD5630">
        <w:tc>
          <w:tcPr>
            <w:tcW w:w="11013" w:type="dxa"/>
            <w:gridSpan w:val="8"/>
          </w:tcPr>
          <w:p w:rsidR="002E5638" w:rsidRPr="002E68B3" w:rsidRDefault="002E5638" w:rsidP="002E5638">
            <w:pPr>
              <w:pStyle w:val="Bezproreda"/>
              <w:jc w:val="right"/>
              <w:rPr>
                <w:rFonts w:ascii="Arial" w:hAnsi="Arial" w:cs="Arial"/>
                <w:b/>
                <w:sz w:val="24"/>
                <w:szCs w:val="24"/>
              </w:rPr>
            </w:pPr>
          </w:p>
          <w:p w:rsidR="002E5638" w:rsidRPr="002E68B3" w:rsidRDefault="002E5638" w:rsidP="002E5638">
            <w:pPr>
              <w:pStyle w:val="Bezproreda"/>
              <w:jc w:val="right"/>
              <w:rPr>
                <w:rFonts w:ascii="Arial" w:hAnsi="Arial" w:cs="Arial"/>
                <w:b/>
                <w:sz w:val="24"/>
                <w:szCs w:val="24"/>
              </w:rPr>
            </w:pPr>
            <w:r w:rsidRPr="002E68B3">
              <w:rPr>
                <w:rFonts w:ascii="Arial" w:hAnsi="Arial" w:cs="Arial"/>
                <w:b/>
                <w:sz w:val="24"/>
                <w:szCs w:val="24"/>
              </w:rPr>
              <w:t>PDV i PMP:</w:t>
            </w:r>
          </w:p>
        </w:tc>
        <w:tc>
          <w:tcPr>
            <w:tcW w:w="3666" w:type="dxa"/>
            <w:gridSpan w:val="2"/>
          </w:tcPr>
          <w:p w:rsidR="002E5638" w:rsidRPr="00250F78" w:rsidRDefault="002E5638" w:rsidP="00DD5630">
            <w:pPr>
              <w:pStyle w:val="Bezproreda"/>
              <w:jc w:val="center"/>
              <w:rPr>
                <w:rFonts w:ascii="Arial" w:hAnsi="Arial" w:cs="Arial"/>
                <w:sz w:val="24"/>
                <w:szCs w:val="24"/>
              </w:rPr>
            </w:pPr>
          </w:p>
        </w:tc>
      </w:tr>
      <w:tr w:rsidR="002E5638" w:rsidRPr="00250F78" w:rsidTr="00DD5630">
        <w:tc>
          <w:tcPr>
            <w:tcW w:w="11013" w:type="dxa"/>
            <w:gridSpan w:val="8"/>
          </w:tcPr>
          <w:p w:rsidR="002E5638" w:rsidRPr="002E68B3" w:rsidRDefault="002E5638" w:rsidP="002E5638">
            <w:pPr>
              <w:pStyle w:val="Bezproreda"/>
              <w:jc w:val="right"/>
              <w:rPr>
                <w:rFonts w:ascii="Arial" w:hAnsi="Arial" w:cs="Arial"/>
                <w:b/>
                <w:sz w:val="24"/>
                <w:szCs w:val="24"/>
              </w:rPr>
            </w:pPr>
          </w:p>
          <w:p w:rsidR="002E5638" w:rsidRPr="002E68B3" w:rsidRDefault="002E5638" w:rsidP="002E5638">
            <w:pPr>
              <w:pStyle w:val="Bezproreda"/>
              <w:jc w:val="right"/>
              <w:rPr>
                <w:rFonts w:ascii="Arial" w:hAnsi="Arial" w:cs="Arial"/>
                <w:b/>
                <w:sz w:val="24"/>
                <w:szCs w:val="24"/>
              </w:rPr>
            </w:pPr>
            <w:r w:rsidRPr="002E68B3">
              <w:rPr>
                <w:rFonts w:ascii="Arial" w:hAnsi="Arial" w:cs="Arial"/>
                <w:b/>
                <w:sz w:val="24"/>
                <w:szCs w:val="24"/>
              </w:rPr>
              <w:t>Cijena ponude sa PDV i PMP:</w:t>
            </w:r>
          </w:p>
        </w:tc>
        <w:tc>
          <w:tcPr>
            <w:tcW w:w="3666" w:type="dxa"/>
            <w:gridSpan w:val="2"/>
          </w:tcPr>
          <w:p w:rsidR="002E5638" w:rsidRPr="00250F78" w:rsidRDefault="002E5638" w:rsidP="00DD5630">
            <w:pPr>
              <w:pStyle w:val="Bezproreda"/>
              <w:jc w:val="center"/>
              <w:rPr>
                <w:rFonts w:ascii="Arial" w:hAnsi="Arial" w:cs="Arial"/>
                <w:sz w:val="24"/>
                <w:szCs w:val="24"/>
              </w:rPr>
            </w:pPr>
          </w:p>
        </w:tc>
      </w:tr>
    </w:tbl>
    <w:p w:rsidR="002D3965" w:rsidRDefault="002D3965"/>
    <w:p w:rsidR="00154EB3" w:rsidRPr="00657FBC" w:rsidRDefault="002E5638" w:rsidP="00657FBC">
      <w:pPr>
        <w:ind w:left="7788"/>
        <w:rPr>
          <w:sz w:val="28"/>
          <w:szCs w:val="28"/>
        </w:rPr>
        <w:sectPr w:rsidR="00154EB3" w:rsidRPr="00657FBC" w:rsidSect="00B055B5">
          <w:pgSz w:w="16838" w:h="11906" w:orient="landscape"/>
          <w:pgMar w:top="1800" w:right="1440" w:bottom="1800" w:left="1440" w:header="720" w:footer="720" w:gutter="0"/>
          <w:cols w:space="720"/>
          <w:docGrid w:linePitch="299"/>
        </w:sectPr>
      </w:pPr>
      <w:r w:rsidRPr="002E5638">
        <w:rPr>
          <w:sz w:val="28"/>
          <w:szCs w:val="28"/>
        </w:rPr>
        <w:t>Pečat i popis ponuditelja:</w:t>
      </w:r>
    </w:p>
    <w:p w:rsidR="0049785A" w:rsidRPr="00F85990" w:rsidRDefault="0049785A" w:rsidP="0049785A">
      <w:pPr>
        <w:pStyle w:val="Tijeloteksta-uvlaka2"/>
        <w:spacing w:after="0" w:line="240" w:lineRule="auto"/>
        <w:ind w:left="0"/>
        <w:jc w:val="center"/>
        <w:rPr>
          <w:rFonts w:ascii="Times New Roman" w:hAnsi="Times New Roman" w:cs="Times New Roman"/>
        </w:rPr>
      </w:pPr>
      <w:r w:rsidRPr="00F85990">
        <w:rPr>
          <w:rFonts w:ascii="Times New Roman" w:hAnsi="Times New Roman" w:cs="Times New Roman"/>
          <w:b/>
          <w:bCs/>
        </w:rPr>
        <w:lastRenderedPageBreak/>
        <w:t xml:space="preserve">NABAVA </w:t>
      </w:r>
      <w:r>
        <w:rPr>
          <w:rFonts w:ascii="Times New Roman" w:hAnsi="Times New Roman" w:cs="Times New Roman"/>
          <w:b/>
          <w:bCs/>
        </w:rPr>
        <w:t>VOZILA</w:t>
      </w:r>
      <w:r w:rsidRPr="00F85990">
        <w:rPr>
          <w:rFonts w:ascii="Times New Roman" w:hAnsi="Times New Roman" w:cs="Times New Roman"/>
          <w:b/>
          <w:bCs/>
        </w:rPr>
        <w:t xml:space="preserve"> </w:t>
      </w:r>
    </w:p>
    <w:p w:rsidR="0049785A" w:rsidRDefault="0049785A" w:rsidP="0049785A">
      <w:pPr>
        <w:jc w:val="center"/>
        <w:rPr>
          <w:rFonts w:ascii="Times New Roman" w:hAnsi="Times New Roman" w:cs="Times New Roman"/>
          <w:sz w:val="24"/>
        </w:rPr>
      </w:pPr>
      <w:r w:rsidRPr="00071576">
        <w:rPr>
          <w:rFonts w:ascii="Times New Roman" w:hAnsi="Times New Roman"/>
          <w:b/>
          <w:bCs/>
          <w:color w:val="0F243E"/>
          <w:sz w:val="24"/>
          <w:szCs w:val="24"/>
        </w:rPr>
        <w:t xml:space="preserve">Evidencijski broj nabave: </w:t>
      </w:r>
      <w:r>
        <w:rPr>
          <w:rFonts w:ascii="Times New Roman" w:hAnsi="Times New Roman"/>
          <w:b/>
          <w:bCs/>
          <w:color w:val="0F243E"/>
          <w:sz w:val="24"/>
          <w:szCs w:val="24"/>
        </w:rPr>
        <w:t>EJN-115/2020</w:t>
      </w:r>
    </w:p>
    <w:p w:rsidR="0049785A" w:rsidRDefault="0049785A" w:rsidP="0049785A">
      <w:pPr>
        <w:jc w:val="center"/>
        <w:rPr>
          <w:rFonts w:ascii="Times New Roman" w:hAnsi="Times New Roman" w:cs="Times New Roman"/>
          <w:sz w:val="24"/>
        </w:rPr>
      </w:pPr>
      <w:r w:rsidRPr="00715EF1">
        <w:rPr>
          <w:rFonts w:ascii="Times New Roman" w:hAnsi="Times New Roman" w:cs="Times New Roman"/>
          <w:sz w:val="24"/>
        </w:rPr>
        <w:t>TEHNIČKA SPECIFIKACIJA</w:t>
      </w:r>
      <w:r>
        <w:rPr>
          <w:rFonts w:ascii="Times New Roman" w:hAnsi="Times New Roman" w:cs="Times New Roman"/>
          <w:sz w:val="24"/>
        </w:rPr>
        <w:t xml:space="preserve"> </w:t>
      </w:r>
    </w:p>
    <w:p w:rsidR="0049785A" w:rsidRDefault="0049785A" w:rsidP="0049785A">
      <w:pPr>
        <w:rPr>
          <w:rFonts w:ascii="Times New Roman" w:hAnsi="Times New Roman" w:cs="Times New Roman"/>
          <w:sz w:val="24"/>
        </w:rPr>
      </w:pPr>
      <w:r>
        <w:rPr>
          <w:rFonts w:ascii="Times New Roman" w:hAnsi="Times New Roman" w:cs="Times New Roman"/>
          <w:sz w:val="24"/>
        </w:rPr>
        <w:t>Tip 1 - 1 kom</w:t>
      </w:r>
    </w:p>
    <w:tbl>
      <w:tblPr>
        <w:tblStyle w:val="Reetkatablice"/>
        <w:tblW w:w="9038" w:type="dxa"/>
        <w:tblLook w:val="04A0" w:firstRow="1" w:lastRow="0" w:firstColumn="1" w:lastColumn="0" w:noHBand="0" w:noVBand="1"/>
      </w:tblPr>
      <w:tblGrid>
        <w:gridCol w:w="2146"/>
        <w:gridCol w:w="690"/>
        <w:gridCol w:w="2942"/>
        <w:gridCol w:w="1797"/>
        <w:gridCol w:w="1463"/>
      </w:tblGrid>
      <w:tr w:rsidR="0049785A" w:rsidTr="00DD5630">
        <w:tc>
          <w:tcPr>
            <w:tcW w:w="2146" w:type="dxa"/>
            <w:tcBorders>
              <w:bottom w:val="single" w:sz="4" w:space="0" w:color="auto"/>
              <w:right w:val="single" w:sz="4" w:space="0" w:color="auto"/>
            </w:tcBorders>
            <w:vAlign w:val="center"/>
          </w:tcPr>
          <w:p w:rsidR="0049785A" w:rsidRDefault="0049785A" w:rsidP="00DD5630">
            <w:pPr>
              <w:rPr>
                <w:rFonts w:ascii="Times New Roman" w:hAnsi="Times New Roman" w:cs="Times New Roman"/>
                <w:sz w:val="24"/>
              </w:rPr>
            </w:pPr>
            <w:r>
              <w:rPr>
                <w:rFonts w:ascii="Times New Roman" w:hAnsi="Times New Roman" w:cs="Times New Roman"/>
                <w:sz w:val="24"/>
              </w:rPr>
              <w:t>MARKA VOZILA</w:t>
            </w:r>
          </w:p>
        </w:tc>
        <w:tc>
          <w:tcPr>
            <w:tcW w:w="3632" w:type="dxa"/>
            <w:gridSpan w:val="2"/>
            <w:tcBorders>
              <w:left w:val="single" w:sz="4" w:space="0" w:color="auto"/>
              <w:bottom w:val="single" w:sz="4" w:space="0" w:color="auto"/>
              <w:right w:val="nil"/>
            </w:tcBorders>
            <w:vAlign w:val="center"/>
          </w:tcPr>
          <w:p w:rsidR="0049785A" w:rsidRDefault="0049785A" w:rsidP="00DD5630">
            <w:pPr>
              <w:rPr>
                <w:rFonts w:ascii="Times New Roman" w:hAnsi="Times New Roman" w:cs="Times New Roman"/>
                <w:sz w:val="24"/>
              </w:rPr>
            </w:pPr>
          </w:p>
        </w:tc>
        <w:tc>
          <w:tcPr>
            <w:tcW w:w="3260" w:type="dxa"/>
            <w:gridSpan w:val="2"/>
            <w:tcBorders>
              <w:left w:val="nil"/>
              <w:bottom w:val="single" w:sz="4" w:space="0" w:color="auto"/>
              <w:right w:val="single" w:sz="4" w:space="0" w:color="000000" w:themeColor="text1"/>
            </w:tcBorders>
          </w:tcPr>
          <w:p w:rsidR="0049785A" w:rsidRDefault="0049785A" w:rsidP="00DD5630">
            <w:pPr>
              <w:rPr>
                <w:rFonts w:ascii="Times New Roman" w:hAnsi="Times New Roman" w:cs="Times New Roman"/>
                <w:sz w:val="24"/>
              </w:rPr>
            </w:pPr>
          </w:p>
        </w:tc>
      </w:tr>
      <w:tr w:rsidR="0049785A" w:rsidTr="00DD5630">
        <w:tc>
          <w:tcPr>
            <w:tcW w:w="2146" w:type="dxa"/>
            <w:tcBorders>
              <w:top w:val="single" w:sz="4" w:space="0" w:color="auto"/>
              <w:right w:val="single" w:sz="4" w:space="0" w:color="auto"/>
            </w:tcBorders>
          </w:tcPr>
          <w:p w:rsidR="0049785A" w:rsidRDefault="0049785A" w:rsidP="00DD5630">
            <w:pPr>
              <w:jc w:val="center"/>
              <w:rPr>
                <w:rFonts w:ascii="Times New Roman" w:hAnsi="Times New Roman" w:cs="Times New Roman"/>
                <w:sz w:val="24"/>
              </w:rPr>
            </w:pPr>
          </w:p>
        </w:tc>
        <w:tc>
          <w:tcPr>
            <w:tcW w:w="3632" w:type="dxa"/>
            <w:gridSpan w:val="2"/>
            <w:tcBorders>
              <w:top w:val="single" w:sz="4" w:space="0" w:color="auto"/>
              <w:left w:val="single" w:sz="4" w:space="0" w:color="auto"/>
              <w:bottom w:val="single" w:sz="4" w:space="0" w:color="auto"/>
              <w:right w:val="nil"/>
            </w:tcBorders>
          </w:tcPr>
          <w:p w:rsidR="0049785A" w:rsidRDefault="0049785A" w:rsidP="00DD5630">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18"/>
              </w:rPr>
              <w:t>upisati naziv)</w:t>
            </w:r>
          </w:p>
        </w:tc>
        <w:tc>
          <w:tcPr>
            <w:tcW w:w="3260" w:type="dxa"/>
            <w:gridSpan w:val="2"/>
            <w:tcBorders>
              <w:left w:val="nil"/>
              <w:right w:val="single" w:sz="4" w:space="0" w:color="000000" w:themeColor="text1"/>
            </w:tcBorders>
          </w:tcPr>
          <w:p w:rsidR="0049785A" w:rsidRDefault="0049785A" w:rsidP="00DD5630">
            <w:pPr>
              <w:rPr>
                <w:rFonts w:ascii="Times New Roman" w:hAnsi="Times New Roman" w:cs="Times New Roman"/>
                <w:sz w:val="24"/>
              </w:rPr>
            </w:pPr>
          </w:p>
        </w:tc>
      </w:tr>
      <w:tr w:rsidR="0049785A" w:rsidTr="00DD5630">
        <w:tc>
          <w:tcPr>
            <w:tcW w:w="2146" w:type="dxa"/>
            <w:vMerge w:val="restart"/>
            <w:tcBorders>
              <w:right w:val="single" w:sz="4" w:space="0" w:color="auto"/>
            </w:tcBorders>
            <w:vAlign w:val="center"/>
          </w:tcPr>
          <w:p w:rsidR="0049785A" w:rsidRDefault="0049785A" w:rsidP="00DD5630">
            <w:pPr>
              <w:rPr>
                <w:rFonts w:ascii="Times New Roman" w:hAnsi="Times New Roman" w:cs="Times New Roman"/>
                <w:sz w:val="24"/>
              </w:rPr>
            </w:pPr>
            <w:r>
              <w:rPr>
                <w:rFonts w:ascii="Times New Roman" w:hAnsi="Times New Roman" w:cs="Times New Roman"/>
                <w:sz w:val="24"/>
              </w:rPr>
              <w:t>TIP VOZILA</w:t>
            </w:r>
          </w:p>
        </w:tc>
        <w:tc>
          <w:tcPr>
            <w:tcW w:w="3632" w:type="dxa"/>
            <w:gridSpan w:val="2"/>
            <w:tcBorders>
              <w:top w:val="single" w:sz="4" w:space="0" w:color="auto"/>
              <w:left w:val="single" w:sz="4" w:space="0" w:color="auto"/>
              <w:bottom w:val="single" w:sz="4" w:space="0" w:color="auto"/>
              <w:right w:val="nil"/>
            </w:tcBorders>
            <w:vAlign w:val="center"/>
          </w:tcPr>
          <w:p w:rsidR="0049785A" w:rsidRDefault="0049785A" w:rsidP="00DD5630">
            <w:pPr>
              <w:rPr>
                <w:rFonts w:ascii="Times New Roman" w:hAnsi="Times New Roman" w:cs="Times New Roman"/>
                <w:sz w:val="24"/>
              </w:rPr>
            </w:pPr>
          </w:p>
        </w:tc>
        <w:tc>
          <w:tcPr>
            <w:tcW w:w="3260" w:type="dxa"/>
            <w:gridSpan w:val="2"/>
            <w:tcBorders>
              <w:left w:val="nil"/>
              <w:right w:val="single" w:sz="4" w:space="0" w:color="000000" w:themeColor="text1"/>
            </w:tcBorders>
          </w:tcPr>
          <w:p w:rsidR="0049785A" w:rsidRDefault="0049785A" w:rsidP="00DD5630">
            <w:pPr>
              <w:rPr>
                <w:rFonts w:ascii="Times New Roman" w:hAnsi="Times New Roman" w:cs="Times New Roman"/>
                <w:sz w:val="24"/>
              </w:rPr>
            </w:pPr>
          </w:p>
        </w:tc>
      </w:tr>
      <w:tr w:rsidR="0049785A" w:rsidTr="00DD5630">
        <w:tc>
          <w:tcPr>
            <w:tcW w:w="2146" w:type="dxa"/>
            <w:vMerge/>
            <w:tcBorders>
              <w:right w:val="single" w:sz="4" w:space="0" w:color="auto"/>
            </w:tcBorders>
          </w:tcPr>
          <w:p w:rsidR="0049785A" w:rsidRDefault="0049785A" w:rsidP="00DD5630">
            <w:pPr>
              <w:jc w:val="center"/>
              <w:rPr>
                <w:rFonts w:ascii="Times New Roman" w:hAnsi="Times New Roman" w:cs="Times New Roman"/>
                <w:sz w:val="24"/>
              </w:rPr>
            </w:pPr>
          </w:p>
        </w:tc>
        <w:tc>
          <w:tcPr>
            <w:tcW w:w="3632" w:type="dxa"/>
            <w:gridSpan w:val="2"/>
            <w:tcBorders>
              <w:top w:val="single" w:sz="4" w:space="0" w:color="auto"/>
              <w:left w:val="single" w:sz="4" w:space="0" w:color="auto"/>
              <w:right w:val="nil"/>
            </w:tcBorders>
          </w:tcPr>
          <w:p w:rsidR="0049785A" w:rsidRDefault="0049785A" w:rsidP="00DD5630">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18"/>
              </w:rPr>
              <w:t>upisati naziv)</w:t>
            </w:r>
          </w:p>
        </w:tc>
        <w:tc>
          <w:tcPr>
            <w:tcW w:w="3260" w:type="dxa"/>
            <w:gridSpan w:val="2"/>
            <w:tcBorders>
              <w:top w:val="single" w:sz="4" w:space="0" w:color="auto"/>
              <w:left w:val="nil"/>
              <w:right w:val="single" w:sz="4" w:space="0" w:color="000000" w:themeColor="text1"/>
            </w:tcBorders>
          </w:tcPr>
          <w:p w:rsidR="0049785A" w:rsidRDefault="0049785A" w:rsidP="00DD5630">
            <w:pPr>
              <w:rPr>
                <w:rFonts w:ascii="Times New Roman" w:hAnsi="Times New Roman" w:cs="Times New Roman"/>
                <w:sz w:val="24"/>
              </w:rPr>
            </w:pPr>
          </w:p>
        </w:tc>
      </w:tr>
      <w:tr w:rsidR="0049785A" w:rsidTr="00DD5630">
        <w:tblPrEx>
          <w:tblLook w:val="0000" w:firstRow="0" w:lastRow="0" w:firstColumn="0" w:lastColumn="0" w:noHBand="0" w:noVBand="0"/>
        </w:tblPrEx>
        <w:trPr>
          <w:trHeight w:val="272"/>
        </w:trPr>
        <w:tc>
          <w:tcPr>
            <w:tcW w:w="5778" w:type="dxa"/>
            <w:gridSpan w:val="3"/>
            <w:shd w:val="clear" w:color="auto" w:fill="92D050"/>
            <w:vAlign w:val="center"/>
          </w:tcPr>
          <w:p w:rsidR="0049785A" w:rsidRPr="00715EF1" w:rsidRDefault="0049785A" w:rsidP="00DD5630">
            <w:pPr>
              <w:jc w:val="center"/>
              <w:rPr>
                <w:rFonts w:ascii="Times New Roman" w:hAnsi="Times New Roman" w:cs="Times New Roman"/>
                <w:color w:val="000000" w:themeColor="text1"/>
                <w:sz w:val="24"/>
              </w:rPr>
            </w:pPr>
            <w:r w:rsidRPr="00715EF1">
              <w:rPr>
                <w:rFonts w:ascii="Times New Roman" w:hAnsi="Times New Roman" w:cs="Times New Roman"/>
                <w:color w:val="000000" w:themeColor="text1"/>
              </w:rPr>
              <w:t>TRAŽI SE</w:t>
            </w:r>
          </w:p>
        </w:tc>
        <w:tc>
          <w:tcPr>
            <w:tcW w:w="1797" w:type="dxa"/>
            <w:shd w:val="clear" w:color="auto" w:fill="92D050"/>
            <w:vAlign w:val="center"/>
          </w:tcPr>
          <w:p w:rsidR="0049785A" w:rsidRDefault="0049785A" w:rsidP="00DD5630">
            <w:pPr>
              <w:jc w:val="center"/>
              <w:rPr>
                <w:rFonts w:ascii="Times New Roman" w:hAnsi="Times New Roman" w:cs="Times New Roman"/>
              </w:rPr>
            </w:pPr>
            <w:r w:rsidRPr="00715EF1">
              <w:rPr>
                <w:rFonts w:ascii="Times New Roman" w:hAnsi="Times New Roman" w:cs="Times New Roman"/>
              </w:rPr>
              <w:t>NUDI SE</w:t>
            </w:r>
          </w:p>
          <w:p w:rsidR="0049785A" w:rsidRDefault="0049785A" w:rsidP="00DD5630">
            <w:pPr>
              <w:jc w:val="center"/>
              <w:rPr>
                <w:rFonts w:ascii="Times New Roman" w:hAnsi="Times New Roman" w:cs="Times New Roman"/>
                <w:sz w:val="24"/>
              </w:rPr>
            </w:pPr>
            <w:r>
              <w:rPr>
                <w:rFonts w:ascii="Times New Roman" w:hAnsi="Times New Roman" w:cs="Times New Roman"/>
              </w:rPr>
              <w:t>(upisati podatak)</w:t>
            </w:r>
          </w:p>
        </w:tc>
        <w:tc>
          <w:tcPr>
            <w:tcW w:w="1463" w:type="dxa"/>
            <w:tcBorders>
              <w:right w:val="single" w:sz="4" w:space="0" w:color="000000" w:themeColor="text1"/>
            </w:tcBorders>
            <w:shd w:val="clear" w:color="auto" w:fill="92D050"/>
            <w:vAlign w:val="center"/>
          </w:tcPr>
          <w:p w:rsidR="0049785A" w:rsidRDefault="0049785A" w:rsidP="00DD5630">
            <w:pPr>
              <w:jc w:val="center"/>
              <w:rPr>
                <w:rFonts w:ascii="Times New Roman" w:hAnsi="Times New Roman" w:cs="Times New Roman"/>
                <w:sz w:val="24"/>
              </w:rPr>
            </w:pPr>
            <w:r w:rsidRPr="00715EF1">
              <w:rPr>
                <w:rFonts w:ascii="Times New Roman" w:hAnsi="Times New Roman" w:cs="Times New Roman"/>
              </w:rPr>
              <w:t>NAPOMENA</w:t>
            </w:r>
          </w:p>
        </w:tc>
      </w:tr>
      <w:tr w:rsidR="0049785A" w:rsidRPr="00B91DD7" w:rsidTr="00DD5630">
        <w:tblPrEx>
          <w:tblLook w:val="0000" w:firstRow="0" w:lastRow="0" w:firstColumn="0" w:lastColumn="0" w:noHBand="0" w:noVBand="0"/>
        </w:tblPrEx>
        <w:trPr>
          <w:trHeight w:val="285"/>
        </w:trPr>
        <w:tc>
          <w:tcPr>
            <w:tcW w:w="2836" w:type="dxa"/>
            <w:gridSpan w:val="2"/>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Tip motora(vrsta goriva)</w:t>
            </w:r>
          </w:p>
        </w:tc>
        <w:tc>
          <w:tcPr>
            <w:tcW w:w="2942" w:type="dxa"/>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benzin</w:t>
            </w:r>
            <w:r w:rsidRPr="00B91DD7">
              <w:rPr>
                <w:rFonts w:ascii="Times New Roman" w:hAnsi="Times New Roman" w:cs="Times New Roman"/>
                <w:sz w:val="20"/>
                <w:szCs w:val="20"/>
              </w:rPr>
              <w:t xml:space="preserve">, </w:t>
            </w:r>
            <w:r w:rsidRPr="0076291F">
              <w:rPr>
                <w:rFonts w:ascii="Times New Roman" w:hAnsi="Times New Roman" w:cs="Times New Roman"/>
                <w:sz w:val="20"/>
                <w:szCs w:val="20"/>
              </w:rPr>
              <w:t>Euro 6</w:t>
            </w:r>
          </w:p>
        </w:tc>
        <w:tc>
          <w:tcPr>
            <w:tcW w:w="1797" w:type="dxa"/>
          </w:tcPr>
          <w:p w:rsidR="0049785A" w:rsidRPr="00B91DD7" w:rsidRDefault="0049785A" w:rsidP="00DD5630">
            <w:pPr>
              <w:rPr>
                <w:rFonts w:ascii="Times New Roman" w:hAnsi="Times New Roman" w:cs="Times New Roman"/>
                <w:sz w:val="20"/>
                <w:szCs w:val="20"/>
              </w:rPr>
            </w:pPr>
          </w:p>
        </w:tc>
        <w:tc>
          <w:tcPr>
            <w:tcW w:w="1463" w:type="dxa"/>
            <w:tcBorders>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blPrEx>
          <w:tblLook w:val="0000" w:firstRow="0" w:lastRow="0" w:firstColumn="0" w:lastColumn="0" w:noHBand="0" w:noVBand="0"/>
        </w:tblPrEx>
        <w:trPr>
          <w:trHeight w:val="285"/>
        </w:trPr>
        <w:tc>
          <w:tcPr>
            <w:tcW w:w="2836" w:type="dxa"/>
            <w:gridSpan w:val="2"/>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Obujam motora</w:t>
            </w:r>
          </w:p>
        </w:tc>
        <w:tc>
          <w:tcPr>
            <w:tcW w:w="2942" w:type="dxa"/>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Min</w:t>
            </w:r>
            <w:r w:rsidRPr="00B91DD7">
              <w:rPr>
                <w:rFonts w:ascii="Times New Roman" w:hAnsi="Times New Roman" w:cs="Times New Roman"/>
                <w:sz w:val="20"/>
                <w:szCs w:val="20"/>
              </w:rPr>
              <w:t xml:space="preserve">. </w:t>
            </w:r>
            <w:r>
              <w:rPr>
                <w:rFonts w:ascii="Times New Roman" w:hAnsi="Times New Roman" w:cs="Times New Roman"/>
                <w:sz w:val="20"/>
                <w:szCs w:val="20"/>
              </w:rPr>
              <w:t>999</w:t>
            </w:r>
            <w:r w:rsidRPr="000A56E3">
              <w:rPr>
                <w:rFonts w:ascii="Times New Roman" w:hAnsi="Times New Roman" w:cs="Times New Roman"/>
                <w:sz w:val="20"/>
                <w:szCs w:val="20"/>
              </w:rPr>
              <w:t xml:space="preserve"> </w:t>
            </w:r>
            <w:proofErr w:type="spellStart"/>
            <w:r w:rsidRPr="000A56E3">
              <w:rPr>
                <w:rFonts w:ascii="Times New Roman" w:hAnsi="Times New Roman" w:cs="Times New Roman"/>
                <w:sz w:val="20"/>
                <w:szCs w:val="20"/>
              </w:rPr>
              <w:t>ccm</w:t>
            </w:r>
            <w:proofErr w:type="spellEnd"/>
            <w:r>
              <w:rPr>
                <w:rFonts w:ascii="Times New Roman" w:hAnsi="Times New Roman" w:cs="Times New Roman"/>
                <w:color w:val="FF0000"/>
                <w:sz w:val="20"/>
                <w:szCs w:val="20"/>
              </w:rPr>
              <w:t xml:space="preserve"> </w:t>
            </w:r>
          </w:p>
        </w:tc>
        <w:tc>
          <w:tcPr>
            <w:tcW w:w="1797" w:type="dxa"/>
          </w:tcPr>
          <w:p w:rsidR="0049785A" w:rsidRPr="00B91DD7" w:rsidRDefault="0049785A" w:rsidP="00DD5630">
            <w:pPr>
              <w:rPr>
                <w:rFonts w:ascii="Times New Roman" w:hAnsi="Times New Roman" w:cs="Times New Roman"/>
                <w:sz w:val="20"/>
                <w:szCs w:val="20"/>
              </w:rPr>
            </w:pPr>
          </w:p>
        </w:tc>
        <w:tc>
          <w:tcPr>
            <w:tcW w:w="1463" w:type="dxa"/>
            <w:tcBorders>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Snaga motora u KW</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sidRPr="000A56E3">
              <w:rPr>
                <w:rFonts w:ascii="Times New Roman" w:hAnsi="Times New Roman" w:cs="Times New Roman"/>
                <w:sz w:val="20"/>
                <w:szCs w:val="20"/>
              </w:rPr>
              <w:t>najman</w:t>
            </w:r>
            <w:r w:rsidRPr="00F449CC">
              <w:rPr>
                <w:rFonts w:ascii="Times New Roman" w:hAnsi="Times New Roman" w:cs="Times New Roman"/>
                <w:sz w:val="20"/>
                <w:szCs w:val="20"/>
              </w:rPr>
              <w:t>je</w:t>
            </w:r>
            <w:r w:rsidRPr="0076291F">
              <w:rPr>
                <w:rFonts w:ascii="Times New Roman" w:hAnsi="Times New Roman" w:cs="Times New Roman"/>
                <w:sz w:val="20"/>
                <w:szCs w:val="20"/>
              </w:rPr>
              <w:t xml:space="preserve"> </w:t>
            </w:r>
            <w:r>
              <w:rPr>
                <w:rFonts w:ascii="Times New Roman" w:hAnsi="Times New Roman" w:cs="Times New Roman"/>
                <w:sz w:val="20"/>
                <w:szCs w:val="20"/>
              </w:rPr>
              <w:t>44 kW</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Mjenjač</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 xml:space="preserve">ručni, </w:t>
            </w:r>
            <w:r w:rsidRPr="00B91DD7">
              <w:rPr>
                <w:rFonts w:ascii="Times New Roman" w:hAnsi="Times New Roman" w:cs="Times New Roman"/>
                <w:sz w:val="20"/>
                <w:szCs w:val="20"/>
              </w:rPr>
              <w:t>5 brzina</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Prosječna emisija CO2 g/km</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sidRPr="0076291F">
              <w:rPr>
                <w:rFonts w:ascii="Times New Roman" w:hAnsi="Times New Roman" w:cs="Times New Roman"/>
                <w:sz w:val="20"/>
                <w:szCs w:val="20"/>
              </w:rPr>
              <w:t>najviše</w:t>
            </w:r>
            <w:r>
              <w:rPr>
                <w:rFonts w:ascii="Times New Roman" w:hAnsi="Times New Roman" w:cs="Times New Roman"/>
                <w:sz w:val="20"/>
                <w:szCs w:val="20"/>
              </w:rPr>
              <w:t xml:space="preserve"> 101</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Starost vozila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Novo, nekorišteno</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Broj vrata</w:t>
            </w:r>
            <w:r>
              <w:rPr>
                <w:rFonts w:ascii="Times New Roman" w:hAnsi="Times New Roman" w:cs="Times New Roman"/>
                <w:sz w:val="20"/>
                <w:szCs w:val="20"/>
              </w:rPr>
              <w:t xml:space="preserve"> za ulaz putnika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4</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Obujam prtljažnika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 xml:space="preserve">Min. </w:t>
            </w:r>
            <w:r>
              <w:rPr>
                <w:rFonts w:ascii="Times New Roman" w:hAnsi="Times New Roman" w:cs="Times New Roman"/>
                <w:sz w:val="20"/>
                <w:szCs w:val="20"/>
              </w:rPr>
              <w:t>251 l</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Broj sjedala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4</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 xml:space="preserve">Dužina </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Min. 3600</w:t>
            </w:r>
            <w:r w:rsidRPr="00B91DD7">
              <w:rPr>
                <w:rFonts w:ascii="Times New Roman" w:hAnsi="Times New Roman" w:cs="Times New Roman"/>
                <w:sz w:val="20"/>
                <w:szCs w:val="20"/>
              </w:rPr>
              <w:t xml:space="preserve"> mm</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Visina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Max. 1504</w:t>
            </w:r>
            <w:r w:rsidRPr="00B91DD7">
              <w:rPr>
                <w:rFonts w:ascii="Times New Roman" w:hAnsi="Times New Roman" w:cs="Times New Roman"/>
                <w:sz w:val="20"/>
                <w:szCs w:val="20"/>
              </w:rPr>
              <w:t xml:space="preserve"> mm</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blPrEx>
          <w:tblLook w:val="0000" w:firstRow="0" w:lastRow="0" w:firstColumn="0" w:lastColumn="0" w:noHBand="0" w:noVBand="0"/>
        </w:tblPrEx>
        <w:trPr>
          <w:trHeight w:val="217"/>
        </w:trPr>
        <w:tc>
          <w:tcPr>
            <w:tcW w:w="2836" w:type="dxa"/>
            <w:gridSpan w:val="2"/>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Širina</w:t>
            </w:r>
          </w:p>
        </w:tc>
        <w:tc>
          <w:tcPr>
            <w:tcW w:w="2942" w:type="dxa"/>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Min. 1645</w:t>
            </w:r>
            <w:r w:rsidRPr="00B91DD7">
              <w:rPr>
                <w:rFonts w:ascii="Times New Roman" w:hAnsi="Times New Roman" w:cs="Times New Roman"/>
                <w:sz w:val="20"/>
                <w:szCs w:val="20"/>
              </w:rPr>
              <w:t xml:space="preserve"> mm</w:t>
            </w:r>
          </w:p>
        </w:tc>
        <w:tc>
          <w:tcPr>
            <w:tcW w:w="1797" w:type="dxa"/>
          </w:tcPr>
          <w:p w:rsidR="0049785A" w:rsidRPr="00B91DD7" w:rsidRDefault="0049785A" w:rsidP="00DD5630">
            <w:pPr>
              <w:rPr>
                <w:rFonts w:ascii="Times New Roman" w:hAnsi="Times New Roman" w:cs="Times New Roman"/>
                <w:sz w:val="20"/>
                <w:szCs w:val="20"/>
              </w:rPr>
            </w:pPr>
          </w:p>
        </w:tc>
        <w:tc>
          <w:tcPr>
            <w:tcW w:w="1463" w:type="dxa"/>
            <w:tcBorders>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Međuosovinski razmak</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sidRPr="0076291F">
              <w:rPr>
                <w:rFonts w:ascii="Times New Roman" w:hAnsi="Times New Roman" w:cs="Times New Roman"/>
                <w:sz w:val="20"/>
                <w:szCs w:val="20"/>
              </w:rPr>
              <w:t>Min.</w:t>
            </w:r>
            <w:r w:rsidRPr="00B91DD7">
              <w:rPr>
                <w:rFonts w:ascii="Times New Roman" w:hAnsi="Times New Roman" w:cs="Times New Roman"/>
                <w:sz w:val="20"/>
                <w:szCs w:val="20"/>
              </w:rPr>
              <w:t xml:space="preserve"> </w:t>
            </w:r>
            <w:r>
              <w:rPr>
                <w:rFonts w:ascii="Times New Roman" w:hAnsi="Times New Roman" w:cs="Times New Roman"/>
                <w:sz w:val="20"/>
                <w:szCs w:val="20"/>
              </w:rPr>
              <w:t>2410</w:t>
            </w:r>
            <w:r w:rsidRPr="00B91DD7">
              <w:rPr>
                <w:rFonts w:ascii="Times New Roman" w:hAnsi="Times New Roman" w:cs="Times New Roman"/>
                <w:sz w:val="20"/>
                <w:szCs w:val="20"/>
              </w:rPr>
              <w:t xml:space="preserve"> mm</w:t>
            </w:r>
          </w:p>
        </w:tc>
        <w:tc>
          <w:tcPr>
            <w:tcW w:w="1797" w:type="dxa"/>
            <w:tcBorders>
              <w:righ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Borders>
              <w:left w:val="single" w:sz="4" w:space="0" w:color="auto"/>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044CCE" w:rsidRDefault="0049785A" w:rsidP="00DD5630">
            <w:pPr>
              <w:rPr>
                <w:rFonts w:ascii="Times New Roman" w:hAnsi="Times New Roman" w:cs="Times New Roman"/>
                <w:color w:val="833C0B" w:themeColor="accent2" w:themeShade="80"/>
                <w:sz w:val="20"/>
                <w:szCs w:val="20"/>
              </w:rPr>
            </w:pPr>
            <w:r w:rsidRPr="00737C11">
              <w:rPr>
                <w:rFonts w:ascii="Times New Roman" w:hAnsi="Times New Roman" w:cs="Times New Roman"/>
                <w:bCs/>
                <w:color w:val="222A35" w:themeColor="text2" w:themeShade="80"/>
                <w:sz w:val="20"/>
                <w:szCs w:val="20"/>
              </w:rPr>
              <w:t>Prosječna</w:t>
            </w:r>
            <w:r w:rsidRPr="00044CCE">
              <w:rPr>
                <w:rFonts w:ascii="Times New Roman" w:hAnsi="Times New Roman" w:cs="Times New Roman"/>
                <w:color w:val="833C0B" w:themeColor="accent2" w:themeShade="80"/>
                <w:sz w:val="20"/>
                <w:szCs w:val="20"/>
              </w:rPr>
              <w:t xml:space="preserve"> </w:t>
            </w:r>
            <w:r w:rsidRPr="00220C2C">
              <w:rPr>
                <w:rFonts w:ascii="Times New Roman" w:hAnsi="Times New Roman" w:cs="Times New Roman"/>
                <w:sz w:val="20"/>
                <w:szCs w:val="20"/>
              </w:rPr>
              <w:t>potrošnja vozila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Max. 4,4</w:t>
            </w:r>
            <w:r w:rsidRPr="0076291F">
              <w:rPr>
                <w:rFonts w:ascii="Times New Roman" w:hAnsi="Times New Roman" w:cs="Times New Roman"/>
                <w:sz w:val="20"/>
                <w:szCs w:val="20"/>
              </w:rPr>
              <w:t xml:space="preserve"> l</w:t>
            </w:r>
            <w:r w:rsidRPr="00B91DD7">
              <w:rPr>
                <w:rFonts w:ascii="Times New Roman" w:hAnsi="Times New Roman" w:cs="Times New Roman"/>
                <w:sz w:val="20"/>
                <w:szCs w:val="20"/>
              </w:rPr>
              <w:t>/100 km</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Pogon</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sidRPr="0076291F">
              <w:rPr>
                <w:rFonts w:ascii="Times New Roman" w:hAnsi="Times New Roman" w:cs="Times New Roman"/>
                <w:sz w:val="20"/>
                <w:szCs w:val="20"/>
              </w:rPr>
              <w:t>prednji</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Borders>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Tr="00DD5630">
        <w:tc>
          <w:tcPr>
            <w:tcW w:w="5778" w:type="dxa"/>
            <w:gridSpan w:val="3"/>
            <w:tcBorders>
              <w:right w:val="nil"/>
            </w:tcBorders>
          </w:tcPr>
          <w:p w:rsidR="0049785A" w:rsidRDefault="0049785A" w:rsidP="00DD5630">
            <w:pPr>
              <w:rPr>
                <w:rFonts w:ascii="Times New Roman" w:hAnsi="Times New Roman" w:cs="Times New Roman"/>
                <w:sz w:val="24"/>
              </w:rPr>
            </w:pPr>
            <w:r>
              <w:rPr>
                <w:rFonts w:ascii="Times New Roman" w:hAnsi="Times New Roman" w:cs="Times New Roman"/>
                <w:sz w:val="24"/>
              </w:rPr>
              <w:t xml:space="preserve">                          OPREMA VOZILA</w:t>
            </w:r>
          </w:p>
        </w:tc>
        <w:tc>
          <w:tcPr>
            <w:tcW w:w="3260" w:type="dxa"/>
            <w:gridSpan w:val="2"/>
            <w:tcBorders>
              <w:top w:val="single" w:sz="4" w:space="0" w:color="auto"/>
              <w:left w:val="nil"/>
            </w:tcBorders>
          </w:tcPr>
          <w:p w:rsidR="0049785A" w:rsidRDefault="0049785A" w:rsidP="00DD5630">
            <w:pPr>
              <w:rPr>
                <w:rFonts w:ascii="Times New Roman" w:hAnsi="Times New Roman" w:cs="Times New Roman"/>
                <w:sz w:val="24"/>
              </w:rPr>
            </w:pPr>
            <w:r>
              <w:rPr>
                <w:rFonts w:ascii="Times New Roman" w:hAnsi="Times New Roman" w:cs="Times New Roman"/>
                <w:sz w:val="24"/>
              </w:rPr>
              <w:t xml:space="preserve">     DA/NE</w:t>
            </w: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Bluetooth povezivanje s mobilnim uređajem</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Borders>
              <w:top w:val="single" w:sz="4" w:space="0" w:color="auto"/>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Čelični naplatci 14"</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proofErr w:type="spellStart"/>
            <w:r>
              <w:rPr>
                <w:rFonts w:ascii="Times New Roman" w:hAnsi="Times New Roman" w:cs="Times New Roman"/>
                <w:sz w:val="20"/>
                <w:szCs w:val="20"/>
              </w:rPr>
              <w:t>StartStop</w:t>
            </w:r>
            <w:proofErr w:type="spellEnd"/>
            <w:r>
              <w:rPr>
                <w:rFonts w:ascii="Times New Roman" w:hAnsi="Times New Roman" w:cs="Times New Roman"/>
                <w:sz w:val="20"/>
                <w:szCs w:val="20"/>
              </w:rPr>
              <w:t xml:space="preserve"> sustav</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Električni podizači prednjih stakala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klima uređaj</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LED dnevna svjetla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Putno računalo</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Radio s utorom za SD karticu</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Rezervni kotač normalnih dimenzija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proofErr w:type="spellStart"/>
            <w:r>
              <w:rPr>
                <w:rFonts w:ascii="Times New Roman" w:hAnsi="Times New Roman" w:cs="Times New Roman"/>
                <w:sz w:val="20"/>
                <w:szCs w:val="20"/>
              </w:rPr>
              <w:t>Servo</w:t>
            </w:r>
            <w:proofErr w:type="spellEnd"/>
            <w:r>
              <w:rPr>
                <w:rFonts w:ascii="Times New Roman" w:hAnsi="Times New Roman" w:cs="Times New Roman"/>
                <w:sz w:val="20"/>
                <w:szCs w:val="20"/>
              </w:rPr>
              <w:t xml:space="preserve"> upravljač podesiv po visini </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Sjedalo vozača i suvozača podesivo po visini</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F53C6D" w:rsidRDefault="0049785A" w:rsidP="00DD5630">
            <w:pPr>
              <w:rPr>
                <w:rFonts w:ascii="Times New Roman" w:hAnsi="Times New Roman" w:cs="Times New Roman"/>
                <w:sz w:val="20"/>
                <w:szCs w:val="20"/>
              </w:rPr>
            </w:pPr>
            <w:r>
              <w:rPr>
                <w:rFonts w:ascii="Times New Roman" w:hAnsi="Times New Roman" w:cs="Times New Roman"/>
                <w:sz w:val="20"/>
                <w:szCs w:val="20"/>
              </w:rPr>
              <w:t>Kontrola pritiska u gumama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Default="0049785A" w:rsidP="00DD5630">
            <w:pPr>
              <w:rPr>
                <w:rFonts w:ascii="Times New Roman" w:hAnsi="Times New Roman" w:cs="Times New Roman"/>
                <w:sz w:val="20"/>
                <w:szCs w:val="20"/>
              </w:rPr>
            </w:pPr>
            <w:r>
              <w:rPr>
                <w:rFonts w:ascii="Times New Roman" w:hAnsi="Times New Roman" w:cs="Times New Roman"/>
                <w:sz w:val="20"/>
                <w:szCs w:val="20"/>
              </w:rPr>
              <w:t>Centralno zaključavanje s daljinskim upravljanjem</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Default="0049785A" w:rsidP="00DD5630">
            <w:pPr>
              <w:rPr>
                <w:rFonts w:ascii="Times New Roman" w:hAnsi="Times New Roman" w:cs="Times New Roman"/>
                <w:sz w:val="20"/>
                <w:szCs w:val="20"/>
              </w:rPr>
            </w:pPr>
            <w:r>
              <w:rPr>
                <w:rFonts w:ascii="Times New Roman" w:hAnsi="Times New Roman" w:cs="Times New Roman"/>
                <w:sz w:val="20"/>
                <w:szCs w:val="20"/>
              </w:rPr>
              <w:t>Zračni jastuk za vozača i zračni jastuk za suvozača s mogućnošću deaktivacije</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Default="0049785A" w:rsidP="00DD5630">
            <w:pPr>
              <w:rPr>
                <w:rFonts w:ascii="Times New Roman" w:hAnsi="Times New Roman" w:cs="Times New Roman"/>
                <w:sz w:val="20"/>
                <w:szCs w:val="20"/>
              </w:rPr>
            </w:pPr>
            <w:r>
              <w:rPr>
                <w:rFonts w:ascii="Times New Roman" w:hAnsi="Times New Roman" w:cs="Times New Roman"/>
                <w:sz w:val="20"/>
                <w:szCs w:val="20"/>
              </w:rPr>
              <w:t>Bočni zračni jastuci naprijed, zračni jastuci za glavu</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F53C6D" w:rsidRDefault="0049785A" w:rsidP="00DD5630">
            <w:pPr>
              <w:rPr>
                <w:rFonts w:ascii="Times New Roman" w:hAnsi="Times New Roman" w:cs="Times New Roman"/>
                <w:sz w:val="20"/>
                <w:szCs w:val="20"/>
              </w:rPr>
            </w:pPr>
            <w:r>
              <w:rPr>
                <w:rFonts w:ascii="Times New Roman" w:hAnsi="Times New Roman" w:cs="Times New Roman"/>
                <w:sz w:val="20"/>
                <w:szCs w:val="20"/>
              </w:rPr>
              <w:t>USB priključak</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Vanjska boja: bijela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F53C6D">
              <w:rPr>
                <w:rFonts w:ascii="Times New Roman" w:hAnsi="Times New Roman" w:cs="Times New Roman"/>
                <w:sz w:val="20"/>
                <w:szCs w:val="20"/>
              </w:rPr>
              <w:t>Jamstvo za vozilo</w:t>
            </w:r>
            <w:r>
              <w:rPr>
                <w:rFonts w:ascii="Times New Roman" w:hAnsi="Times New Roman" w:cs="Times New Roman"/>
                <w:sz w:val="20"/>
                <w:szCs w:val="20"/>
              </w:rPr>
              <w:t xml:space="preserve">: </w:t>
            </w:r>
            <w:r w:rsidRPr="00220C2C">
              <w:rPr>
                <w:rFonts w:ascii="Times New Roman" w:hAnsi="Times New Roman" w:cs="Times New Roman"/>
                <w:sz w:val="20"/>
                <w:szCs w:val="20"/>
              </w:rPr>
              <w:t xml:space="preserve">min. </w:t>
            </w:r>
            <w:r>
              <w:rPr>
                <w:rFonts w:ascii="Times New Roman" w:hAnsi="Times New Roman" w:cs="Times New Roman"/>
                <w:sz w:val="20"/>
                <w:szCs w:val="20"/>
              </w:rPr>
              <w:t>5</w:t>
            </w:r>
            <w:r w:rsidRPr="00220C2C">
              <w:rPr>
                <w:rFonts w:ascii="Times New Roman" w:hAnsi="Times New Roman" w:cs="Times New Roman"/>
                <w:sz w:val="20"/>
                <w:szCs w:val="20"/>
              </w:rPr>
              <w:t xml:space="preserve"> godine</w:t>
            </w:r>
            <w:r w:rsidRPr="0076291F">
              <w:rPr>
                <w:rFonts w:ascii="Times New Roman" w:hAnsi="Times New Roman" w:cs="Times New Roman"/>
                <w:sz w:val="20"/>
                <w:szCs w:val="20"/>
              </w:rPr>
              <w:t xml:space="preserve"> ili 100.000 km</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bl>
    <w:p w:rsidR="0049785A" w:rsidRDefault="0049785A" w:rsidP="0049785A">
      <w:pPr>
        <w:jc w:val="center"/>
        <w:rPr>
          <w:rFonts w:ascii="Times New Roman" w:hAnsi="Times New Roman" w:cs="Times New Roman"/>
          <w:sz w:val="24"/>
        </w:rPr>
      </w:pPr>
    </w:p>
    <w:p w:rsidR="0049785A" w:rsidRDefault="0049785A" w:rsidP="0049785A">
      <w:pPr>
        <w:pStyle w:val="Tijeloteksta2"/>
        <w:jc w:val="both"/>
        <w:rPr>
          <w:szCs w:val="22"/>
        </w:rPr>
      </w:pPr>
    </w:p>
    <w:p w:rsidR="0049785A" w:rsidRPr="00F85990" w:rsidRDefault="0049785A" w:rsidP="0049785A">
      <w:pPr>
        <w:widowControl w:val="0"/>
        <w:outlineLvl w:val="0"/>
        <w:rPr>
          <w:rFonts w:ascii="Times New Roman" w:hAnsi="Times New Roman" w:cs="Times New Roman"/>
        </w:rPr>
      </w:pPr>
      <w:r w:rsidRPr="00F85990">
        <w:rPr>
          <w:rFonts w:ascii="Times New Roman" w:hAnsi="Times New Roman" w:cs="Times New Roman"/>
        </w:rPr>
        <w:t xml:space="preserve">U __________________,  </w:t>
      </w:r>
      <w:r>
        <w:rPr>
          <w:rFonts w:ascii="Times New Roman" w:hAnsi="Times New Roman" w:cs="Times New Roman"/>
        </w:rPr>
        <w:t>___________2020</w:t>
      </w:r>
      <w:r w:rsidRPr="00F85990">
        <w:rPr>
          <w:rFonts w:ascii="Times New Roman" w:hAnsi="Times New Roman" w:cs="Times New Roman"/>
        </w:rPr>
        <w:t>. godine.</w:t>
      </w:r>
    </w:p>
    <w:p w:rsidR="0049785A" w:rsidRPr="00F85990" w:rsidRDefault="0049785A" w:rsidP="0049785A">
      <w:pPr>
        <w:pStyle w:val="Tijeloteksta2"/>
        <w:jc w:val="both"/>
        <w:rPr>
          <w:szCs w:val="22"/>
        </w:rPr>
      </w:pPr>
    </w:p>
    <w:p w:rsidR="0049785A" w:rsidRDefault="0049785A" w:rsidP="0049785A">
      <w:pPr>
        <w:pStyle w:val="Tijeloteksta2"/>
        <w:jc w:val="both"/>
        <w:rPr>
          <w:b w:val="0"/>
          <w:bCs/>
          <w:i w:val="0"/>
          <w:iCs/>
          <w:sz w:val="20"/>
        </w:rPr>
      </w:pPr>
      <w:r w:rsidRPr="00F85990">
        <w:rPr>
          <w:szCs w:val="22"/>
        </w:rPr>
        <w:t xml:space="preserve">    _______________________________</w:t>
      </w:r>
      <w:r w:rsidRPr="00F85990">
        <w:rPr>
          <w:b w:val="0"/>
          <w:bCs/>
          <w:i w:val="0"/>
          <w:iCs/>
          <w:sz w:val="20"/>
        </w:rPr>
        <w:t xml:space="preserve">              (potpis i pečat ponuditelja)</w:t>
      </w:r>
    </w:p>
    <w:p w:rsidR="0049785A" w:rsidRDefault="0049785A" w:rsidP="0049785A">
      <w:pPr>
        <w:rPr>
          <w:rFonts w:ascii="Times New Roman" w:eastAsia="Times New Roman" w:hAnsi="Times New Roman" w:cs="Times New Roman"/>
          <w:bCs/>
          <w:iCs/>
          <w:sz w:val="20"/>
          <w:szCs w:val="20"/>
          <w:lang w:eastAsia="hr-HR"/>
        </w:rPr>
      </w:pPr>
    </w:p>
    <w:p w:rsidR="0049785A" w:rsidRDefault="0049785A" w:rsidP="0049785A">
      <w:pPr>
        <w:pStyle w:val="Tijeloteksta2"/>
        <w:jc w:val="both"/>
        <w:rPr>
          <w:b w:val="0"/>
          <w:bCs/>
          <w:i w:val="0"/>
          <w:iCs/>
          <w:sz w:val="20"/>
        </w:rPr>
      </w:pPr>
    </w:p>
    <w:p w:rsidR="0049785A" w:rsidRDefault="0049785A" w:rsidP="0049785A">
      <w:pPr>
        <w:pStyle w:val="Tijeloteksta2"/>
        <w:jc w:val="both"/>
        <w:rPr>
          <w:b w:val="0"/>
          <w:bCs/>
          <w:i w:val="0"/>
          <w:iCs/>
          <w:sz w:val="20"/>
        </w:rPr>
      </w:pPr>
    </w:p>
    <w:p w:rsidR="0049785A" w:rsidRPr="00F85990" w:rsidRDefault="0049785A" w:rsidP="0049785A">
      <w:pPr>
        <w:pStyle w:val="Tijeloteksta-uvlaka2"/>
        <w:spacing w:after="0" w:line="240" w:lineRule="auto"/>
        <w:ind w:left="0"/>
        <w:jc w:val="center"/>
        <w:rPr>
          <w:rFonts w:ascii="Times New Roman" w:hAnsi="Times New Roman" w:cs="Times New Roman"/>
        </w:rPr>
      </w:pPr>
      <w:r w:rsidRPr="00F85990">
        <w:rPr>
          <w:rFonts w:ascii="Times New Roman" w:hAnsi="Times New Roman" w:cs="Times New Roman"/>
          <w:b/>
          <w:bCs/>
        </w:rPr>
        <w:lastRenderedPageBreak/>
        <w:t xml:space="preserve">NABAVA </w:t>
      </w:r>
      <w:r>
        <w:rPr>
          <w:rFonts w:ascii="Times New Roman" w:hAnsi="Times New Roman" w:cs="Times New Roman"/>
          <w:b/>
          <w:bCs/>
        </w:rPr>
        <w:t>VOZILA</w:t>
      </w:r>
      <w:r w:rsidRPr="00F85990">
        <w:rPr>
          <w:rFonts w:ascii="Times New Roman" w:hAnsi="Times New Roman" w:cs="Times New Roman"/>
          <w:b/>
          <w:bCs/>
        </w:rPr>
        <w:t xml:space="preserve"> </w:t>
      </w:r>
    </w:p>
    <w:p w:rsidR="0049785A" w:rsidRDefault="0049785A" w:rsidP="0049785A">
      <w:pPr>
        <w:jc w:val="center"/>
        <w:rPr>
          <w:rFonts w:ascii="Times New Roman" w:hAnsi="Times New Roman" w:cs="Times New Roman"/>
          <w:sz w:val="24"/>
        </w:rPr>
      </w:pPr>
      <w:r w:rsidRPr="00071576">
        <w:rPr>
          <w:rFonts w:ascii="Times New Roman" w:hAnsi="Times New Roman"/>
          <w:b/>
          <w:bCs/>
          <w:color w:val="0F243E"/>
          <w:sz w:val="24"/>
          <w:szCs w:val="24"/>
        </w:rPr>
        <w:t xml:space="preserve">Evidencijski broj nabave: </w:t>
      </w:r>
      <w:r>
        <w:rPr>
          <w:rFonts w:ascii="Times New Roman" w:hAnsi="Times New Roman"/>
          <w:b/>
          <w:bCs/>
          <w:color w:val="0F243E"/>
          <w:sz w:val="24"/>
          <w:szCs w:val="24"/>
        </w:rPr>
        <w:t>EJN-115/2020</w:t>
      </w:r>
    </w:p>
    <w:p w:rsidR="0049785A" w:rsidRDefault="0049785A" w:rsidP="0049785A">
      <w:pPr>
        <w:jc w:val="center"/>
        <w:rPr>
          <w:rFonts w:ascii="Times New Roman" w:hAnsi="Times New Roman" w:cs="Times New Roman"/>
          <w:sz w:val="24"/>
        </w:rPr>
      </w:pPr>
      <w:r w:rsidRPr="00715EF1">
        <w:rPr>
          <w:rFonts w:ascii="Times New Roman" w:hAnsi="Times New Roman" w:cs="Times New Roman"/>
          <w:sz w:val="24"/>
        </w:rPr>
        <w:t>TEHNIČKA SPECIFIKACIJA</w:t>
      </w:r>
      <w:r>
        <w:rPr>
          <w:rFonts w:ascii="Times New Roman" w:hAnsi="Times New Roman" w:cs="Times New Roman"/>
          <w:sz w:val="24"/>
        </w:rPr>
        <w:t xml:space="preserve"> </w:t>
      </w:r>
    </w:p>
    <w:p w:rsidR="0049785A" w:rsidRDefault="0049785A" w:rsidP="0049785A">
      <w:pPr>
        <w:rPr>
          <w:rFonts w:ascii="Times New Roman" w:hAnsi="Times New Roman" w:cs="Times New Roman"/>
          <w:sz w:val="24"/>
        </w:rPr>
      </w:pPr>
      <w:r>
        <w:rPr>
          <w:rFonts w:ascii="Times New Roman" w:hAnsi="Times New Roman" w:cs="Times New Roman"/>
          <w:sz w:val="24"/>
        </w:rPr>
        <w:t>Tip 2 - 1 kom</w:t>
      </w:r>
    </w:p>
    <w:tbl>
      <w:tblPr>
        <w:tblStyle w:val="Reetkatablice"/>
        <w:tblW w:w="9038" w:type="dxa"/>
        <w:tblLook w:val="04A0" w:firstRow="1" w:lastRow="0" w:firstColumn="1" w:lastColumn="0" w:noHBand="0" w:noVBand="1"/>
      </w:tblPr>
      <w:tblGrid>
        <w:gridCol w:w="2146"/>
        <w:gridCol w:w="690"/>
        <w:gridCol w:w="2942"/>
        <w:gridCol w:w="1797"/>
        <w:gridCol w:w="1463"/>
      </w:tblGrid>
      <w:tr w:rsidR="0049785A" w:rsidTr="00DD5630">
        <w:tc>
          <w:tcPr>
            <w:tcW w:w="2146" w:type="dxa"/>
            <w:tcBorders>
              <w:bottom w:val="single" w:sz="4" w:space="0" w:color="auto"/>
              <w:right w:val="single" w:sz="4" w:space="0" w:color="auto"/>
            </w:tcBorders>
            <w:vAlign w:val="center"/>
          </w:tcPr>
          <w:p w:rsidR="0049785A" w:rsidRDefault="0049785A" w:rsidP="00DD5630">
            <w:pPr>
              <w:rPr>
                <w:rFonts w:ascii="Times New Roman" w:hAnsi="Times New Roman" w:cs="Times New Roman"/>
                <w:sz w:val="24"/>
              </w:rPr>
            </w:pPr>
            <w:r>
              <w:rPr>
                <w:rFonts w:ascii="Times New Roman" w:hAnsi="Times New Roman" w:cs="Times New Roman"/>
                <w:sz w:val="24"/>
              </w:rPr>
              <w:t>MARKA VOZILA</w:t>
            </w:r>
          </w:p>
        </w:tc>
        <w:tc>
          <w:tcPr>
            <w:tcW w:w="3632" w:type="dxa"/>
            <w:gridSpan w:val="2"/>
            <w:tcBorders>
              <w:left w:val="single" w:sz="4" w:space="0" w:color="auto"/>
              <w:bottom w:val="single" w:sz="4" w:space="0" w:color="auto"/>
              <w:right w:val="nil"/>
            </w:tcBorders>
            <w:vAlign w:val="center"/>
          </w:tcPr>
          <w:p w:rsidR="0049785A" w:rsidRDefault="0049785A" w:rsidP="00DD5630">
            <w:pPr>
              <w:rPr>
                <w:rFonts w:ascii="Times New Roman" w:hAnsi="Times New Roman" w:cs="Times New Roman"/>
                <w:sz w:val="24"/>
              </w:rPr>
            </w:pPr>
          </w:p>
        </w:tc>
        <w:tc>
          <w:tcPr>
            <w:tcW w:w="3260" w:type="dxa"/>
            <w:gridSpan w:val="2"/>
            <w:tcBorders>
              <w:left w:val="nil"/>
              <w:bottom w:val="single" w:sz="4" w:space="0" w:color="auto"/>
              <w:right w:val="single" w:sz="4" w:space="0" w:color="000000" w:themeColor="text1"/>
            </w:tcBorders>
          </w:tcPr>
          <w:p w:rsidR="0049785A" w:rsidRDefault="0049785A" w:rsidP="00DD5630">
            <w:pPr>
              <w:rPr>
                <w:rFonts w:ascii="Times New Roman" w:hAnsi="Times New Roman" w:cs="Times New Roman"/>
                <w:sz w:val="24"/>
              </w:rPr>
            </w:pPr>
          </w:p>
        </w:tc>
      </w:tr>
      <w:tr w:rsidR="0049785A" w:rsidTr="00DD5630">
        <w:tc>
          <w:tcPr>
            <w:tcW w:w="2146" w:type="dxa"/>
            <w:tcBorders>
              <w:top w:val="single" w:sz="4" w:space="0" w:color="auto"/>
              <w:right w:val="single" w:sz="4" w:space="0" w:color="auto"/>
            </w:tcBorders>
          </w:tcPr>
          <w:p w:rsidR="0049785A" w:rsidRDefault="0049785A" w:rsidP="00DD5630">
            <w:pPr>
              <w:jc w:val="center"/>
              <w:rPr>
                <w:rFonts w:ascii="Times New Roman" w:hAnsi="Times New Roman" w:cs="Times New Roman"/>
                <w:sz w:val="24"/>
              </w:rPr>
            </w:pPr>
          </w:p>
        </w:tc>
        <w:tc>
          <w:tcPr>
            <w:tcW w:w="3632" w:type="dxa"/>
            <w:gridSpan w:val="2"/>
            <w:tcBorders>
              <w:top w:val="single" w:sz="4" w:space="0" w:color="auto"/>
              <w:left w:val="single" w:sz="4" w:space="0" w:color="auto"/>
              <w:bottom w:val="single" w:sz="4" w:space="0" w:color="auto"/>
              <w:right w:val="nil"/>
            </w:tcBorders>
          </w:tcPr>
          <w:p w:rsidR="0049785A" w:rsidRDefault="0049785A" w:rsidP="00DD5630">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18"/>
              </w:rPr>
              <w:t>upisati naziv)</w:t>
            </w:r>
          </w:p>
        </w:tc>
        <w:tc>
          <w:tcPr>
            <w:tcW w:w="3260" w:type="dxa"/>
            <w:gridSpan w:val="2"/>
            <w:tcBorders>
              <w:left w:val="nil"/>
              <w:right w:val="single" w:sz="4" w:space="0" w:color="000000" w:themeColor="text1"/>
            </w:tcBorders>
          </w:tcPr>
          <w:p w:rsidR="0049785A" w:rsidRDefault="0049785A" w:rsidP="00DD5630">
            <w:pPr>
              <w:rPr>
                <w:rFonts w:ascii="Times New Roman" w:hAnsi="Times New Roman" w:cs="Times New Roman"/>
                <w:sz w:val="24"/>
              </w:rPr>
            </w:pPr>
          </w:p>
        </w:tc>
      </w:tr>
      <w:tr w:rsidR="0049785A" w:rsidTr="00DD5630">
        <w:tc>
          <w:tcPr>
            <w:tcW w:w="2146" w:type="dxa"/>
            <w:vMerge w:val="restart"/>
            <w:tcBorders>
              <w:right w:val="single" w:sz="4" w:space="0" w:color="auto"/>
            </w:tcBorders>
            <w:vAlign w:val="center"/>
          </w:tcPr>
          <w:p w:rsidR="0049785A" w:rsidRDefault="0049785A" w:rsidP="00DD5630">
            <w:pPr>
              <w:rPr>
                <w:rFonts w:ascii="Times New Roman" w:hAnsi="Times New Roman" w:cs="Times New Roman"/>
                <w:sz w:val="24"/>
              </w:rPr>
            </w:pPr>
            <w:r>
              <w:rPr>
                <w:rFonts w:ascii="Times New Roman" w:hAnsi="Times New Roman" w:cs="Times New Roman"/>
                <w:sz w:val="24"/>
              </w:rPr>
              <w:t>TIP VOZILA</w:t>
            </w:r>
          </w:p>
        </w:tc>
        <w:tc>
          <w:tcPr>
            <w:tcW w:w="3632" w:type="dxa"/>
            <w:gridSpan w:val="2"/>
            <w:tcBorders>
              <w:top w:val="single" w:sz="4" w:space="0" w:color="auto"/>
              <w:left w:val="single" w:sz="4" w:space="0" w:color="auto"/>
              <w:bottom w:val="single" w:sz="4" w:space="0" w:color="auto"/>
              <w:right w:val="nil"/>
            </w:tcBorders>
            <w:vAlign w:val="center"/>
          </w:tcPr>
          <w:p w:rsidR="0049785A" w:rsidRPr="00121192" w:rsidRDefault="0049785A" w:rsidP="00DD5630">
            <w:pPr>
              <w:ind w:right="-137"/>
              <w:rPr>
                <w:rFonts w:ascii="Times New Roman" w:hAnsi="Times New Roman" w:cs="Times New Roman"/>
              </w:rPr>
            </w:pPr>
          </w:p>
        </w:tc>
        <w:tc>
          <w:tcPr>
            <w:tcW w:w="3260" w:type="dxa"/>
            <w:gridSpan w:val="2"/>
            <w:tcBorders>
              <w:left w:val="nil"/>
              <w:right w:val="single" w:sz="4" w:space="0" w:color="000000" w:themeColor="text1"/>
            </w:tcBorders>
          </w:tcPr>
          <w:p w:rsidR="0049785A" w:rsidRDefault="0049785A" w:rsidP="00DD5630">
            <w:pPr>
              <w:rPr>
                <w:rFonts w:ascii="Times New Roman" w:hAnsi="Times New Roman" w:cs="Times New Roman"/>
                <w:sz w:val="24"/>
              </w:rPr>
            </w:pPr>
          </w:p>
        </w:tc>
      </w:tr>
      <w:tr w:rsidR="0049785A" w:rsidTr="00DD5630">
        <w:tc>
          <w:tcPr>
            <w:tcW w:w="2146" w:type="dxa"/>
            <w:vMerge/>
            <w:tcBorders>
              <w:right w:val="single" w:sz="4" w:space="0" w:color="auto"/>
            </w:tcBorders>
          </w:tcPr>
          <w:p w:rsidR="0049785A" w:rsidRDefault="0049785A" w:rsidP="00DD5630">
            <w:pPr>
              <w:jc w:val="center"/>
              <w:rPr>
                <w:rFonts w:ascii="Times New Roman" w:hAnsi="Times New Roman" w:cs="Times New Roman"/>
                <w:sz w:val="24"/>
              </w:rPr>
            </w:pPr>
          </w:p>
        </w:tc>
        <w:tc>
          <w:tcPr>
            <w:tcW w:w="3632" w:type="dxa"/>
            <w:gridSpan w:val="2"/>
            <w:tcBorders>
              <w:top w:val="single" w:sz="4" w:space="0" w:color="auto"/>
              <w:left w:val="single" w:sz="4" w:space="0" w:color="auto"/>
              <w:right w:val="nil"/>
            </w:tcBorders>
          </w:tcPr>
          <w:p w:rsidR="0049785A" w:rsidRDefault="0049785A" w:rsidP="00DD5630">
            <w:pPr>
              <w:rPr>
                <w:rFonts w:ascii="Times New Roman" w:hAnsi="Times New Roman" w:cs="Times New Roman"/>
                <w:sz w:val="24"/>
              </w:rPr>
            </w:pPr>
            <w:r>
              <w:rPr>
                <w:rFonts w:ascii="Times New Roman" w:hAnsi="Times New Roman" w:cs="Times New Roman"/>
                <w:sz w:val="24"/>
              </w:rPr>
              <w:t>(</w:t>
            </w:r>
            <w:r>
              <w:rPr>
                <w:rFonts w:ascii="Times New Roman" w:hAnsi="Times New Roman" w:cs="Times New Roman"/>
                <w:sz w:val="18"/>
              </w:rPr>
              <w:t>upisati naziv)</w:t>
            </w:r>
          </w:p>
        </w:tc>
        <w:tc>
          <w:tcPr>
            <w:tcW w:w="3260" w:type="dxa"/>
            <w:gridSpan w:val="2"/>
            <w:tcBorders>
              <w:top w:val="single" w:sz="4" w:space="0" w:color="auto"/>
              <w:left w:val="nil"/>
              <w:right w:val="single" w:sz="4" w:space="0" w:color="000000" w:themeColor="text1"/>
            </w:tcBorders>
          </w:tcPr>
          <w:p w:rsidR="0049785A" w:rsidRDefault="0049785A" w:rsidP="00DD5630">
            <w:pPr>
              <w:rPr>
                <w:rFonts w:ascii="Times New Roman" w:hAnsi="Times New Roman" w:cs="Times New Roman"/>
                <w:sz w:val="24"/>
              </w:rPr>
            </w:pPr>
          </w:p>
        </w:tc>
      </w:tr>
      <w:tr w:rsidR="0049785A" w:rsidTr="00DD5630">
        <w:tblPrEx>
          <w:tblLook w:val="0000" w:firstRow="0" w:lastRow="0" w:firstColumn="0" w:lastColumn="0" w:noHBand="0" w:noVBand="0"/>
        </w:tblPrEx>
        <w:trPr>
          <w:trHeight w:val="272"/>
        </w:trPr>
        <w:tc>
          <w:tcPr>
            <w:tcW w:w="5778" w:type="dxa"/>
            <w:gridSpan w:val="3"/>
            <w:shd w:val="clear" w:color="auto" w:fill="92D050"/>
            <w:vAlign w:val="center"/>
          </w:tcPr>
          <w:p w:rsidR="0049785A" w:rsidRPr="00715EF1" w:rsidRDefault="0049785A" w:rsidP="00DD5630">
            <w:pPr>
              <w:jc w:val="center"/>
              <w:rPr>
                <w:rFonts w:ascii="Times New Roman" w:hAnsi="Times New Roman" w:cs="Times New Roman"/>
                <w:color w:val="000000" w:themeColor="text1"/>
                <w:sz w:val="24"/>
              </w:rPr>
            </w:pPr>
            <w:r w:rsidRPr="00715EF1">
              <w:rPr>
                <w:rFonts w:ascii="Times New Roman" w:hAnsi="Times New Roman" w:cs="Times New Roman"/>
                <w:color w:val="000000" w:themeColor="text1"/>
              </w:rPr>
              <w:t>TRAŽI SE</w:t>
            </w:r>
          </w:p>
        </w:tc>
        <w:tc>
          <w:tcPr>
            <w:tcW w:w="1797" w:type="dxa"/>
            <w:shd w:val="clear" w:color="auto" w:fill="92D050"/>
            <w:vAlign w:val="center"/>
          </w:tcPr>
          <w:p w:rsidR="0049785A" w:rsidRDefault="0049785A" w:rsidP="00DD5630">
            <w:pPr>
              <w:jc w:val="center"/>
              <w:rPr>
                <w:rFonts w:ascii="Times New Roman" w:hAnsi="Times New Roman" w:cs="Times New Roman"/>
              </w:rPr>
            </w:pPr>
            <w:r w:rsidRPr="00715EF1">
              <w:rPr>
                <w:rFonts w:ascii="Times New Roman" w:hAnsi="Times New Roman" w:cs="Times New Roman"/>
              </w:rPr>
              <w:t>NUDI SE</w:t>
            </w:r>
          </w:p>
          <w:p w:rsidR="0049785A" w:rsidRDefault="0049785A" w:rsidP="00DD5630">
            <w:pPr>
              <w:jc w:val="center"/>
              <w:rPr>
                <w:rFonts w:ascii="Times New Roman" w:hAnsi="Times New Roman" w:cs="Times New Roman"/>
                <w:sz w:val="24"/>
              </w:rPr>
            </w:pPr>
            <w:r>
              <w:rPr>
                <w:rFonts w:ascii="Times New Roman" w:hAnsi="Times New Roman" w:cs="Times New Roman"/>
              </w:rPr>
              <w:t>(upisati podatak)</w:t>
            </w:r>
          </w:p>
        </w:tc>
        <w:tc>
          <w:tcPr>
            <w:tcW w:w="1463" w:type="dxa"/>
            <w:tcBorders>
              <w:right w:val="single" w:sz="4" w:space="0" w:color="000000" w:themeColor="text1"/>
            </w:tcBorders>
            <w:shd w:val="clear" w:color="auto" w:fill="92D050"/>
            <w:vAlign w:val="center"/>
          </w:tcPr>
          <w:p w:rsidR="0049785A" w:rsidRDefault="0049785A" w:rsidP="00DD5630">
            <w:pPr>
              <w:jc w:val="center"/>
              <w:rPr>
                <w:rFonts w:ascii="Times New Roman" w:hAnsi="Times New Roman" w:cs="Times New Roman"/>
                <w:sz w:val="24"/>
              </w:rPr>
            </w:pPr>
            <w:r w:rsidRPr="00715EF1">
              <w:rPr>
                <w:rFonts w:ascii="Times New Roman" w:hAnsi="Times New Roman" w:cs="Times New Roman"/>
              </w:rPr>
              <w:t>NAPOMENA</w:t>
            </w:r>
          </w:p>
        </w:tc>
      </w:tr>
      <w:tr w:rsidR="0049785A" w:rsidRPr="00B91DD7" w:rsidTr="00DD5630">
        <w:tblPrEx>
          <w:tblLook w:val="0000" w:firstRow="0" w:lastRow="0" w:firstColumn="0" w:lastColumn="0" w:noHBand="0" w:noVBand="0"/>
        </w:tblPrEx>
        <w:trPr>
          <w:trHeight w:val="285"/>
        </w:trPr>
        <w:tc>
          <w:tcPr>
            <w:tcW w:w="2836" w:type="dxa"/>
            <w:gridSpan w:val="2"/>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Tip motora(vrsta goriva)</w:t>
            </w:r>
          </w:p>
        </w:tc>
        <w:tc>
          <w:tcPr>
            <w:tcW w:w="2942" w:type="dxa"/>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benzin</w:t>
            </w:r>
          </w:p>
        </w:tc>
        <w:tc>
          <w:tcPr>
            <w:tcW w:w="1797" w:type="dxa"/>
          </w:tcPr>
          <w:p w:rsidR="0049785A" w:rsidRPr="00B91DD7" w:rsidRDefault="0049785A" w:rsidP="00DD5630">
            <w:pPr>
              <w:rPr>
                <w:rFonts w:ascii="Times New Roman" w:hAnsi="Times New Roman" w:cs="Times New Roman"/>
                <w:sz w:val="20"/>
                <w:szCs w:val="20"/>
              </w:rPr>
            </w:pPr>
          </w:p>
        </w:tc>
        <w:tc>
          <w:tcPr>
            <w:tcW w:w="1463" w:type="dxa"/>
            <w:tcBorders>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blPrEx>
          <w:tblLook w:val="0000" w:firstRow="0" w:lastRow="0" w:firstColumn="0" w:lastColumn="0" w:noHBand="0" w:noVBand="0"/>
        </w:tblPrEx>
        <w:trPr>
          <w:trHeight w:val="285"/>
        </w:trPr>
        <w:tc>
          <w:tcPr>
            <w:tcW w:w="2836" w:type="dxa"/>
            <w:gridSpan w:val="2"/>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Obujam motora</w:t>
            </w:r>
          </w:p>
        </w:tc>
        <w:tc>
          <w:tcPr>
            <w:tcW w:w="2942" w:type="dxa"/>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Max</w:t>
            </w:r>
            <w:r w:rsidRPr="000A56E3">
              <w:rPr>
                <w:rFonts w:ascii="Times New Roman" w:hAnsi="Times New Roman" w:cs="Times New Roman"/>
                <w:sz w:val="20"/>
                <w:szCs w:val="20"/>
              </w:rPr>
              <w:t xml:space="preserve"> </w:t>
            </w:r>
            <w:r>
              <w:rPr>
                <w:rFonts w:ascii="Times New Roman" w:hAnsi="Times New Roman" w:cs="Times New Roman"/>
                <w:sz w:val="20"/>
                <w:szCs w:val="20"/>
              </w:rPr>
              <w:t xml:space="preserve">880 </w:t>
            </w:r>
            <w:proofErr w:type="spellStart"/>
            <w:r w:rsidRPr="000A56E3">
              <w:rPr>
                <w:rFonts w:ascii="Times New Roman" w:hAnsi="Times New Roman" w:cs="Times New Roman"/>
                <w:sz w:val="20"/>
                <w:szCs w:val="20"/>
              </w:rPr>
              <w:t>ccm</w:t>
            </w:r>
            <w:proofErr w:type="spellEnd"/>
            <w:r>
              <w:rPr>
                <w:rFonts w:ascii="Times New Roman" w:hAnsi="Times New Roman" w:cs="Times New Roman"/>
                <w:color w:val="FF0000"/>
                <w:sz w:val="20"/>
                <w:szCs w:val="20"/>
              </w:rPr>
              <w:t xml:space="preserve"> </w:t>
            </w:r>
          </w:p>
        </w:tc>
        <w:tc>
          <w:tcPr>
            <w:tcW w:w="1797" w:type="dxa"/>
          </w:tcPr>
          <w:p w:rsidR="0049785A" w:rsidRPr="00B91DD7" w:rsidRDefault="0049785A" w:rsidP="00DD5630">
            <w:pPr>
              <w:rPr>
                <w:rFonts w:ascii="Times New Roman" w:hAnsi="Times New Roman" w:cs="Times New Roman"/>
                <w:sz w:val="20"/>
                <w:szCs w:val="20"/>
              </w:rPr>
            </w:pPr>
          </w:p>
        </w:tc>
        <w:tc>
          <w:tcPr>
            <w:tcW w:w="1463" w:type="dxa"/>
            <w:tcBorders>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Snaga motora u KW</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Min.</w:t>
            </w:r>
            <w:r w:rsidRPr="0076291F">
              <w:rPr>
                <w:rFonts w:ascii="Times New Roman" w:hAnsi="Times New Roman" w:cs="Times New Roman"/>
                <w:sz w:val="20"/>
                <w:szCs w:val="20"/>
              </w:rPr>
              <w:t xml:space="preserve"> </w:t>
            </w:r>
            <w:r>
              <w:rPr>
                <w:rFonts w:ascii="Times New Roman" w:hAnsi="Times New Roman" w:cs="Times New Roman"/>
                <w:sz w:val="20"/>
                <w:szCs w:val="20"/>
              </w:rPr>
              <w:t>66 kW</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Pogon</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4x4</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Default="0049785A" w:rsidP="00DD5630">
            <w:pPr>
              <w:rPr>
                <w:rFonts w:ascii="Times New Roman" w:hAnsi="Times New Roman" w:cs="Times New Roman"/>
                <w:sz w:val="20"/>
                <w:szCs w:val="20"/>
              </w:rPr>
            </w:pPr>
            <w:r>
              <w:rPr>
                <w:rFonts w:ascii="Times New Roman" w:hAnsi="Times New Roman" w:cs="Times New Roman"/>
                <w:sz w:val="20"/>
                <w:szCs w:val="20"/>
              </w:rPr>
              <w:t>Mjenjač</w:t>
            </w:r>
          </w:p>
        </w:tc>
        <w:tc>
          <w:tcPr>
            <w:tcW w:w="2942" w:type="dxa"/>
            <w:tcBorders>
              <w:right w:val="single" w:sz="4" w:space="0" w:color="auto"/>
            </w:tcBorders>
          </w:tcPr>
          <w:p w:rsidR="0049785A" w:rsidRDefault="0049785A" w:rsidP="00DD5630">
            <w:pPr>
              <w:rPr>
                <w:rFonts w:ascii="Times New Roman" w:hAnsi="Times New Roman" w:cs="Times New Roman"/>
                <w:sz w:val="20"/>
                <w:szCs w:val="20"/>
              </w:rPr>
            </w:pPr>
            <w:r>
              <w:rPr>
                <w:rFonts w:ascii="Times New Roman" w:hAnsi="Times New Roman" w:cs="Times New Roman"/>
                <w:sz w:val="20"/>
                <w:szCs w:val="20"/>
              </w:rPr>
              <w:t>Min. 6 brzina</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Prosječna emisija CO2 g/km</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sidRPr="0076291F">
              <w:rPr>
                <w:rFonts w:ascii="Times New Roman" w:hAnsi="Times New Roman" w:cs="Times New Roman"/>
                <w:sz w:val="20"/>
                <w:szCs w:val="20"/>
              </w:rPr>
              <w:t>najviše</w:t>
            </w:r>
            <w:r>
              <w:rPr>
                <w:rFonts w:ascii="Times New Roman" w:hAnsi="Times New Roman" w:cs="Times New Roman"/>
                <w:sz w:val="20"/>
                <w:szCs w:val="20"/>
              </w:rPr>
              <w:t xml:space="preserve"> 130</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Starost vozila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Novo, nekorišteno</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Broj vrata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5</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Obujam prtljažnika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Max</w:t>
            </w:r>
            <w:r w:rsidRPr="00B91DD7">
              <w:rPr>
                <w:rFonts w:ascii="Times New Roman" w:hAnsi="Times New Roman" w:cs="Times New Roman"/>
                <w:sz w:val="20"/>
                <w:szCs w:val="20"/>
              </w:rPr>
              <w:t xml:space="preserve">. </w:t>
            </w:r>
            <w:r>
              <w:rPr>
                <w:rFonts w:ascii="Times New Roman" w:hAnsi="Times New Roman" w:cs="Times New Roman"/>
                <w:sz w:val="20"/>
                <w:szCs w:val="20"/>
              </w:rPr>
              <w:t>225</w:t>
            </w:r>
            <w:r w:rsidRPr="00B91DD7">
              <w:rPr>
                <w:rFonts w:ascii="Times New Roman" w:hAnsi="Times New Roman" w:cs="Times New Roman"/>
                <w:sz w:val="20"/>
                <w:szCs w:val="20"/>
              </w:rPr>
              <w:t xml:space="preserve"> l</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Broj sjedala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4</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 xml:space="preserve">Dužina </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Min. 3700</w:t>
            </w:r>
            <w:r w:rsidRPr="00B91DD7">
              <w:rPr>
                <w:rFonts w:ascii="Times New Roman" w:hAnsi="Times New Roman" w:cs="Times New Roman"/>
                <w:sz w:val="20"/>
                <w:szCs w:val="20"/>
              </w:rPr>
              <w:t xml:space="preserve"> mm</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Visina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Min. 1635</w:t>
            </w:r>
            <w:r w:rsidRPr="00B91DD7">
              <w:rPr>
                <w:rFonts w:ascii="Times New Roman" w:hAnsi="Times New Roman" w:cs="Times New Roman"/>
                <w:sz w:val="20"/>
                <w:szCs w:val="20"/>
              </w:rPr>
              <w:t xml:space="preserve"> mm</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blPrEx>
          <w:tblLook w:val="0000" w:firstRow="0" w:lastRow="0" w:firstColumn="0" w:lastColumn="0" w:noHBand="0" w:noVBand="0"/>
        </w:tblPrEx>
        <w:trPr>
          <w:trHeight w:val="217"/>
        </w:trPr>
        <w:tc>
          <w:tcPr>
            <w:tcW w:w="2836" w:type="dxa"/>
            <w:gridSpan w:val="2"/>
          </w:tcPr>
          <w:p w:rsidR="0049785A" w:rsidRPr="00B91DD7" w:rsidRDefault="0049785A" w:rsidP="00DD5630">
            <w:pPr>
              <w:rPr>
                <w:rFonts w:ascii="Times New Roman" w:hAnsi="Times New Roman" w:cs="Times New Roman"/>
                <w:sz w:val="20"/>
                <w:szCs w:val="20"/>
              </w:rPr>
            </w:pPr>
            <w:r w:rsidRPr="00B91DD7">
              <w:rPr>
                <w:rFonts w:ascii="Times New Roman" w:hAnsi="Times New Roman" w:cs="Times New Roman"/>
                <w:sz w:val="20"/>
                <w:szCs w:val="20"/>
              </w:rPr>
              <w:t>Širina</w:t>
            </w:r>
          </w:p>
        </w:tc>
        <w:tc>
          <w:tcPr>
            <w:tcW w:w="2942" w:type="dxa"/>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Min. 1660</w:t>
            </w:r>
            <w:r w:rsidRPr="00B91DD7">
              <w:rPr>
                <w:rFonts w:ascii="Times New Roman" w:hAnsi="Times New Roman" w:cs="Times New Roman"/>
                <w:sz w:val="20"/>
                <w:szCs w:val="20"/>
              </w:rPr>
              <w:t xml:space="preserve"> mm</w:t>
            </w:r>
          </w:p>
        </w:tc>
        <w:tc>
          <w:tcPr>
            <w:tcW w:w="1797" w:type="dxa"/>
          </w:tcPr>
          <w:p w:rsidR="0049785A" w:rsidRPr="00B91DD7" w:rsidRDefault="0049785A" w:rsidP="00DD5630">
            <w:pPr>
              <w:rPr>
                <w:rFonts w:ascii="Times New Roman" w:hAnsi="Times New Roman" w:cs="Times New Roman"/>
                <w:sz w:val="20"/>
                <w:szCs w:val="20"/>
              </w:rPr>
            </w:pPr>
          </w:p>
        </w:tc>
        <w:tc>
          <w:tcPr>
            <w:tcW w:w="1463" w:type="dxa"/>
            <w:tcBorders>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044CCE" w:rsidRDefault="0049785A" w:rsidP="00DD5630">
            <w:pPr>
              <w:rPr>
                <w:rFonts w:ascii="Times New Roman" w:hAnsi="Times New Roman" w:cs="Times New Roman"/>
                <w:color w:val="833C0B" w:themeColor="accent2" w:themeShade="80"/>
                <w:sz w:val="20"/>
                <w:szCs w:val="20"/>
              </w:rPr>
            </w:pPr>
            <w:r w:rsidRPr="00737C11">
              <w:rPr>
                <w:rFonts w:ascii="Times New Roman" w:hAnsi="Times New Roman" w:cs="Times New Roman"/>
                <w:bCs/>
                <w:color w:val="222A35" w:themeColor="text2" w:themeShade="80"/>
                <w:sz w:val="20"/>
                <w:szCs w:val="20"/>
              </w:rPr>
              <w:t>Prosječna</w:t>
            </w:r>
            <w:r w:rsidRPr="00044CCE">
              <w:rPr>
                <w:rFonts w:ascii="Times New Roman" w:hAnsi="Times New Roman" w:cs="Times New Roman"/>
                <w:color w:val="833C0B" w:themeColor="accent2" w:themeShade="80"/>
                <w:sz w:val="20"/>
                <w:szCs w:val="20"/>
              </w:rPr>
              <w:t xml:space="preserve"> </w:t>
            </w:r>
            <w:r w:rsidRPr="00220C2C">
              <w:rPr>
                <w:rFonts w:ascii="Times New Roman" w:hAnsi="Times New Roman" w:cs="Times New Roman"/>
                <w:sz w:val="20"/>
                <w:szCs w:val="20"/>
              </w:rPr>
              <w:t>potrošnja vozila</w:t>
            </w:r>
          </w:p>
        </w:tc>
        <w:tc>
          <w:tcPr>
            <w:tcW w:w="2942" w:type="dxa"/>
            <w:tcBorders>
              <w:right w:val="single" w:sz="4" w:space="0" w:color="auto"/>
            </w:tcBorders>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Max. 4,9</w:t>
            </w:r>
            <w:r w:rsidRPr="0076291F">
              <w:rPr>
                <w:rFonts w:ascii="Times New Roman" w:hAnsi="Times New Roman" w:cs="Times New Roman"/>
                <w:sz w:val="20"/>
                <w:szCs w:val="20"/>
              </w:rPr>
              <w:t xml:space="preserve"> l</w:t>
            </w:r>
            <w:r w:rsidRPr="00B91DD7">
              <w:rPr>
                <w:rFonts w:ascii="Times New Roman" w:hAnsi="Times New Roman" w:cs="Times New Roman"/>
                <w:sz w:val="20"/>
                <w:szCs w:val="20"/>
              </w:rPr>
              <w:t>/100 km</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2836" w:type="dxa"/>
            <w:gridSpan w:val="2"/>
            <w:tcBorders>
              <w:right w:val="single" w:sz="4" w:space="0" w:color="auto"/>
            </w:tcBorders>
          </w:tcPr>
          <w:p w:rsidR="0049785A" w:rsidRPr="00737C11" w:rsidRDefault="0049785A" w:rsidP="00DD5630">
            <w:pPr>
              <w:rPr>
                <w:rFonts w:ascii="Times New Roman" w:hAnsi="Times New Roman" w:cs="Times New Roman"/>
                <w:bCs/>
                <w:color w:val="222A35" w:themeColor="text2" w:themeShade="80"/>
                <w:sz w:val="20"/>
                <w:szCs w:val="20"/>
              </w:rPr>
            </w:pPr>
            <w:r w:rsidRPr="00F53C6D">
              <w:rPr>
                <w:rFonts w:ascii="Times New Roman" w:hAnsi="Times New Roman" w:cs="Times New Roman"/>
                <w:sz w:val="20"/>
                <w:szCs w:val="20"/>
              </w:rPr>
              <w:t>Jamstvo za vozilo</w:t>
            </w:r>
            <w:r>
              <w:rPr>
                <w:rFonts w:ascii="Times New Roman" w:hAnsi="Times New Roman" w:cs="Times New Roman"/>
                <w:sz w:val="20"/>
                <w:szCs w:val="20"/>
              </w:rPr>
              <w:t>:</w:t>
            </w:r>
          </w:p>
        </w:tc>
        <w:tc>
          <w:tcPr>
            <w:tcW w:w="2942" w:type="dxa"/>
            <w:tcBorders>
              <w:right w:val="single" w:sz="4" w:space="0" w:color="auto"/>
            </w:tcBorders>
          </w:tcPr>
          <w:p w:rsidR="0049785A" w:rsidRDefault="0049785A" w:rsidP="00DD5630">
            <w:pPr>
              <w:rPr>
                <w:rFonts w:ascii="Times New Roman" w:hAnsi="Times New Roman" w:cs="Times New Roman"/>
                <w:sz w:val="20"/>
                <w:szCs w:val="20"/>
              </w:rPr>
            </w:pPr>
            <w:r w:rsidRPr="00121192">
              <w:rPr>
                <w:rFonts w:ascii="Times New Roman" w:hAnsi="Times New Roman" w:cs="Times New Roman"/>
                <w:sz w:val="20"/>
                <w:szCs w:val="20"/>
              </w:rPr>
              <w:t>min. 5 godine ili 120.000 km</w:t>
            </w:r>
          </w:p>
        </w:tc>
        <w:tc>
          <w:tcPr>
            <w:tcW w:w="1797" w:type="dxa"/>
            <w:tcBorders>
              <w:left w:val="single" w:sz="4" w:space="0" w:color="auto"/>
            </w:tcBorders>
          </w:tcPr>
          <w:p w:rsidR="0049785A" w:rsidRPr="00B91DD7" w:rsidRDefault="0049785A" w:rsidP="00DD5630">
            <w:pP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Tr="00DD5630">
        <w:tc>
          <w:tcPr>
            <w:tcW w:w="5778" w:type="dxa"/>
            <w:gridSpan w:val="3"/>
            <w:tcBorders>
              <w:right w:val="nil"/>
            </w:tcBorders>
          </w:tcPr>
          <w:p w:rsidR="0049785A" w:rsidRDefault="0049785A" w:rsidP="00DD5630">
            <w:pPr>
              <w:rPr>
                <w:rFonts w:ascii="Times New Roman" w:hAnsi="Times New Roman" w:cs="Times New Roman"/>
                <w:sz w:val="24"/>
              </w:rPr>
            </w:pPr>
            <w:r>
              <w:rPr>
                <w:rFonts w:ascii="Times New Roman" w:hAnsi="Times New Roman" w:cs="Times New Roman"/>
                <w:sz w:val="24"/>
              </w:rPr>
              <w:t xml:space="preserve">                          OPREMA VOZILA</w:t>
            </w:r>
          </w:p>
        </w:tc>
        <w:tc>
          <w:tcPr>
            <w:tcW w:w="3260" w:type="dxa"/>
            <w:gridSpan w:val="2"/>
            <w:tcBorders>
              <w:top w:val="single" w:sz="4" w:space="0" w:color="auto"/>
              <w:left w:val="nil"/>
            </w:tcBorders>
          </w:tcPr>
          <w:p w:rsidR="0049785A" w:rsidRDefault="0049785A" w:rsidP="00DD5630">
            <w:pPr>
              <w:rPr>
                <w:rFonts w:ascii="Times New Roman" w:hAnsi="Times New Roman" w:cs="Times New Roman"/>
                <w:sz w:val="24"/>
              </w:rPr>
            </w:pPr>
            <w:r>
              <w:rPr>
                <w:rFonts w:ascii="Times New Roman" w:hAnsi="Times New Roman" w:cs="Times New Roman"/>
                <w:sz w:val="24"/>
              </w:rPr>
              <w:t xml:space="preserve">      DA/NE</w:t>
            </w: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Daljinsko centralno zaključavanje</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Borders>
              <w:top w:val="single" w:sz="4" w:space="0" w:color="auto"/>
              <w:right w:val="single" w:sz="4" w:space="0" w:color="000000" w:themeColor="text1"/>
            </w:tcBorders>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El</w:t>
            </w:r>
            <w:r>
              <w:rPr>
                <w:rFonts w:ascii="Times New Roman" w:hAnsi="Times New Roman" w:cs="Times New Roman"/>
                <w:sz w:val="20"/>
                <w:szCs w:val="20"/>
              </w:rPr>
              <w:t>ektrično</w:t>
            </w:r>
            <w:r w:rsidRPr="00997A12">
              <w:rPr>
                <w:rFonts w:ascii="Times New Roman" w:hAnsi="Times New Roman" w:cs="Times New Roman"/>
                <w:sz w:val="20"/>
                <w:szCs w:val="20"/>
              </w:rPr>
              <w:t xml:space="preserve"> podešavanje prednjih stakala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Klima uređaj - automatski</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Uzdužni krovni nosači</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Kućište vanjskih retrovizora u boji</w:t>
            </w:r>
            <w:r>
              <w:rPr>
                <w:rFonts w:ascii="Times New Roman" w:hAnsi="Times New Roman" w:cs="Times New Roman"/>
                <w:sz w:val="20"/>
                <w:szCs w:val="20"/>
              </w:rPr>
              <w:t xml:space="preserve"> vozila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Zračni jastuk za suvozača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 xml:space="preserve">El. Podešavanje vanjskih retrovizora s funkcijom </w:t>
            </w:r>
            <w:proofErr w:type="spellStart"/>
            <w:r w:rsidRPr="00997A12">
              <w:rPr>
                <w:rFonts w:ascii="Times New Roman" w:hAnsi="Times New Roman" w:cs="Times New Roman"/>
                <w:sz w:val="20"/>
                <w:szCs w:val="20"/>
              </w:rPr>
              <w:t>odmagljivanja</w:t>
            </w:r>
            <w:proofErr w:type="spellEnd"/>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Prednja svjetla za maglu</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Naplatci 15"</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ESP</w:t>
            </w:r>
            <w:r>
              <w:rPr>
                <w:rFonts w:ascii="Times New Roman" w:hAnsi="Times New Roman" w:cs="Times New Roman"/>
                <w:sz w:val="20"/>
                <w:szCs w:val="20"/>
              </w:rPr>
              <w:t xml:space="preserve"> + sustav za pomoć pri kretanju uzbrdo</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Bočni zračni jastuci smješteni u prednja sjedala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F53C6D"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Audio komande na volanu</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Default="0049785A" w:rsidP="00DD5630">
            <w:pPr>
              <w:rPr>
                <w:rFonts w:ascii="Times New Roman" w:hAnsi="Times New Roman" w:cs="Times New Roman"/>
                <w:sz w:val="20"/>
                <w:szCs w:val="20"/>
              </w:rPr>
            </w:pPr>
            <w:r>
              <w:rPr>
                <w:rFonts w:ascii="Times New Roman" w:hAnsi="Times New Roman" w:cs="Times New Roman"/>
                <w:sz w:val="20"/>
                <w:szCs w:val="20"/>
              </w:rPr>
              <w:t>Stop i</w:t>
            </w:r>
            <w:r w:rsidRPr="00997A12">
              <w:rPr>
                <w:rFonts w:ascii="Times New Roman" w:hAnsi="Times New Roman" w:cs="Times New Roman"/>
                <w:sz w:val="20"/>
                <w:szCs w:val="20"/>
              </w:rPr>
              <w:t xml:space="preserve"> start</w:t>
            </w:r>
            <w:r>
              <w:rPr>
                <w:rFonts w:ascii="Times New Roman" w:hAnsi="Times New Roman" w:cs="Times New Roman"/>
                <w:sz w:val="20"/>
                <w:szCs w:val="20"/>
              </w:rPr>
              <w:t xml:space="preserve"> sustav</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F53C6D"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Senzor vanjske temperature</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Bočne zračne zavjese</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F53C6D"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Odbojnici u boji karoserije</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F53C6D"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Zaštitne bočne letvice</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Blokada diferencijala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S</w:t>
            </w:r>
            <w:r w:rsidRPr="00997A12">
              <w:rPr>
                <w:rFonts w:ascii="Times New Roman" w:hAnsi="Times New Roman" w:cs="Times New Roman"/>
                <w:sz w:val="20"/>
                <w:szCs w:val="20"/>
              </w:rPr>
              <w:t>ustav kontroliranog spuštanja niz padinu</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R</w:t>
            </w:r>
            <w:r w:rsidRPr="00997A12">
              <w:rPr>
                <w:rFonts w:ascii="Times New Roman" w:hAnsi="Times New Roman" w:cs="Times New Roman"/>
                <w:sz w:val="20"/>
                <w:szCs w:val="20"/>
              </w:rPr>
              <w:t>ezervni kotač</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Pr>
                <w:rFonts w:ascii="Times New Roman" w:hAnsi="Times New Roman" w:cs="Times New Roman"/>
                <w:sz w:val="20"/>
                <w:szCs w:val="20"/>
              </w:rPr>
              <w:t>Vanjska boja vozila: bijela</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r w:rsidR="0049785A" w:rsidRPr="00B91DD7" w:rsidTr="00DD5630">
        <w:tc>
          <w:tcPr>
            <w:tcW w:w="5778" w:type="dxa"/>
            <w:gridSpan w:val="3"/>
          </w:tcPr>
          <w:p w:rsidR="0049785A" w:rsidRPr="00B91DD7" w:rsidRDefault="0049785A" w:rsidP="00DD5630">
            <w:pPr>
              <w:rPr>
                <w:rFonts w:ascii="Times New Roman" w:hAnsi="Times New Roman" w:cs="Times New Roman"/>
                <w:sz w:val="20"/>
                <w:szCs w:val="20"/>
              </w:rPr>
            </w:pPr>
            <w:r w:rsidRPr="00997A12">
              <w:rPr>
                <w:rFonts w:ascii="Times New Roman" w:hAnsi="Times New Roman" w:cs="Times New Roman"/>
                <w:sz w:val="20"/>
                <w:szCs w:val="20"/>
              </w:rPr>
              <w:t>Mehaničko podešavanje vozačkog sjedala po visini</w:t>
            </w:r>
          </w:p>
        </w:tc>
        <w:tc>
          <w:tcPr>
            <w:tcW w:w="1797" w:type="dxa"/>
          </w:tcPr>
          <w:p w:rsidR="0049785A" w:rsidRPr="00B91DD7" w:rsidRDefault="0049785A" w:rsidP="00DD5630">
            <w:pPr>
              <w:jc w:val="center"/>
              <w:rPr>
                <w:rFonts w:ascii="Times New Roman" w:hAnsi="Times New Roman" w:cs="Times New Roman"/>
                <w:sz w:val="20"/>
                <w:szCs w:val="20"/>
              </w:rPr>
            </w:pPr>
          </w:p>
        </w:tc>
        <w:tc>
          <w:tcPr>
            <w:tcW w:w="1463" w:type="dxa"/>
          </w:tcPr>
          <w:p w:rsidR="0049785A" w:rsidRPr="00B91DD7" w:rsidRDefault="0049785A" w:rsidP="00DD5630">
            <w:pPr>
              <w:jc w:val="center"/>
              <w:rPr>
                <w:rFonts w:ascii="Times New Roman" w:hAnsi="Times New Roman" w:cs="Times New Roman"/>
                <w:sz w:val="20"/>
                <w:szCs w:val="20"/>
              </w:rPr>
            </w:pPr>
          </w:p>
        </w:tc>
      </w:tr>
    </w:tbl>
    <w:p w:rsidR="0049785A" w:rsidRDefault="0049785A" w:rsidP="00CA34AF">
      <w:pPr>
        <w:rPr>
          <w:rFonts w:ascii="Times New Roman" w:hAnsi="Times New Roman" w:cs="Times New Roman"/>
          <w:sz w:val="24"/>
        </w:rPr>
      </w:pPr>
    </w:p>
    <w:p w:rsidR="0049785A" w:rsidRPr="00F85990" w:rsidRDefault="0049785A" w:rsidP="0049785A">
      <w:pPr>
        <w:widowControl w:val="0"/>
        <w:outlineLvl w:val="0"/>
        <w:rPr>
          <w:rFonts w:ascii="Times New Roman" w:hAnsi="Times New Roman" w:cs="Times New Roman"/>
        </w:rPr>
      </w:pPr>
      <w:r w:rsidRPr="00F85990">
        <w:rPr>
          <w:rFonts w:ascii="Times New Roman" w:hAnsi="Times New Roman" w:cs="Times New Roman"/>
        </w:rPr>
        <w:t>U ___</w:t>
      </w:r>
      <w:r>
        <w:rPr>
          <w:rFonts w:ascii="Times New Roman" w:hAnsi="Times New Roman" w:cs="Times New Roman"/>
        </w:rPr>
        <w:t>_______________,  ___________2020</w:t>
      </w:r>
      <w:r w:rsidRPr="00F85990">
        <w:rPr>
          <w:rFonts w:ascii="Times New Roman" w:hAnsi="Times New Roman" w:cs="Times New Roman"/>
        </w:rPr>
        <w:t>. godine.</w:t>
      </w:r>
    </w:p>
    <w:p w:rsidR="0049785A" w:rsidRPr="00F85990" w:rsidRDefault="0049785A" w:rsidP="0049785A">
      <w:pPr>
        <w:pStyle w:val="Tijeloteksta2"/>
        <w:jc w:val="both"/>
        <w:rPr>
          <w:szCs w:val="22"/>
        </w:rPr>
      </w:pPr>
    </w:p>
    <w:p w:rsidR="00C966CB" w:rsidRPr="00CA34AF" w:rsidRDefault="0049785A" w:rsidP="00CA34AF">
      <w:pPr>
        <w:pStyle w:val="Tijeloteksta2"/>
        <w:jc w:val="both"/>
        <w:rPr>
          <w:b w:val="0"/>
          <w:bCs/>
          <w:i w:val="0"/>
          <w:iCs/>
          <w:sz w:val="20"/>
        </w:rPr>
      </w:pPr>
      <w:r w:rsidRPr="00F85990">
        <w:rPr>
          <w:szCs w:val="22"/>
        </w:rPr>
        <w:t xml:space="preserve">    _______________________________</w:t>
      </w:r>
      <w:r w:rsidRPr="00F85990">
        <w:rPr>
          <w:b w:val="0"/>
          <w:bCs/>
          <w:i w:val="0"/>
          <w:iCs/>
          <w:sz w:val="20"/>
        </w:rPr>
        <w:t xml:space="preserve">              (potpis i pečat ponuditelja)</w:t>
      </w:r>
    </w:p>
    <w:p w:rsidR="00CA34AF" w:rsidRDefault="00CA34AF"/>
    <w:sectPr w:rsidR="00CA34AF" w:rsidSect="00DD5630">
      <w:pgSz w:w="11906" w:h="16838"/>
      <w:pgMar w:top="993" w:right="1417" w:bottom="28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683" w:rsidRDefault="00E24683">
      <w:pPr>
        <w:spacing w:after="0" w:line="240" w:lineRule="auto"/>
      </w:pPr>
      <w:r>
        <w:separator/>
      </w:r>
    </w:p>
  </w:endnote>
  <w:endnote w:type="continuationSeparator" w:id="0">
    <w:p w:rsidR="00E24683" w:rsidRDefault="00E24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5630" w:rsidRDefault="00DD5630">
    <w:pPr>
      <w:pStyle w:val="Podnoje"/>
      <w:jc w:val="center"/>
    </w:pPr>
    <w:r>
      <w:fldChar w:fldCharType="begin"/>
    </w:r>
    <w:r>
      <w:instrText>PAGE   \* MERGEFORMAT</w:instrText>
    </w:r>
    <w:r>
      <w:fldChar w:fldCharType="separate"/>
    </w:r>
    <w:r w:rsidR="00433BC2">
      <w:rPr>
        <w:noProof/>
      </w:rPr>
      <w:t>2</w:t>
    </w:r>
    <w:r>
      <w:fldChar w:fldCharType="end"/>
    </w:r>
  </w:p>
  <w:p w:rsidR="00DD5630" w:rsidRDefault="00DD5630">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683" w:rsidRDefault="00E24683">
      <w:pPr>
        <w:spacing w:after="0" w:line="240" w:lineRule="auto"/>
      </w:pPr>
      <w:r>
        <w:separator/>
      </w:r>
    </w:p>
  </w:footnote>
  <w:footnote w:type="continuationSeparator" w:id="0">
    <w:p w:rsidR="00E24683" w:rsidRDefault="00E246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A7653"/>
    <w:multiLevelType w:val="hybridMultilevel"/>
    <w:tmpl w:val="503ECC1C"/>
    <w:lvl w:ilvl="0" w:tplc="9F7CDC8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805"/>
    <w:rsid w:val="000420C7"/>
    <w:rsid w:val="000F4AA6"/>
    <w:rsid w:val="00154EB3"/>
    <w:rsid w:val="002D3965"/>
    <w:rsid w:val="002D5A08"/>
    <w:rsid w:val="002E5638"/>
    <w:rsid w:val="002E68B3"/>
    <w:rsid w:val="00317CED"/>
    <w:rsid w:val="00433BC2"/>
    <w:rsid w:val="00445751"/>
    <w:rsid w:val="00497805"/>
    <w:rsid w:val="0049785A"/>
    <w:rsid w:val="005066BA"/>
    <w:rsid w:val="00657FBC"/>
    <w:rsid w:val="00941D8F"/>
    <w:rsid w:val="00B055B5"/>
    <w:rsid w:val="00B5244A"/>
    <w:rsid w:val="00BC5C99"/>
    <w:rsid w:val="00C34954"/>
    <w:rsid w:val="00C966CB"/>
    <w:rsid w:val="00CA34AF"/>
    <w:rsid w:val="00DD5630"/>
    <w:rsid w:val="00E24683"/>
    <w:rsid w:val="00E60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694175-12AC-403F-B0F7-471044C9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80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Podnoje">
    <w:name w:val="footer"/>
    <w:basedOn w:val="Normal"/>
    <w:link w:val="PodnojeChar"/>
    <w:uiPriority w:val="99"/>
    <w:semiHidden/>
    <w:unhideWhenUsed/>
    <w:rsid w:val="00497805"/>
    <w:pPr>
      <w:tabs>
        <w:tab w:val="center" w:pos="4536"/>
        <w:tab w:val="right" w:pos="9072"/>
      </w:tabs>
      <w:spacing w:after="0" w:line="240" w:lineRule="auto"/>
    </w:pPr>
  </w:style>
  <w:style w:type="character" w:customStyle="1" w:styleId="PodnojeChar">
    <w:name w:val="Podnožje Char"/>
    <w:basedOn w:val="Zadanifontodlomka"/>
    <w:link w:val="Podnoje"/>
    <w:uiPriority w:val="99"/>
    <w:semiHidden/>
    <w:rsid w:val="00497805"/>
  </w:style>
  <w:style w:type="paragraph" w:styleId="Bezproreda">
    <w:name w:val="No Spacing"/>
    <w:uiPriority w:val="1"/>
    <w:qFormat/>
    <w:rsid w:val="00497805"/>
    <w:pPr>
      <w:spacing w:after="0" w:line="240" w:lineRule="auto"/>
    </w:pPr>
    <w:rPr>
      <w:rFonts w:ascii="Calibri" w:eastAsia="Calibri" w:hAnsi="Calibri" w:cs="Times New Roman"/>
    </w:rPr>
  </w:style>
  <w:style w:type="paragraph" w:styleId="Odlomakpopisa">
    <w:name w:val="List Paragraph"/>
    <w:basedOn w:val="Normal"/>
    <w:uiPriority w:val="34"/>
    <w:qFormat/>
    <w:rsid w:val="005066BA"/>
    <w:pPr>
      <w:ind w:left="720"/>
      <w:contextualSpacing/>
    </w:pPr>
  </w:style>
  <w:style w:type="table" w:styleId="Reetkatablice">
    <w:name w:val="Table Grid"/>
    <w:basedOn w:val="Obinatablica"/>
    <w:uiPriority w:val="59"/>
    <w:rsid w:val="000F4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2">
    <w:name w:val="Body Text 2"/>
    <w:basedOn w:val="Normal"/>
    <w:link w:val="Tijeloteksta2Char"/>
    <w:rsid w:val="0049785A"/>
    <w:pPr>
      <w:spacing w:after="0" w:line="240" w:lineRule="auto"/>
    </w:pPr>
    <w:rPr>
      <w:rFonts w:ascii="Times New Roman" w:eastAsia="Times New Roman" w:hAnsi="Times New Roman" w:cs="Times New Roman"/>
      <w:b/>
      <w:i/>
      <w:sz w:val="24"/>
      <w:szCs w:val="20"/>
      <w:lang w:eastAsia="hr-HR"/>
    </w:rPr>
  </w:style>
  <w:style w:type="character" w:customStyle="1" w:styleId="Tijeloteksta2Char">
    <w:name w:val="Tijelo teksta 2 Char"/>
    <w:basedOn w:val="Zadanifontodlomka"/>
    <w:link w:val="Tijeloteksta2"/>
    <w:rsid w:val="0049785A"/>
    <w:rPr>
      <w:rFonts w:ascii="Times New Roman" w:eastAsia="Times New Roman" w:hAnsi="Times New Roman" w:cs="Times New Roman"/>
      <w:b/>
      <w:i/>
      <w:sz w:val="24"/>
      <w:szCs w:val="20"/>
      <w:lang w:eastAsia="hr-HR"/>
    </w:rPr>
  </w:style>
  <w:style w:type="paragraph" w:styleId="Tijeloteksta-uvlaka2">
    <w:name w:val="Body Text Indent 2"/>
    <w:basedOn w:val="Normal"/>
    <w:link w:val="Tijeloteksta-uvlaka2Char"/>
    <w:uiPriority w:val="99"/>
    <w:unhideWhenUsed/>
    <w:rsid w:val="0049785A"/>
    <w:pPr>
      <w:spacing w:after="120" w:line="480" w:lineRule="auto"/>
      <w:ind w:left="283"/>
      <w:jc w:val="both"/>
    </w:pPr>
  </w:style>
  <w:style w:type="character" w:customStyle="1" w:styleId="Tijeloteksta-uvlaka2Char">
    <w:name w:val="Tijelo teksta - uvlaka 2 Char"/>
    <w:basedOn w:val="Zadanifontodlomka"/>
    <w:link w:val="Tijeloteksta-uvlaka2"/>
    <w:uiPriority w:val="99"/>
    <w:rsid w:val="00497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k-k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ntakt@vik-ka.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95C07-5EDD-44D8-A6FF-064818CBF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18</Pages>
  <Words>4080</Words>
  <Characters>23258</Characters>
  <Application>Microsoft Office Word</Application>
  <DocSecurity>0</DocSecurity>
  <Lines>193</Lines>
  <Paragraphs>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Klobučar</dc:creator>
  <cp:keywords/>
  <dc:description/>
  <cp:lastModifiedBy>Ivanka Klobučar</cp:lastModifiedBy>
  <cp:revision>13</cp:revision>
  <dcterms:created xsi:type="dcterms:W3CDTF">2020-09-04T06:45:00Z</dcterms:created>
  <dcterms:modified xsi:type="dcterms:W3CDTF">2020-09-07T07:38:00Z</dcterms:modified>
</cp:coreProperties>
</file>