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2D376" w14:textId="59FF23E7" w:rsidR="00B55311" w:rsidRDefault="00E52F78" w:rsidP="00B55311">
      <w:pPr>
        <w:pStyle w:val="t-9-8"/>
        <w:jc w:val="both"/>
        <w:rPr>
          <w:rFonts w:asciiTheme="minorHAnsi" w:hAnsiTheme="minorHAnsi" w:cstheme="minorHAnsi"/>
          <w:color w:val="000000"/>
        </w:rPr>
      </w:pPr>
      <w:r>
        <w:rPr>
          <w:rFonts w:asciiTheme="minorHAnsi" w:hAnsiTheme="minorHAnsi" w:cstheme="minorHAnsi"/>
          <w:color w:val="000000"/>
        </w:rPr>
        <w:t xml:space="preserve">I </w:t>
      </w:r>
      <w:r w:rsidR="00AD50A5" w:rsidRPr="00C20073">
        <w:rPr>
          <w:rFonts w:asciiTheme="minorHAnsi" w:hAnsiTheme="minorHAnsi" w:cstheme="minorHAnsi"/>
          <w:color w:val="000000"/>
        </w:rPr>
        <w:t>N</w:t>
      </w:r>
      <w:r w:rsidR="00476143" w:rsidRPr="00C20073">
        <w:rPr>
          <w:rFonts w:asciiTheme="minorHAnsi" w:hAnsiTheme="minorHAnsi" w:cstheme="minorHAnsi"/>
          <w:color w:val="000000"/>
        </w:rPr>
        <w:t>a temelju članka 109</w:t>
      </w:r>
      <w:r w:rsidR="00AD50A5" w:rsidRPr="00C20073">
        <w:rPr>
          <w:rFonts w:asciiTheme="minorHAnsi" w:hAnsiTheme="minorHAnsi" w:cstheme="minorHAnsi"/>
          <w:color w:val="000000"/>
        </w:rPr>
        <w:t>. stavak</w:t>
      </w:r>
      <w:r w:rsidR="00476143" w:rsidRPr="00C20073">
        <w:rPr>
          <w:rFonts w:asciiTheme="minorHAnsi" w:hAnsiTheme="minorHAnsi" w:cstheme="minorHAnsi"/>
          <w:color w:val="000000"/>
        </w:rPr>
        <w:t>a 2</w:t>
      </w:r>
      <w:r w:rsidR="00AD50A5" w:rsidRPr="00C20073">
        <w:rPr>
          <w:rFonts w:asciiTheme="minorHAnsi" w:hAnsiTheme="minorHAnsi" w:cstheme="minorHAnsi"/>
          <w:color w:val="000000"/>
        </w:rPr>
        <w:t>.</w:t>
      </w:r>
      <w:r w:rsidR="00476143" w:rsidRPr="00C20073">
        <w:rPr>
          <w:rFonts w:asciiTheme="minorHAnsi" w:hAnsiTheme="minorHAnsi" w:cstheme="minorHAnsi"/>
          <w:color w:val="000000"/>
        </w:rPr>
        <w:t xml:space="preserve">do 5. </w:t>
      </w:r>
      <w:r w:rsidR="00C20073">
        <w:rPr>
          <w:rFonts w:asciiTheme="minorHAnsi" w:hAnsiTheme="minorHAnsi" w:cstheme="minorHAnsi"/>
          <w:color w:val="000000"/>
        </w:rPr>
        <w:t>,članka 43.stavka 3.i4.,članka 44. i članka 46. Zakona o vodnim uslugama</w:t>
      </w:r>
      <w:r w:rsidR="002E61B8">
        <w:rPr>
          <w:rFonts w:asciiTheme="minorHAnsi" w:hAnsiTheme="minorHAnsi" w:cstheme="minorHAnsi"/>
          <w:color w:val="000000"/>
        </w:rPr>
        <w:t xml:space="preserve"> (NN </w:t>
      </w:r>
      <w:r w:rsidR="00476143" w:rsidRPr="00C20073">
        <w:rPr>
          <w:rFonts w:asciiTheme="minorHAnsi" w:hAnsiTheme="minorHAnsi" w:cstheme="minorHAnsi"/>
          <w:color w:val="000000"/>
        </w:rPr>
        <w:t>66</w:t>
      </w:r>
      <w:r w:rsidR="00C20073">
        <w:rPr>
          <w:rFonts w:asciiTheme="minorHAnsi" w:hAnsiTheme="minorHAnsi" w:cstheme="minorHAnsi"/>
          <w:color w:val="000000"/>
        </w:rPr>
        <w:t>/</w:t>
      </w:r>
      <w:r w:rsidR="00476143" w:rsidRPr="00C20073">
        <w:rPr>
          <w:rFonts w:asciiTheme="minorHAnsi" w:hAnsiTheme="minorHAnsi" w:cstheme="minorHAnsi"/>
          <w:color w:val="000000"/>
        </w:rPr>
        <w:t>19</w:t>
      </w:r>
      <w:r w:rsidR="00AD50A5" w:rsidRPr="00C20073">
        <w:rPr>
          <w:rFonts w:asciiTheme="minorHAnsi" w:hAnsiTheme="minorHAnsi" w:cstheme="minorHAnsi"/>
          <w:color w:val="000000"/>
        </w:rPr>
        <w:t xml:space="preserve">) </w:t>
      </w:r>
      <w:r w:rsidR="00476143" w:rsidRPr="00C20073">
        <w:rPr>
          <w:rFonts w:asciiTheme="minorHAnsi" w:hAnsiTheme="minorHAnsi" w:cstheme="minorHAnsi"/>
          <w:color w:val="000000"/>
        </w:rPr>
        <w:t xml:space="preserve">, Uredbe o najnižoj osnovnoj cijeni vodnih usluga i vrsti troškova koje cijena vodnih usluga pokriva ( </w:t>
      </w:r>
      <w:r w:rsidR="002E61B8">
        <w:rPr>
          <w:rFonts w:asciiTheme="minorHAnsi" w:hAnsiTheme="minorHAnsi" w:cstheme="minorHAnsi"/>
          <w:color w:val="000000"/>
        </w:rPr>
        <w:t>NN</w:t>
      </w:r>
      <w:r w:rsidR="00476143" w:rsidRPr="00C20073">
        <w:rPr>
          <w:rFonts w:asciiTheme="minorHAnsi" w:hAnsiTheme="minorHAnsi" w:cstheme="minorHAnsi"/>
          <w:color w:val="000000"/>
        </w:rPr>
        <w:t xml:space="preserve"> 112/2010) , članka 439., a u svezi članka 263. </w:t>
      </w:r>
      <w:r w:rsidR="002E61B8">
        <w:rPr>
          <w:rFonts w:asciiTheme="minorHAnsi" w:hAnsiTheme="minorHAnsi" w:cstheme="minorHAnsi"/>
          <w:color w:val="000000"/>
        </w:rPr>
        <w:t>Z</w:t>
      </w:r>
      <w:r w:rsidR="00476143" w:rsidRPr="00C20073">
        <w:rPr>
          <w:rFonts w:asciiTheme="minorHAnsi" w:hAnsiTheme="minorHAnsi" w:cstheme="minorHAnsi"/>
          <w:color w:val="000000"/>
        </w:rPr>
        <w:t xml:space="preserve">akona o trgovačkim društvima ( Narodne novine br. 111/93,34/99, 121/99, 52/00, 118/03, 107/07, 146/08, 137/09, 125/11, 11/12,68/13,110/15 i 40/19) </w:t>
      </w:r>
      <w:r w:rsidR="004107E4" w:rsidRPr="00C20073">
        <w:rPr>
          <w:rFonts w:asciiTheme="minorHAnsi" w:hAnsiTheme="minorHAnsi" w:cstheme="minorHAnsi"/>
          <w:color w:val="000000"/>
        </w:rPr>
        <w:t xml:space="preserve">i članka </w:t>
      </w:r>
      <w:r w:rsidR="00DC07CF">
        <w:rPr>
          <w:rFonts w:asciiTheme="minorHAnsi" w:hAnsiTheme="minorHAnsi" w:cstheme="minorHAnsi"/>
          <w:color w:val="000000"/>
        </w:rPr>
        <w:t>29</w:t>
      </w:r>
      <w:r w:rsidR="004107E4" w:rsidRPr="00C20073">
        <w:rPr>
          <w:rFonts w:asciiTheme="minorHAnsi" w:hAnsiTheme="minorHAnsi" w:cstheme="minorHAnsi"/>
          <w:color w:val="000000"/>
        </w:rPr>
        <w:t xml:space="preserve">. Društvenog ugovora Vodovoda i kanalizacije d.o.o. , </w:t>
      </w:r>
      <w:r w:rsidR="00DC07CF">
        <w:rPr>
          <w:rFonts w:asciiTheme="minorHAnsi" w:hAnsiTheme="minorHAnsi" w:cstheme="minorHAnsi"/>
          <w:color w:val="000000"/>
        </w:rPr>
        <w:t>direktor trgovačkog društva Vodovod i kanalizacija d.o.o.</w:t>
      </w:r>
      <w:r w:rsidR="004107E4" w:rsidRPr="00C20073">
        <w:rPr>
          <w:rFonts w:asciiTheme="minorHAnsi" w:hAnsiTheme="minorHAnsi" w:cstheme="minorHAnsi"/>
          <w:color w:val="000000"/>
        </w:rPr>
        <w:t xml:space="preserve"> </w:t>
      </w:r>
      <w:r w:rsidR="00DF2277">
        <w:rPr>
          <w:rFonts w:asciiTheme="minorHAnsi" w:hAnsiTheme="minorHAnsi" w:cstheme="minorHAnsi"/>
          <w:color w:val="000000"/>
        </w:rPr>
        <w:t xml:space="preserve">uz prethodnu suglasnost nadzornog odbora </w:t>
      </w:r>
      <w:r w:rsidR="004107E4" w:rsidRPr="00C20073">
        <w:rPr>
          <w:rFonts w:asciiTheme="minorHAnsi" w:hAnsiTheme="minorHAnsi" w:cstheme="minorHAnsi"/>
          <w:color w:val="000000"/>
        </w:rPr>
        <w:t>dana</w:t>
      </w:r>
      <w:r w:rsidR="005C455E">
        <w:rPr>
          <w:rFonts w:asciiTheme="minorHAnsi" w:hAnsiTheme="minorHAnsi" w:cstheme="minorHAnsi"/>
          <w:color w:val="000000"/>
        </w:rPr>
        <w:t xml:space="preserve"> 23</w:t>
      </w:r>
      <w:r w:rsidR="000151C1">
        <w:rPr>
          <w:rFonts w:asciiTheme="minorHAnsi" w:hAnsiTheme="minorHAnsi" w:cstheme="minorHAnsi"/>
          <w:color w:val="000000"/>
        </w:rPr>
        <w:t>.</w:t>
      </w:r>
      <w:r w:rsidR="004E5C0F">
        <w:rPr>
          <w:rFonts w:asciiTheme="minorHAnsi" w:hAnsiTheme="minorHAnsi" w:cstheme="minorHAnsi"/>
          <w:color w:val="000000"/>
        </w:rPr>
        <w:t>ožujk</w:t>
      </w:r>
      <w:r w:rsidR="000151C1">
        <w:rPr>
          <w:rFonts w:asciiTheme="minorHAnsi" w:hAnsiTheme="minorHAnsi" w:cstheme="minorHAnsi"/>
          <w:color w:val="000000"/>
        </w:rPr>
        <w:t>a</w:t>
      </w:r>
      <w:r w:rsidR="004E5C0F">
        <w:rPr>
          <w:rFonts w:asciiTheme="minorHAnsi" w:hAnsiTheme="minorHAnsi" w:cstheme="minorHAnsi"/>
          <w:color w:val="000000"/>
        </w:rPr>
        <w:t xml:space="preserve"> </w:t>
      </w:r>
      <w:r w:rsidR="004107E4" w:rsidRPr="00C20073">
        <w:rPr>
          <w:rFonts w:asciiTheme="minorHAnsi" w:hAnsiTheme="minorHAnsi" w:cstheme="minorHAnsi"/>
          <w:color w:val="000000"/>
        </w:rPr>
        <w:t>202</w:t>
      </w:r>
      <w:r w:rsidR="002E61B8">
        <w:rPr>
          <w:rFonts w:asciiTheme="minorHAnsi" w:hAnsiTheme="minorHAnsi" w:cstheme="minorHAnsi"/>
          <w:color w:val="000000"/>
        </w:rPr>
        <w:t>2</w:t>
      </w:r>
      <w:r w:rsidR="004107E4" w:rsidRPr="00C20073">
        <w:rPr>
          <w:rFonts w:asciiTheme="minorHAnsi" w:hAnsiTheme="minorHAnsi" w:cstheme="minorHAnsi"/>
          <w:color w:val="000000"/>
        </w:rPr>
        <w:t xml:space="preserve">. godine donosi slijedeću </w:t>
      </w:r>
    </w:p>
    <w:p w14:paraId="55312B90" w14:textId="77777777" w:rsidR="00394F5F" w:rsidRPr="00B55311" w:rsidRDefault="00394F5F" w:rsidP="00B55311">
      <w:pPr>
        <w:pStyle w:val="t-9-8"/>
        <w:jc w:val="both"/>
        <w:rPr>
          <w:rFonts w:asciiTheme="minorHAnsi" w:hAnsiTheme="minorHAnsi" w:cstheme="minorHAnsi"/>
          <w:color w:val="000000"/>
        </w:rPr>
      </w:pPr>
    </w:p>
    <w:p w14:paraId="5E16467D" w14:textId="5A611804" w:rsidR="00394F5F" w:rsidRPr="002E61B8" w:rsidRDefault="00AD50A5" w:rsidP="00394F5F">
      <w:pPr>
        <w:pStyle w:val="t-9-8"/>
        <w:jc w:val="center"/>
        <w:rPr>
          <w:rFonts w:asciiTheme="minorHAnsi" w:hAnsiTheme="minorHAnsi" w:cstheme="minorHAnsi"/>
          <w:b/>
          <w:color w:val="000000"/>
          <w:sz w:val="28"/>
          <w:szCs w:val="28"/>
        </w:rPr>
      </w:pPr>
      <w:r w:rsidRPr="002E61B8">
        <w:rPr>
          <w:rFonts w:asciiTheme="minorHAnsi" w:hAnsiTheme="minorHAnsi" w:cstheme="minorHAnsi"/>
          <w:b/>
          <w:color w:val="000000"/>
          <w:sz w:val="28"/>
          <w:szCs w:val="28"/>
        </w:rPr>
        <w:t>ODLUKU O CIJENI VODNIH USLUGA</w:t>
      </w:r>
    </w:p>
    <w:p w14:paraId="780ECB17" w14:textId="63EF3CB1" w:rsidR="00AD50A5" w:rsidRPr="002E61B8" w:rsidRDefault="002E61B8" w:rsidP="002E61B8">
      <w:pPr>
        <w:pStyle w:val="t-9-8"/>
        <w:rPr>
          <w:rFonts w:asciiTheme="minorHAnsi" w:hAnsiTheme="minorHAnsi" w:cstheme="minorHAnsi"/>
          <w:b/>
          <w:color w:val="000000"/>
        </w:rPr>
      </w:pPr>
      <w:r w:rsidRPr="002E61B8">
        <w:rPr>
          <w:rFonts w:asciiTheme="minorHAnsi" w:hAnsiTheme="minorHAnsi" w:cstheme="minorHAnsi"/>
          <w:b/>
          <w:color w:val="000000"/>
        </w:rPr>
        <w:t>OPĆE ODREDBE</w:t>
      </w:r>
    </w:p>
    <w:p w14:paraId="6A921BE7" w14:textId="77777777" w:rsidR="00AD50A5" w:rsidRPr="00C20073" w:rsidRDefault="004107E4" w:rsidP="00AD50A5">
      <w:pPr>
        <w:pStyle w:val="t-9-8"/>
        <w:spacing w:after="0" w:afterAutospacing="0"/>
        <w:jc w:val="center"/>
        <w:rPr>
          <w:rFonts w:asciiTheme="minorHAnsi" w:hAnsiTheme="minorHAnsi" w:cstheme="minorHAnsi"/>
          <w:b/>
          <w:color w:val="000000"/>
        </w:rPr>
      </w:pPr>
      <w:r w:rsidRPr="00C20073">
        <w:rPr>
          <w:rFonts w:asciiTheme="minorHAnsi" w:hAnsiTheme="minorHAnsi" w:cstheme="minorHAnsi"/>
          <w:b/>
          <w:color w:val="000000"/>
        </w:rPr>
        <w:t>Članak 1.</w:t>
      </w:r>
    </w:p>
    <w:p w14:paraId="02455226" w14:textId="7F1981E9" w:rsidR="001E3573" w:rsidRPr="00C20073" w:rsidRDefault="00AD50A5" w:rsidP="00AD50A5">
      <w:pPr>
        <w:pStyle w:val="t-9-8"/>
        <w:spacing w:before="0" w:beforeAutospacing="0"/>
        <w:jc w:val="both"/>
        <w:rPr>
          <w:rFonts w:asciiTheme="minorHAnsi" w:hAnsiTheme="minorHAnsi" w:cstheme="minorHAnsi"/>
          <w:color w:val="000000"/>
        </w:rPr>
      </w:pPr>
      <w:r w:rsidRPr="00C20073">
        <w:rPr>
          <w:rFonts w:asciiTheme="minorHAnsi" w:hAnsiTheme="minorHAnsi" w:cstheme="minorHAnsi"/>
          <w:color w:val="000000"/>
        </w:rPr>
        <w:t>Ovom se Odlukom</w:t>
      </w:r>
      <w:r w:rsidRPr="00C20073">
        <w:rPr>
          <w:rFonts w:asciiTheme="minorHAnsi" w:hAnsiTheme="minorHAnsi" w:cstheme="minorHAnsi"/>
          <w:b/>
          <w:color w:val="000000"/>
        </w:rPr>
        <w:t xml:space="preserve"> </w:t>
      </w:r>
      <w:r w:rsidR="002E61B8" w:rsidRPr="002E61B8">
        <w:rPr>
          <w:rFonts w:asciiTheme="minorHAnsi" w:hAnsiTheme="minorHAnsi" w:cstheme="minorHAnsi"/>
          <w:bCs/>
          <w:color w:val="000000"/>
        </w:rPr>
        <w:t>o cijeni vodnih usluga ( dalje u tekst: Odluka)</w:t>
      </w:r>
      <w:r w:rsidR="002E61B8">
        <w:rPr>
          <w:rFonts w:asciiTheme="minorHAnsi" w:hAnsiTheme="minorHAnsi" w:cstheme="minorHAnsi"/>
          <w:b/>
          <w:color w:val="000000"/>
        </w:rPr>
        <w:t xml:space="preserve"> </w:t>
      </w:r>
      <w:r w:rsidRPr="00C20073">
        <w:rPr>
          <w:rFonts w:asciiTheme="minorHAnsi" w:hAnsiTheme="minorHAnsi" w:cstheme="minorHAnsi"/>
          <w:color w:val="000000"/>
        </w:rPr>
        <w:t>određuju vrste vodnih usluga koje se pružaju na vodoopskrbnom području</w:t>
      </w:r>
      <w:r w:rsidR="002E61B8">
        <w:rPr>
          <w:rFonts w:asciiTheme="minorHAnsi" w:hAnsiTheme="minorHAnsi" w:cstheme="minorHAnsi"/>
          <w:color w:val="000000"/>
        </w:rPr>
        <w:t xml:space="preserve"> </w:t>
      </w:r>
      <w:r w:rsidR="00FA2956">
        <w:rPr>
          <w:rFonts w:asciiTheme="minorHAnsi" w:hAnsiTheme="minorHAnsi" w:cstheme="minorHAnsi"/>
          <w:color w:val="000000"/>
        </w:rPr>
        <w:t xml:space="preserve">odnosno </w:t>
      </w:r>
      <w:r w:rsidRPr="00C20073">
        <w:rPr>
          <w:rFonts w:asciiTheme="minorHAnsi" w:hAnsiTheme="minorHAnsi" w:cstheme="minorHAnsi"/>
          <w:color w:val="000000"/>
        </w:rPr>
        <w:t xml:space="preserve">području aglomeracije </w:t>
      </w:r>
      <w:r w:rsidR="00FA2956">
        <w:rPr>
          <w:rFonts w:asciiTheme="minorHAnsi" w:hAnsiTheme="minorHAnsi" w:cstheme="minorHAnsi"/>
          <w:color w:val="000000"/>
        </w:rPr>
        <w:t>Karlovac-Duga Resa</w:t>
      </w:r>
      <w:r w:rsidRPr="00C20073">
        <w:rPr>
          <w:rFonts w:asciiTheme="minorHAnsi" w:hAnsiTheme="minorHAnsi" w:cstheme="minorHAnsi"/>
          <w:color w:val="000000"/>
        </w:rPr>
        <w:t>, visin</w:t>
      </w:r>
      <w:r w:rsidR="002E61B8">
        <w:rPr>
          <w:rFonts w:asciiTheme="minorHAnsi" w:hAnsiTheme="minorHAnsi" w:cstheme="minorHAnsi"/>
          <w:color w:val="000000"/>
        </w:rPr>
        <w:t>a</w:t>
      </w:r>
      <w:r w:rsidRPr="00C20073">
        <w:rPr>
          <w:rFonts w:asciiTheme="minorHAnsi" w:hAnsiTheme="minorHAnsi" w:cstheme="minorHAnsi"/>
          <w:color w:val="000000"/>
        </w:rPr>
        <w:t xml:space="preserve"> cijene vodnih usluga , način obračuna i plaćanja usluge i iskaz javnih davanja koja se obračunavaju i naplaćuju uz cijenu usluge.</w:t>
      </w:r>
    </w:p>
    <w:p w14:paraId="386D3E7E" w14:textId="77777777" w:rsidR="00AD50A5" w:rsidRPr="00C20073" w:rsidRDefault="004107E4" w:rsidP="00AD50A5">
      <w:pPr>
        <w:pStyle w:val="t-9-8"/>
        <w:spacing w:after="0" w:afterAutospacing="0"/>
        <w:jc w:val="center"/>
        <w:rPr>
          <w:rFonts w:asciiTheme="minorHAnsi" w:hAnsiTheme="minorHAnsi" w:cstheme="minorHAnsi"/>
          <w:b/>
          <w:color w:val="000000"/>
        </w:rPr>
      </w:pPr>
      <w:r w:rsidRPr="00C20073">
        <w:rPr>
          <w:rFonts w:asciiTheme="minorHAnsi" w:hAnsiTheme="minorHAnsi" w:cstheme="minorHAnsi"/>
          <w:b/>
          <w:color w:val="000000"/>
        </w:rPr>
        <w:t>Članak 2.</w:t>
      </w:r>
    </w:p>
    <w:p w14:paraId="7B8B27C7" w14:textId="77777777" w:rsidR="00365A2D" w:rsidRDefault="009E0AB7" w:rsidP="00AD50A5">
      <w:pPr>
        <w:pStyle w:val="t-9-8"/>
        <w:spacing w:before="0" w:beforeAutospacing="0"/>
        <w:rPr>
          <w:rFonts w:asciiTheme="minorHAnsi" w:hAnsiTheme="minorHAnsi" w:cstheme="minorHAnsi"/>
        </w:rPr>
      </w:pPr>
      <w:r w:rsidRPr="00365A2D">
        <w:rPr>
          <w:rFonts w:asciiTheme="minorHAnsi" w:hAnsiTheme="minorHAnsi" w:cstheme="minorHAnsi"/>
        </w:rPr>
        <w:t>Vodovod i kanalizacija d.o.o.</w:t>
      </w:r>
      <w:r w:rsidR="00365A2D">
        <w:rPr>
          <w:rFonts w:asciiTheme="minorHAnsi" w:hAnsiTheme="minorHAnsi" w:cstheme="minorHAnsi"/>
        </w:rPr>
        <w:t xml:space="preserve">, Karlovac, </w:t>
      </w:r>
      <w:proofErr w:type="spellStart"/>
      <w:r w:rsidR="00AB00E1">
        <w:rPr>
          <w:rFonts w:asciiTheme="minorHAnsi" w:hAnsiTheme="minorHAnsi" w:cstheme="minorHAnsi"/>
          <w:color w:val="000000"/>
        </w:rPr>
        <w:t>Gažanski</w:t>
      </w:r>
      <w:proofErr w:type="spellEnd"/>
      <w:r w:rsidR="00AB00E1">
        <w:rPr>
          <w:rFonts w:asciiTheme="minorHAnsi" w:hAnsiTheme="minorHAnsi" w:cstheme="minorHAnsi"/>
          <w:color w:val="000000"/>
        </w:rPr>
        <w:t xml:space="preserve"> trg 8, OIB: </w:t>
      </w:r>
      <w:r w:rsidR="00365A2D">
        <w:rPr>
          <w:rFonts w:asciiTheme="minorHAnsi" w:hAnsiTheme="minorHAnsi" w:cstheme="minorHAnsi"/>
        </w:rPr>
        <w:t>65617396824</w:t>
      </w:r>
      <w:r w:rsidRPr="00C20073">
        <w:rPr>
          <w:rFonts w:asciiTheme="minorHAnsi" w:hAnsiTheme="minorHAnsi" w:cstheme="minorHAnsi"/>
          <w:color w:val="FF0000"/>
        </w:rPr>
        <w:t xml:space="preserve"> </w:t>
      </w:r>
      <w:r w:rsidR="00AB00E1">
        <w:rPr>
          <w:rFonts w:asciiTheme="minorHAnsi" w:hAnsiTheme="minorHAnsi" w:cstheme="minorHAnsi"/>
          <w:color w:val="000000"/>
        </w:rPr>
        <w:t xml:space="preserve">( dalje u tekstu: javni isporučitelj) </w:t>
      </w:r>
      <w:r w:rsidRPr="00AB00E1">
        <w:rPr>
          <w:rFonts w:asciiTheme="minorHAnsi" w:hAnsiTheme="minorHAnsi" w:cstheme="minorHAnsi"/>
        </w:rPr>
        <w:t xml:space="preserve">pruža </w:t>
      </w:r>
    </w:p>
    <w:p w14:paraId="79117F3E" w14:textId="5EBB4581" w:rsidR="00365A2D" w:rsidRDefault="00365A2D" w:rsidP="00AD50A5">
      <w:pPr>
        <w:pStyle w:val="t-9-8"/>
        <w:spacing w:before="0" w:beforeAutospacing="0"/>
        <w:rPr>
          <w:rFonts w:asciiTheme="minorHAnsi" w:hAnsiTheme="minorHAnsi" w:cstheme="minorHAnsi"/>
        </w:rPr>
      </w:pPr>
      <w:r>
        <w:rPr>
          <w:rFonts w:asciiTheme="minorHAnsi" w:hAnsiTheme="minorHAnsi" w:cstheme="minorHAnsi"/>
        </w:rPr>
        <w:t xml:space="preserve">-usluge javne vodoopskrbe </w:t>
      </w:r>
      <w:r w:rsidR="00394F5F">
        <w:rPr>
          <w:rFonts w:asciiTheme="minorHAnsi" w:hAnsiTheme="minorHAnsi" w:cstheme="minorHAnsi"/>
        </w:rPr>
        <w:t>,</w:t>
      </w:r>
      <w:r>
        <w:rPr>
          <w:rFonts w:asciiTheme="minorHAnsi" w:hAnsiTheme="minorHAnsi" w:cstheme="minorHAnsi"/>
        </w:rPr>
        <w:t xml:space="preserve"> javne odvodnje</w:t>
      </w:r>
      <w:r w:rsidR="00394F5F">
        <w:rPr>
          <w:rFonts w:asciiTheme="minorHAnsi" w:hAnsiTheme="minorHAnsi" w:cstheme="minorHAnsi"/>
        </w:rPr>
        <w:t xml:space="preserve"> i pročišćavanja otpadnih voda</w:t>
      </w:r>
      <w:r>
        <w:rPr>
          <w:rFonts w:asciiTheme="minorHAnsi" w:hAnsiTheme="minorHAnsi" w:cstheme="minorHAnsi"/>
        </w:rPr>
        <w:t xml:space="preserve"> na području grada Karlovca  sa širom okolicom, </w:t>
      </w:r>
    </w:p>
    <w:p w14:paraId="42E4BA3A" w14:textId="39E16E04" w:rsidR="00365A2D" w:rsidRDefault="00365A2D" w:rsidP="00AD50A5">
      <w:pPr>
        <w:pStyle w:val="t-9-8"/>
        <w:spacing w:before="0" w:beforeAutospacing="0"/>
        <w:rPr>
          <w:rFonts w:asciiTheme="minorHAnsi" w:hAnsiTheme="minorHAnsi" w:cstheme="minorHAnsi"/>
        </w:rPr>
      </w:pPr>
      <w:r>
        <w:rPr>
          <w:rFonts w:asciiTheme="minorHAnsi" w:hAnsiTheme="minorHAnsi" w:cstheme="minorHAnsi"/>
        </w:rPr>
        <w:t>-usluge javne vodoopskrbe u općini Draganić ,naselj</w:t>
      </w:r>
      <w:r w:rsidR="00394F5F">
        <w:rPr>
          <w:rFonts w:asciiTheme="minorHAnsi" w:hAnsiTheme="minorHAnsi" w:cstheme="minorHAnsi"/>
        </w:rPr>
        <w:t xml:space="preserve">ima Gornje </w:t>
      </w:r>
      <w:proofErr w:type="spellStart"/>
      <w:r w:rsidR="00394F5F">
        <w:rPr>
          <w:rFonts w:asciiTheme="minorHAnsi" w:hAnsiTheme="minorHAnsi" w:cstheme="minorHAnsi"/>
        </w:rPr>
        <w:t>Pokupje</w:t>
      </w:r>
      <w:proofErr w:type="spellEnd"/>
      <w:r w:rsidR="00394F5F">
        <w:rPr>
          <w:rFonts w:asciiTheme="minorHAnsi" w:hAnsiTheme="minorHAnsi" w:cstheme="minorHAnsi"/>
        </w:rPr>
        <w:t xml:space="preserve"> i </w:t>
      </w:r>
      <w:proofErr w:type="spellStart"/>
      <w:r>
        <w:rPr>
          <w:rFonts w:asciiTheme="minorHAnsi" w:hAnsiTheme="minorHAnsi" w:cstheme="minorHAnsi"/>
        </w:rPr>
        <w:t>Levkušje</w:t>
      </w:r>
      <w:proofErr w:type="spellEnd"/>
      <w:r>
        <w:rPr>
          <w:rFonts w:asciiTheme="minorHAnsi" w:hAnsiTheme="minorHAnsi" w:cstheme="minorHAnsi"/>
        </w:rPr>
        <w:t xml:space="preserve"> na području grada Ozlja</w:t>
      </w:r>
      <w:r w:rsidR="004E5C0F">
        <w:rPr>
          <w:rFonts w:asciiTheme="minorHAnsi" w:hAnsiTheme="minorHAnsi" w:cstheme="minorHAnsi"/>
        </w:rPr>
        <w:t xml:space="preserve">, </w:t>
      </w:r>
      <w:r>
        <w:rPr>
          <w:rFonts w:asciiTheme="minorHAnsi" w:hAnsiTheme="minorHAnsi" w:cstheme="minorHAnsi"/>
        </w:rPr>
        <w:t>naselj</w:t>
      </w:r>
      <w:r w:rsidR="000151C1">
        <w:rPr>
          <w:rFonts w:asciiTheme="minorHAnsi" w:hAnsiTheme="minorHAnsi" w:cstheme="minorHAnsi"/>
        </w:rPr>
        <w:t>ima</w:t>
      </w:r>
      <w:r w:rsidR="004E5C0F">
        <w:rPr>
          <w:rFonts w:asciiTheme="minorHAnsi" w:hAnsiTheme="minorHAnsi" w:cstheme="minorHAnsi"/>
        </w:rPr>
        <w:t xml:space="preserve"> Donje Stative, </w:t>
      </w:r>
      <w:proofErr w:type="spellStart"/>
      <w:r w:rsidR="004E5C0F">
        <w:rPr>
          <w:rFonts w:asciiTheme="minorHAnsi" w:hAnsiTheme="minorHAnsi" w:cstheme="minorHAnsi"/>
        </w:rPr>
        <w:t>Zagradci</w:t>
      </w:r>
      <w:proofErr w:type="spellEnd"/>
      <w:r w:rsidR="004E5C0F">
        <w:rPr>
          <w:rFonts w:asciiTheme="minorHAnsi" w:hAnsiTheme="minorHAnsi" w:cstheme="minorHAnsi"/>
        </w:rPr>
        <w:t xml:space="preserve">, </w:t>
      </w:r>
      <w:proofErr w:type="spellStart"/>
      <w:r w:rsidR="004E5C0F">
        <w:rPr>
          <w:rFonts w:asciiTheme="minorHAnsi" w:hAnsiTheme="minorHAnsi" w:cstheme="minorHAnsi"/>
        </w:rPr>
        <w:t>Netretičko</w:t>
      </w:r>
      <w:proofErr w:type="spellEnd"/>
      <w:r w:rsidR="004E5C0F">
        <w:rPr>
          <w:rFonts w:asciiTheme="minorHAnsi" w:hAnsiTheme="minorHAnsi" w:cstheme="minorHAnsi"/>
        </w:rPr>
        <w:t xml:space="preserve"> </w:t>
      </w:r>
      <w:proofErr w:type="spellStart"/>
      <w:r w:rsidR="004E5C0F">
        <w:rPr>
          <w:rFonts w:asciiTheme="minorHAnsi" w:hAnsiTheme="minorHAnsi" w:cstheme="minorHAnsi"/>
        </w:rPr>
        <w:t>Bukovje</w:t>
      </w:r>
      <w:proofErr w:type="spellEnd"/>
      <w:r w:rsidR="004E5C0F">
        <w:rPr>
          <w:rFonts w:asciiTheme="minorHAnsi" w:hAnsiTheme="minorHAnsi" w:cstheme="minorHAnsi"/>
        </w:rPr>
        <w:t xml:space="preserve"> i </w:t>
      </w:r>
      <w:proofErr w:type="spellStart"/>
      <w:r>
        <w:rPr>
          <w:rFonts w:asciiTheme="minorHAnsi" w:hAnsiTheme="minorHAnsi" w:cstheme="minorHAnsi"/>
        </w:rPr>
        <w:t>Skupica</w:t>
      </w:r>
      <w:proofErr w:type="spellEnd"/>
      <w:r>
        <w:rPr>
          <w:rFonts w:asciiTheme="minorHAnsi" w:hAnsiTheme="minorHAnsi" w:cstheme="minorHAnsi"/>
        </w:rPr>
        <w:t xml:space="preserve"> na području općine </w:t>
      </w:r>
      <w:proofErr w:type="spellStart"/>
      <w:r>
        <w:rPr>
          <w:rFonts w:asciiTheme="minorHAnsi" w:hAnsiTheme="minorHAnsi" w:cstheme="minorHAnsi"/>
        </w:rPr>
        <w:t>Netretić</w:t>
      </w:r>
      <w:proofErr w:type="spellEnd"/>
      <w:r w:rsidR="004E5C0F">
        <w:rPr>
          <w:rFonts w:asciiTheme="minorHAnsi" w:hAnsiTheme="minorHAnsi" w:cstheme="minorHAnsi"/>
        </w:rPr>
        <w:t>, naselj</w:t>
      </w:r>
      <w:r w:rsidR="000151C1">
        <w:rPr>
          <w:rFonts w:asciiTheme="minorHAnsi" w:hAnsiTheme="minorHAnsi" w:cstheme="minorHAnsi"/>
        </w:rPr>
        <w:t>ima</w:t>
      </w:r>
      <w:r w:rsidR="004E5C0F">
        <w:rPr>
          <w:rFonts w:asciiTheme="minorHAnsi" w:hAnsiTheme="minorHAnsi" w:cstheme="minorHAnsi"/>
        </w:rPr>
        <w:t xml:space="preserve"> Belaj, </w:t>
      </w:r>
      <w:proofErr w:type="spellStart"/>
      <w:r w:rsidR="004E5C0F">
        <w:rPr>
          <w:rFonts w:asciiTheme="minorHAnsi" w:hAnsiTheme="minorHAnsi" w:cstheme="minorHAnsi"/>
        </w:rPr>
        <w:t>Belajske</w:t>
      </w:r>
      <w:proofErr w:type="spellEnd"/>
      <w:r w:rsidR="004E5C0F">
        <w:rPr>
          <w:rFonts w:asciiTheme="minorHAnsi" w:hAnsiTheme="minorHAnsi" w:cstheme="minorHAnsi"/>
        </w:rPr>
        <w:t xml:space="preserve"> Poljice i </w:t>
      </w:r>
      <w:proofErr w:type="spellStart"/>
      <w:r w:rsidR="004E5C0F">
        <w:rPr>
          <w:rFonts w:asciiTheme="minorHAnsi" w:hAnsiTheme="minorHAnsi" w:cstheme="minorHAnsi"/>
        </w:rPr>
        <w:t>Podvožić</w:t>
      </w:r>
      <w:proofErr w:type="spellEnd"/>
      <w:r w:rsidR="004E5C0F">
        <w:rPr>
          <w:rFonts w:asciiTheme="minorHAnsi" w:hAnsiTheme="minorHAnsi" w:cstheme="minorHAnsi"/>
        </w:rPr>
        <w:t xml:space="preserve"> na području općine </w:t>
      </w:r>
      <w:proofErr w:type="spellStart"/>
      <w:r w:rsidR="004E5C0F">
        <w:rPr>
          <w:rFonts w:asciiTheme="minorHAnsi" w:hAnsiTheme="minorHAnsi" w:cstheme="minorHAnsi"/>
        </w:rPr>
        <w:t>Barilović</w:t>
      </w:r>
      <w:proofErr w:type="spellEnd"/>
    </w:p>
    <w:p w14:paraId="4C02785A" w14:textId="27371DE0" w:rsidR="00365A2D" w:rsidRDefault="004447D6" w:rsidP="00AD50A5">
      <w:pPr>
        <w:pStyle w:val="t-9-8"/>
        <w:spacing w:before="0" w:beforeAutospacing="0"/>
        <w:rPr>
          <w:rFonts w:asciiTheme="minorHAnsi" w:hAnsiTheme="minorHAnsi" w:cstheme="minorHAnsi"/>
        </w:rPr>
      </w:pPr>
      <w:r>
        <w:rPr>
          <w:rFonts w:asciiTheme="minorHAnsi" w:hAnsiTheme="minorHAnsi" w:cstheme="minorHAnsi"/>
        </w:rPr>
        <w:t>- u</w:t>
      </w:r>
      <w:r w:rsidR="00365A2D">
        <w:rPr>
          <w:rFonts w:asciiTheme="minorHAnsi" w:hAnsiTheme="minorHAnsi" w:cstheme="minorHAnsi"/>
        </w:rPr>
        <w:t>slugu pročišćavanja otpadnih voda na području grada Duga Rese</w:t>
      </w:r>
    </w:p>
    <w:p w14:paraId="11B4D6EC" w14:textId="56A197F1" w:rsidR="002808EF" w:rsidRDefault="002808EF" w:rsidP="002808EF">
      <w:pPr>
        <w:pStyle w:val="NoSpacing"/>
        <w:jc w:val="center"/>
        <w:rPr>
          <w:rFonts w:asciiTheme="minorHAnsi" w:hAnsiTheme="minorHAnsi" w:cstheme="minorHAnsi"/>
          <w:b/>
        </w:rPr>
      </w:pPr>
      <w:r w:rsidRPr="00C20073">
        <w:rPr>
          <w:rFonts w:asciiTheme="minorHAnsi" w:hAnsiTheme="minorHAnsi" w:cstheme="minorHAnsi"/>
          <w:b/>
        </w:rPr>
        <w:t>Članak 3.</w:t>
      </w:r>
    </w:p>
    <w:p w14:paraId="104EEC2B" w14:textId="47032931" w:rsidR="004447D6" w:rsidRPr="004447D6" w:rsidRDefault="004447D6" w:rsidP="004447D6">
      <w:pPr>
        <w:pStyle w:val="NoSpacing"/>
        <w:rPr>
          <w:rFonts w:asciiTheme="minorHAnsi" w:hAnsiTheme="minorHAnsi" w:cstheme="minorHAnsi"/>
          <w:bCs/>
        </w:rPr>
      </w:pPr>
      <w:r w:rsidRPr="004447D6">
        <w:rPr>
          <w:rFonts w:asciiTheme="minorHAnsi" w:hAnsiTheme="minorHAnsi" w:cstheme="minorHAnsi"/>
          <w:bCs/>
        </w:rPr>
        <w:t>Obveznik plaćanja cijene vodne usluge je korisnik vodnih usluga.</w:t>
      </w:r>
    </w:p>
    <w:p w14:paraId="61A5CBE9" w14:textId="3374A864" w:rsidR="002808EF" w:rsidRDefault="002808EF" w:rsidP="002808EF">
      <w:pPr>
        <w:pStyle w:val="NoSpacing"/>
        <w:rPr>
          <w:rFonts w:asciiTheme="minorHAnsi" w:hAnsiTheme="minorHAnsi" w:cstheme="minorHAnsi"/>
        </w:rPr>
      </w:pPr>
      <w:r w:rsidRPr="00495776">
        <w:rPr>
          <w:rFonts w:asciiTheme="minorHAnsi" w:hAnsiTheme="minorHAnsi" w:cstheme="minorHAnsi"/>
        </w:rPr>
        <w:t>Korisnik vodnih usluga ( u daljnjem tekst: Korisnik)</w:t>
      </w:r>
      <w:r w:rsidR="00006766" w:rsidRPr="00495776">
        <w:rPr>
          <w:rFonts w:asciiTheme="minorHAnsi" w:hAnsiTheme="minorHAnsi" w:cstheme="minorHAnsi"/>
        </w:rPr>
        <w:t xml:space="preserve"> </w:t>
      </w:r>
      <w:r w:rsidRPr="00495776">
        <w:rPr>
          <w:rFonts w:asciiTheme="minorHAnsi" w:hAnsiTheme="minorHAnsi" w:cstheme="minorHAnsi"/>
        </w:rPr>
        <w:t xml:space="preserve">je svaka fizička ili pravna osoba koja je vlasnik </w:t>
      </w:r>
      <w:r w:rsidR="004447D6" w:rsidRPr="00495776">
        <w:rPr>
          <w:rFonts w:asciiTheme="minorHAnsi" w:hAnsiTheme="minorHAnsi" w:cstheme="minorHAnsi"/>
        </w:rPr>
        <w:t xml:space="preserve">ili </w:t>
      </w:r>
      <w:r w:rsidRPr="00495776">
        <w:rPr>
          <w:rFonts w:asciiTheme="minorHAnsi" w:hAnsiTheme="minorHAnsi" w:cstheme="minorHAnsi"/>
        </w:rPr>
        <w:t xml:space="preserve">drugi </w:t>
      </w:r>
      <w:r w:rsidR="004447D6" w:rsidRPr="00495776">
        <w:rPr>
          <w:rFonts w:asciiTheme="minorHAnsi" w:hAnsiTheme="minorHAnsi" w:cstheme="minorHAnsi"/>
        </w:rPr>
        <w:t xml:space="preserve">zakoniti </w:t>
      </w:r>
      <w:r w:rsidRPr="00495776">
        <w:rPr>
          <w:rFonts w:asciiTheme="minorHAnsi" w:hAnsiTheme="minorHAnsi" w:cstheme="minorHAnsi"/>
        </w:rPr>
        <w:t>posjednik nekretnine priključene na komunalne vodne građevine</w:t>
      </w:r>
      <w:r w:rsidR="004447D6" w:rsidRPr="00495776">
        <w:rPr>
          <w:rFonts w:asciiTheme="minorHAnsi" w:hAnsiTheme="minorHAnsi" w:cstheme="minorHAnsi"/>
        </w:rPr>
        <w:t>, odnosno vlasnik ili drugi zakoniti posjednik individualnog sustava odvodnje</w:t>
      </w:r>
      <w:r w:rsidR="00B71B21">
        <w:rPr>
          <w:rFonts w:asciiTheme="minorHAnsi" w:hAnsiTheme="minorHAnsi" w:cstheme="minorHAnsi"/>
        </w:rPr>
        <w:t>.</w:t>
      </w:r>
      <w:r w:rsidR="00DF2277">
        <w:rPr>
          <w:rFonts w:asciiTheme="minorHAnsi" w:hAnsiTheme="minorHAnsi" w:cstheme="minorHAnsi"/>
        </w:rPr>
        <w:t xml:space="preserve"> </w:t>
      </w:r>
      <w:r w:rsidR="00B71B21">
        <w:rPr>
          <w:rFonts w:asciiTheme="minorHAnsi" w:hAnsiTheme="minorHAnsi" w:cstheme="minorHAnsi"/>
        </w:rPr>
        <w:t xml:space="preserve">Korisnik vodnih usluga je i drugi isporučitelj kada je to uređeno </w:t>
      </w:r>
      <w:r w:rsidR="00DF2277">
        <w:rPr>
          <w:rFonts w:asciiTheme="minorHAnsi" w:hAnsiTheme="minorHAnsi" w:cstheme="minorHAnsi"/>
        </w:rPr>
        <w:t>Z</w:t>
      </w:r>
      <w:r w:rsidR="00B71B21">
        <w:rPr>
          <w:rFonts w:asciiTheme="minorHAnsi" w:hAnsiTheme="minorHAnsi" w:cstheme="minorHAnsi"/>
        </w:rPr>
        <w:t>akonom o vodnim uslugama.</w:t>
      </w:r>
    </w:p>
    <w:p w14:paraId="5D7C760C" w14:textId="0AC99F8D" w:rsidR="00495776" w:rsidRDefault="00495776" w:rsidP="002808EF">
      <w:pPr>
        <w:pStyle w:val="NoSpacing"/>
        <w:rPr>
          <w:rFonts w:asciiTheme="minorHAnsi" w:hAnsiTheme="minorHAnsi" w:cstheme="minorHAnsi"/>
        </w:rPr>
      </w:pPr>
    </w:p>
    <w:p w14:paraId="73FA9AFE" w14:textId="7018FA02" w:rsidR="00495776" w:rsidRDefault="00495776" w:rsidP="002808EF">
      <w:pPr>
        <w:pStyle w:val="NoSpacing"/>
        <w:rPr>
          <w:rFonts w:asciiTheme="minorHAnsi" w:hAnsiTheme="minorHAnsi" w:cstheme="minorHAnsi"/>
        </w:rPr>
      </w:pPr>
    </w:p>
    <w:p w14:paraId="093C02C2" w14:textId="768F31C4" w:rsidR="00495776" w:rsidRPr="00495776" w:rsidRDefault="00495776" w:rsidP="002808EF">
      <w:pPr>
        <w:pStyle w:val="NoSpacing"/>
        <w:rPr>
          <w:rFonts w:asciiTheme="minorHAnsi" w:hAnsiTheme="minorHAnsi" w:cstheme="minorHAnsi"/>
          <w:b/>
          <w:bCs/>
        </w:rPr>
      </w:pPr>
      <w:r w:rsidRPr="00495776">
        <w:rPr>
          <w:rFonts w:asciiTheme="minorHAnsi" w:hAnsiTheme="minorHAnsi" w:cstheme="minorHAnsi"/>
          <w:b/>
          <w:bCs/>
        </w:rPr>
        <w:t>NAČIN OBRAČUNA I PLAĆANJA CIJENE VODNIH USLUGA</w:t>
      </w:r>
    </w:p>
    <w:p w14:paraId="3B07E4B9" w14:textId="38DE63E6" w:rsidR="00495776" w:rsidRPr="00495776" w:rsidRDefault="00495776" w:rsidP="002808EF">
      <w:pPr>
        <w:pStyle w:val="NoSpacing"/>
        <w:rPr>
          <w:rFonts w:asciiTheme="minorHAnsi" w:hAnsiTheme="minorHAnsi" w:cstheme="minorHAnsi"/>
        </w:rPr>
      </w:pPr>
    </w:p>
    <w:p w14:paraId="46AB4E76" w14:textId="2713CB69" w:rsidR="00495776" w:rsidRDefault="00495776" w:rsidP="00495776">
      <w:pPr>
        <w:pStyle w:val="NoSpacing"/>
        <w:jc w:val="center"/>
        <w:rPr>
          <w:rFonts w:asciiTheme="minorHAnsi" w:hAnsiTheme="minorHAnsi" w:cstheme="minorHAnsi"/>
          <w:b/>
          <w:bCs/>
        </w:rPr>
      </w:pPr>
      <w:r w:rsidRPr="00495776">
        <w:rPr>
          <w:rFonts w:asciiTheme="minorHAnsi" w:hAnsiTheme="minorHAnsi" w:cstheme="minorHAnsi"/>
          <w:b/>
          <w:bCs/>
        </w:rPr>
        <w:t>Članak 4.</w:t>
      </w:r>
    </w:p>
    <w:p w14:paraId="3D6F3F2E" w14:textId="1D503D34" w:rsidR="00495776" w:rsidRPr="0052736E" w:rsidRDefault="00495776" w:rsidP="00495776">
      <w:pPr>
        <w:pStyle w:val="NoSpacing"/>
        <w:rPr>
          <w:rFonts w:asciiTheme="minorHAnsi" w:hAnsiTheme="minorHAnsi" w:cstheme="minorHAnsi"/>
        </w:rPr>
      </w:pPr>
      <w:r w:rsidRPr="0052736E">
        <w:rPr>
          <w:rFonts w:asciiTheme="minorHAnsi" w:hAnsiTheme="minorHAnsi" w:cstheme="minorHAnsi"/>
        </w:rPr>
        <w:t xml:space="preserve">Cijena vodnih usluga sastoji se </w:t>
      </w:r>
      <w:r w:rsidR="0052736E" w:rsidRPr="0052736E">
        <w:rPr>
          <w:rFonts w:asciiTheme="minorHAnsi" w:hAnsiTheme="minorHAnsi" w:cstheme="minorHAnsi"/>
        </w:rPr>
        <w:t>fiksnog i varijabilnog dijela.</w:t>
      </w:r>
    </w:p>
    <w:p w14:paraId="2A48C856" w14:textId="0D50ED4B" w:rsidR="0052736E" w:rsidRDefault="0052736E" w:rsidP="00495776">
      <w:pPr>
        <w:pStyle w:val="NoSpacing"/>
        <w:rPr>
          <w:rFonts w:asciiTheme="minorHAnsi" w:hAnsiTheme="minorHAnsi" w:cstheme="minorHAnsi"/>
        </w:rPr>
      </w:pPr>
      <w:r w:rsidRPr="0052736E">
        <w:rPr>
          <w:rFonts w:asciiTheme="minorHAnsi" w:hAnsiTheme="minorHAnsi" w:cstheme="minorHAnsi"/>
        </w:rPr>
        <w:lastRenderedPageBreak/>
        <w:t xml:space="preserve">Fiksni </w:t>
      </w:r>
      <w:r>
        <w:rPr>
          <w:rFonts w:asciiTheme="minorHAnsi" w:hAnsiTheme="minorHAnsi" w:cstheme="minorHAnsi"/>
        </w:rPr>
        <w:t>dio cijene vodne usluge u apsolutnom mjesečnom iznosu plaća svaki korisnik vodnih usluga neovisno o količini isporučene vode.</w:t>
      </w:r>
    </w:p>
    <w:p w14:paraId="15C8F899" w14:textId="1F3B56C9" w:rsidR="0052736E" w:rsidRDefault="0052736E" w:rsidP="00495776">
      <w:pPr>
        <w:pStyle w:val="NoSpacing"/>
        <w:rPr>
          <w:rFonts w:asciiTheme="minorHAnsi" w:hAnsiTheme="minorHAnsi" w:cstheme="minorHAnsi"/>
        </w:rPr>
      </w:pPr>
      <w:r>
        <w:rPr>
          <w:rFonts w:asciiTheme="minorHAnsi" w:hAnsiTheme="minorHAnsi" w:cstheme="minorHAnsi"/>
        </w:rPr>
        <w:t>Varijabilni dio cijene vodne usluge korisnicima se obračunava sukladno količini ( u m</w:t>
      </w:r>
      <w:r w:rsidR="00E4644E">
        <w:rPr>
          <w:rFonts w:asciiTheme="minorHAnsi" w:hAnsiTheme="minorHAnsi" w:cstheme="minorHAnsi"/>
        </w:rPr>
        <w:t>³</w:t>
      </w:r>
      <w:r>
        <w:rPr>
          <w:rFonts w:asciiTheme="minorHAnsi" w:hAnsiTheme="minorHAnsi" w:cstheme="minorHAnsi"/>
        </w:rPr>
        <w:t>) pružene vodne usluge.</w:t>
      </w:r>
    </w:p>
    <w:p w14:paraId="290A20CB" w14:textId="0498C299" w:rsidR="0052736E" w:rsidRDefault="0052736E" w:rsidP="00495776">
      <w:pPr>
        <w:pStyle w:val="NoSpacing"/>
        <w:rPr>
          <w:rFonts w:asciiTheme="minorHAnsi" w:hAnsiTheme="minorHAnsi" w:cstheme="minorHAnsi"/>
        </w:rPr>
      </w:pPr>
    </w:p>
    <w:p w14:paraId="5BE3F694" w14:textId="1006E748" w:rsidR="0052736E" w:rsidRPr="00C20073" w:rsidRDefault="0052736E" w:rsidP="0052736E">
      <w:pPr>
        <w:jc w:val="center"/>
        <w:rPr>
          <w:rFonts w:asciiTheme="minorHAnsi" w:hAnsiTheme="minorHAnsi" w:cstheme="minorHAnsi"/>
          <w:b/>
        </w:rPr>
      </w:pPr>
      <w:r w:rsidRPr="00C20073">
        <w:rPr>
          <w:rFonts w:asciiTheme="minorHAnsi" w:hAnsiTheme="minorHAnsi" w:cstheme="minorHAnsi"/>
          <w:b/>
        </w:rPr>
        <w:t xml:space="preserve">Članak </w:t>
      </w:r>
      <w:r>
        <w:rPr>
          <w:rFonts w:asciiTheme="minorHAnsi" w:hAnsiTheme="minorHAnsi" w:cstheme="minorHAnsi"/>
          <w:b/>
        </w:rPr>
        <w:t>5</w:t>
      </w:r>
      <w:r w:rsidRPr="00C20073">
        <w:rPr>
          <w:rFonts w:asciiTheme="minorHAnsi" w:hAnsiTheme="minorHAnsi" w:cstheme="minorHAnsi"/>
          <w:b/>
        </w:rPr>
        <w:t>.</w:t>
      </w:r>
    </w:p>
    <w:p w14:paraId="53776F58" w14:textId="2284CC96" w:rsidR="0052736E" w:rsidRDefault="0052736E" w:rsidP="0052736E">
      <w:pPr>
        <w:jc w:val="both"/>
        <w:rPr>
          <w:rFonts w:asciiTheme="minorHAnsi" w:hAnsiTheme="minorHAnsi" w:cstheme="minorHAnsi"/>
        </w:rPr>
      </w:pPr>
      <w:r w:rsidRPr="00C20073">
        <w:rPr>
          <w:rFonts w:asciiTheme="minorHAnsi" w:hAnsiTheme="minorHAnsi" w:cstheme="minorHAnsi"/>
        </w:rPr>
        <w:t xml:space="preserve">Korisnicima vodnih usluga javne vodoopskrbe cijena vodne usluge javne vodoopskrbe obračunava se </w:t>
      </w:r>
      <w:r w:rsidR="00B71B21">
        <w:rPr>
          <w:rFonts w:asciiTheme="minorHAnsi" w:hAnsiTheme="minorHAnsi" w:cstheme="minorHAnsi"/>
        </w:rPr>
        <w:t xml:space="preserve">mjesečno </w:t>
      </w:r>
      <w:r w:rsidRPr="00C20073">
        <w:rPr>
          <w:rFonts w:asciiTheme="minorHAnsi" w:hAnsiTheme="minorHAnsi" w:cstheme="minorHAnsi"/>
        </w:rPr>
        <w:t>prema isporučenoj količini vode očitanoj na glavnom vodomjeru.</w:t>
      </w:r>
    </w:p>
    <w:p w14:paraId="49891176" w14:textId="2A6FB2B6" w:rsidR="0052736E" w:rsidRDefault="0052736E" w:rsidP="0052736E">
      <w:pPr>
        <w:jc w:val="both"/>
        <w:rPr>
          <w:rFonts w:asciiTheme="minorHAnsi" w:hAnsiTheme="minorHAnsi" w:cstheme="minorHAnsi"/>
        </w:rPr>
      </w:pPr>
    </w:p>
    <w:p w14:paraId="00BB4D5D" w14:textId="7859C7B1" w:rsidR="0052736E" w:rsidRPr="00C20073" w:rsidRDefault="0052736E" w:rsidP="0052736E">
      <w:pPr>
        <w:jc w:val="center"/>
        <w:rPr>
          <w:rFonts w:asciiTheme="minorHAnsi" w:hAnsiTheme="minorHAnsi" w:cstheme="minorHAnsi"/>
          <w:b/>
        </w:rPr>
      </w:pPr>
      <w:r w:rsidRPr="00C20073">
        <w:rPr>
          <w:rFonts w:asciiTheme="minorHAnsi" w:hAnsiTheme="minorHAnsi" w:cstheme="minorHAnsi"/>
          <w:b/>
        </w:rPr>
        <w:t xml:space="preserve">Članak </w:t>
      </w:r>
      <w:r>
        <w:rPr>
          <w:rFonts w:asciiTheme="minorHAnsi" w:hAnsiTheme="minorHAnsi" w:cstheme="minorHAnsi"/>
          <w:b/>
        </w:rPr>
        <w:t>6</w:t>
      </w:r>
      <w:r w:rsidRPr="00C20073">
        <w:rPr>
          <w:rFonts w:asciiTheme="minorHAnsi" w:hAnsiTheme="minorHAnsi" w:cstheme="minorHAnsi"/>
          <w:b/>
        </w:rPr>
        <w:t>.</w:t>
      </w:r>
    </w:p>
    <w:p w14:paraId="2C93A807" w14:textId="34101F8A" w:rsidR="0052736E" w:rsidRPr="00C20073" w:rsidRDefault="0052736E" w:rsidP="0052736E">
      <w:pPr>
        <w:jc w:val="both"/>
        <w:rPr>
          <w:rFonts w:asciiTheme="minorHAnsi" w:hAnsiTheme="minorHAnsi" w:cstheme="minorHAnsi"/>
        </w:rPr>
      </w:pPr>
      <w:r w:rsidRPr="00C20073">
        <w:rPr>
          <w:rFonts w:asciiTheme="minorHAnsi" w:hAnsiTheme="minorHAnsi" w:cstheme="minorHAnsi"/>
        </w:rPr>
        <w:t xml:space="preserve">Korisnicima vodnih usluga javne odvodnje koji imaju i koriste ispravan mjerač protoka ispuštene vode, neovisno o tom jesu li ili nisu priključeni na komunalne vodne građevine javne vodoopskrbe, cijena </w:t>
      </w:r>
      <w:r w:rsidR="00B71B21">
        <w:rPr>
          <w:rFonts w:asciiTheme="minorHAnsi" w:hAnsiTheme="minorHAnsi" w:cstheme="minorHAnsi"/>
        </w:rPr>
        <w:t>odvodnje</w:t>
      </w:r>
      <w:r w:rsidRPr="00C20073">
        <w:rPr>
          <w:rFonts w:asciiTheme="minorHAnsi" w:hAnsiTheme="minorHAnsi" w:cstheme="minorHAnsi"/>
        </w:rPr>
        <w:t xml:space="preserve"> otpadnih voda (i cijena vodne usluge pročišćavanja otpadnih voda) se naplaćuje prema </w:t>
      </w:r>
      <w:r w:rsidRPr="00C20073">
        <w:rPr>
          <w:rFonts w:asciiTheme="minorHAnsi" w:hAnsiTheme="minorHAnsi" w:cstheme="minorHAnsi"/>
          <w:color w:val="000000"/>
        </w:rPr>
        <w:t>količini (prostornom metru) ispuštene otpadne vode izmjerenoj na mjeraču protok</w:t>
      </w:r>
      <w:r w:rsidR="00B71B21">
        <w:rPr>
          <w:rFonts w:asciiTheme="minorHAnsi" w:hAnsiTheme="minorHAnsi" w:cstheme="minorHAnsi"/>
          <w:color w:val="000000"/>
        </w:rPr>
        <w:t>a</w:t>
      </w:r>
      <w:r w:rsidRPr="00C20073">
        <w:rPr>
          <w:rFonts w:asciiTheme="minorHAnsi" w:hAnsiTheme="minorHAnsi" w:cstheme="minorHAnsi"/>
          <w:color w:val="000000"/>
        </w:rPr>
        <w:t xml:space="preserve"> mjesečno.</w:t>
      </w:r>
    </w:p>
    <w:p w14:paraId="37A1D3B6" w14:textId="77777777" w:rsidR="0052736E" w:rsidRPr="00C20073" w:rsidRDefault="0052736E" w:rsidP="0052736E">
      <w:pPr>
        <w:jc w:val="both"/>
        <w:rPr>
          <w:rFonts w:asciiTheme="minorHAnsi" w:hAnsiTheme="minorHAnsi" w:cstheme="minorHAnsi"/>
        </w:rPr>
      </w:pPr>
    </w:p>
    <w:p w14:paraId="5643B0D0" w14:textId="38431365" w:rsidR="0052736E" w:rsidRPr="00C20073" w:rsidRDefault="0052736E" w:rsidP="0052736E">
      <w:pPr>
        <w:jc w:val="both"/>
        <w:rPr>
          <w:rFonts w:asciiTheme="minorHAnsi" w:hAnsiTheme="minorHAnsi" w:cstheme="minorHAnsi"/>
        </w:rPr>
      </w:pPr>
      <w:r w:rsidRPr="00C20073">
        <w:rPr>
          <w:rFonts w:asciiTheme="minorHAnsi" w:hAnsiTheme="minorHAnsi" w:cstheme="minorHAnsi"/>
        </w:rPr>
        <w:t xml:space="preserve">Korisnicima vodnih usluga javne odvodnje koji nemaju ili ne koriste ispravan mjerač protoka ispuštene otpadne vode, a priključeni su na komunalne vodne građevine javne vodoopskrbe - cijena vodne usluge </w:t>
      </w:r>
      <w:r w:rsidR="00B71B21">
        <w:rPr>
          <w:rFonts w:asciiTheme="minorHAnsi" w:hAnsiTheme="minorHAnsi" w:cstheme="minorHAnsi"/>
        </w:rPr>
        <w:t xml:space="preserve">odvodnje </w:t>
      </w:r>
      <w:r w:rsidRPr="00C20073">
        <w:rPr>
          <w:rFonts w:asciiTheme="minorHAnsi" w:hAnsiTheme="minorHAnsi" w:cstheme="minorHAnsi"/>
        </w:rPr>
        <w:t xml:space="preserve">otpadnih voda se naplaćuje prema </w:t>
      </w:r>
      <w:r>
        <w:rPr>
          <w:rFonts w:asciiTheme="minorHAnsi" w:hAnsiTheme="minorHAnsi" w:cstheme="minorHAnsi"/>
        </w:rPr>
        <w:t xml:space="preserve">članku </w:t>
      </w:r>
      <w:r w:rsidR="00B71B21">
        <w:rPr>
          <w:rFonts w:asciiTheme="minorHAnsi" w:hAnsiTheme="minorHAnsi" w:cstheme="minorHAnsi"/>
        </w:rPr>
        <w:t>5</w:t>
      </w:r>
      <w:r w:rsidRPr="00C20073">
        <w:rPr>
          <w:rFonts w:asciiTheme="minorHAnsi" w:hAnsiTheme="minorHAnsi" w:cstheme="minorHAnsi"/>
        </w:rPr>
        <w:t xml:space="preserve"> ove Odluke.</w:t>
      </w:r>
    </w:p>
    <w:p w14:paraId="7DE30CDA" w14:textId="77777777" w:rsidR="0052736E" w:rsidRPr="00C20073" w:rsidRDefault="0052736E" w:rsidP="0052736E">
      <w:pPr>
        <w:jc w:val="both"/>
        <w:rPr>
          <w:rFonts w:asciiTheme="minorHAnsi" w:hAnsiTheme="minorHAnsi" w:cstheme="minorHAnsi"/>
        </w:rPr>
      </w:pPr>
    </w:p>
    <w:p w14:paraId="08E9F54A" w14:textId="5EAFF51D" w:rsidR="004E5C0F" w:rsidRPr="0020706E" w:rsidRDefault="0052736E" w:rsidP="0020706E">
      <w:pPr>
        <w:pStyle w:val="t-9-8"/>
        <w:spacing w:before="0" w:beforeAutospacing="0" w:after="240" w:afterAutospacing="0"/>
        <w:jc w:val="both"/>
        <w:rPr>
          <w:rFonts w:asciiTheme="minorHAnsi" w:hAnsiTheme="minorHAnsi" w:cstheme="minorHAnsi"/>
          <w:color w:val="000000"/>
        </w:rPr>
      </w:pPr>
      <w:r w:rsidRPr="00C20073">
        <w:rPr>
          <w:rFonts w:asciiTheme="minorHAnsi" w:hAnsiTheme="minorHAnsi" w:cstheme="minorHAnsi"/>
          <w:color w:val="000000"/>
        </w:rPr>
        <w:t>Korisnicima vodne usluge pročišćavanje otpadnih voda koji nisu sa područja grada Karlovca cijena vodne usluge pročišćavanja otpadnih voda naplaćivat će se po cijeni važećoj za grad Karlovac uvećanoj za troškove provoda otpadnih voda čiji iznos se utvr</w:t>
      </w:r>
      <w:r w:rsidR="00B71B21">
        <w:rPr>
          <w:rFonts w:asciiTheme="minorHAnsi" w:hAnsiTheme="minorHAnsi" w:cstheme="minorHAnsi"/>
          <w:color w:val="000000"/>
        </w:rPr>
        <w:t>đuje</w:t>
      </w:r>
      <w:r w:rsidRPr="00C20073">
        <w:rPr>
          <w:rFonts w:asciiTheme="minorHAnsi" w:hAnsiTheme="minorHAnsi" w:cstheme="minorHAnsi"/>
          <w:color w:val="000000"/>
        </w:rPr>
        <w:t xml:space="preserve"> posebnim ugovorom, a korisnicima koji ispuštaju tehnološke otpadne vode iznad graničnih vrijednosti emisija otpadnih voda, osnovna cijena usluge pročišćavanja korigira se temeljem koeficijenata utvrđenih Odlukom o odvodnji otpadnih voda grada Karlovca i sporazuma sa svakim korisnikom usluge.   </w:t>
      </w:r>
    </w:p>
    <w:p w14:paraId="2D9DEE78" w14:textId="666D4481" w:rsidR="00815EFC" w:rsidRPr="00B443CF" w:rsidRDefault="00815EFC" w:rsidP="00B443CF">
      <w:pPr>
        <w:pStyle w:val="t-9-8"/>
        <w:spacing w:after="0" w:afterAutospacing="0"/>
        <w:rPr>
          <w:rFonts w:asciiTheme="minorHAnsi" w:hAnsiTheme="minorHAnsi" w:cstheme="minorHAnsi"/>
          <w:b/>
          <w:color w:val="000000"/>
        </w:rPr>
      </w:pPr>
      <w:r>
        <w:rPr>
          <w:rFonts w:asciiTheme="minorHAnsi" w:hAnsiTheme="minorHAnsi" w:cstheme="minorHAnsi"/>
          <w:b/>
          <w:color w:val="000000"/>
        </w:rPr>
        <w:t>TARIFA VODNIH USLUGA</w:t>
      </w:r>
    </w:p>
    <w:p w14:paraId="736E198E" w14:textId="16D0414C" w:rsidR="0052736E" w:rsidRPr="00815EFC" w:rsidRDefault="00815EFC" w:rsidP="00815EFC">
      <w:pPr>
        <w:pStyle w:val="t-9-8"/>
        <w:spacing w:after="0" w:afterAutospacing="0"/>
        <w:jc w:val="center"/>
        <w:rPr>
          <w:rFonts w:asciiTheme="minorHAnsi" w:hAnsiTheme="minorHAnsi" w:cstheme="minorHAnsi"/>
          <w:b/>
          <w:color w:val="000000"/>
        </w:rPr>
      </w:pPr>
      <w:r w:rsidRPr="00C20073">
        <w:rPr>
          <w:rFonts w:asciiTheme="minorHAnsi" w:hAnsiTheme="minorHAnsi" w:cstheme="minorHAnsi"/>
          <w:b/>
          <w:color w:val="000000"/>
        </w:rPr>
        <w:t xml:space="preserve">Članak </w:t>
      </w:r>
      <w:r>
        <w:rPr>
          <w:rFonts w:asciiTheme="minorHAnsi" w:hAnsiTheme="minorHAnsi" w:cstheme="minorHAnsi"/>
          <w:b/>
          <w:color w:val="000000"/>
        </w:rPr>
        <w:t>7</w:t>
      </w:r>
      <w:r w:rsidRPr="00C20073">
        <w:rPr>
          <w:rFonts w:asciiTheme="minorHAnsi" w:hAnsiTheme="minorHAnsi" w:cstheme="minorHAnsi"/>
          <w:b/>
          <w:color w:val="000000"/>
        </w:rPr>
        <w:t>.</w:t>
      </w:r>
    </w:p>
    <w:p w14:paraId="1F1BF3D8" w14:textId="77777777" w:rsidR="00815EFC" w:rsidRPr="00B443CF" w:rsidRDefault="00815EFC" w:rsidP="00815EFC">
      <w:pPr>
        <w:pStyle w:val="t-9-8"/>
        <w:spacing w:before="0" w:beforeAutospacing="0"/>
        <w:jc w:val="center"/>
        <w:rPr>
          <w:rFonts w:asciiTheme="minorHAnsi" w:hAnsiTheme="minorHAnsi" w:cstheme="minorHAnsi"/>
          <w:color w:val="000000"/>
          <w:sz w:val="22"/>
          <w:szCs w:val="22"/>
        </w:rPr>
      </w:pPr>
      <w:r w:rsidRPr="00B443CF">
        <w:rPr>
          <w:rFonts w:asciiTheme="minorHAnsi" w:hAnsiTheme="minorHAnsi" w:cstheme="minorHAnsi"/>
          <w:color w:val="000000"/>
          <w:sz w:val="22"/>
          <w:szCs w:val="22"/>
        </w:rPr>
        <w:t xml:space="preserve">Tarifa vodnih usluga za korisnike </w:t>
      </w:r>
      <w:r w:rsidRPr="00B443CF">
        <w:rPr>
          <w:rFonts w:asciiTheme="minorHAnsi" w:hAnsiTheme="minorHAnsi" w:cstheme="minorHAnsi"/>
          <w:b/>
          <w:color w:val="000000"/>
          <w:sz w:val="22"/>
          <w:szCs w:val="22"/>
        </w:rPr>
        <w:t>u stambenim prostorima</w:t>
      </w:r>
      <w:r w:rsidRPr="00B443CF">
        <w:rPr>
          <w:rFonts w:asciiTheme="minorHAnsi" w:hAnsiTheme="minorHAnsi" w:cstheme="minorHAnsi"/>
          <w:color w:val="000000"/>
          <w:sz w:val="22"/>
          <w:szCs w:val="22"/>
        </w:rPr>
        <w:t xml:space="preserve"> određuje se kako slijedi:</w:t>
      </w:r>
    </w:p>
    <w:p w14:paraId="0E665BA5" w14:textId="77777777" w:rsidR="00815EFC" w:rsidRPr="00B443CF" w:rsidRDefault="00815EFC" w:rsidP="00815EFC">
      <w:pPr>
        <w:numPr>
          <w:ilvl w:val="0"/>
          <w:numId w:val="4"/>
        </w:numPr>
        <w:rPr>
          <w:rFonts w:asciiTheme="minorHAnsi" w:hAnsiTheme="minorHAnsi" w:cstheme="minorHAnsi"/>
          <w:sz w:val="22"/>
          <w:szCs w:val="22"/>
        </w:rPr>
      </w:pPr>
      <w:r w:rsidRPr="00B443CF">
        <w:rPr>
          <w:rFonts w:asciiTheme="minorHAnsi" w:hAnsiTheme="minorHAnsi" w:cstheme="minorHAnsi"/>
          <w:sz w:val="22"/>
          <w:szCs w:val="22"/>
        </w:rPr>
        <w:t>Fiksni dio osnovne cijene</w:t>
      </w:r>
    </w:p>
    <w:p w14:paraId="07D688EF" w14:textId="6AFB1FDE" w:rsidR="00815EFC" w:rsidRPr="00B443CF" w:rsidRDefault="00815EFC" w:rsidP="00815EFC">
      <w:pPr>
        <w:numPr>
          <w:ilvl w:val="1"/>
          <w:numId w:val="4"/>
        </w:numPr>
        <w:rPr>
          <w:rFonts w:asciiTheme="minorHAnsi" w:hAnsiTheme="minorHAnsi" w:cstheme="minorHAnsi"/>
          <w:sz w:val="22"/>
          <w:szCs w:val="22"/>
        </w:rPr>
      </w:pPr>
      <w:r w:rsidRPr="00B443CF">
        <w:rPr>
          <w:rFonts w:asciiTheme="minorHAnsi" w:hAnsiTheme="minorHAnsi" w:cstheme="minorHAnsi"/>
          <w:sz w:val="22"/>
          <w:szCs w:val="22"/>
        </w:rPr>
        <w:t>Fiksni dio osnovne cijene vodnih usluga –korisnik vodoopskrbe</w:t>
      </w:r>
      <w:r w:rsidRPr="00B443CF">
        <w:rPr>
          <w:rFonts w:asciiTheme="minorHAnsi" w:hAnsiTheme="minorHAnsi" w:cstheme="minorHAnsi"/>
          <w:sz w:val="22"/>
          <w:szCs w:val="22"/>
        </w:rPr>
        <w:tab/>
        <w:t xml:space="preserve">      </w:t>
      </w:r>
      <w:r w:rsidR="00B443CF">
        <w:rPr>
          <w:rFonts w:asciiTheme="minorHAnsi" w:hAnsiTheme="minorHAnsi" w:cstheme="minorHAnsi"/>
          <w:sz w:val="22"/>
          <w:szCs w:val="22"/>
        </w:rPr>
        <w:tab/>
      </w:r>
      <w:r w:rsidR="00B443CF">
        <w:rPr>
          <w:rFonts w:asciiTheme="minorHAnsi" w:hAnsiTheme="minorHAnsi" w:cstheme="minorHAnsi"/>
          <w:sz w:val="22"/>
          <w:szCs w:val="22"/>
        </w:rPr>
        <w:tab/>
      </w:r>
      <w:r w:rsidRPr="00B443CF">
        <w:rPr>
          <w:rFonts w:asciiTheme="minorHAnsi" w:hAnsiTheme="minorHAnsi" w:cstheme="minorHAnsi"/>
          <w:sz w:val="22"/>
          <w:szCs w:val="22"/>
        </w:rPr>
        <w:t>15,40 kn/</w:t>
      </w:r>
      <w:proofErr w:type="spellStart"/>
      <w:r w:rsidRPr="00B443CF">
        <w:rPr>
          <w:rFonts w:asciiTheme="minorHAnsi" w:hAnsiTheme="minorHAnsi" w:cstheme="minorHAnsi"/>
          <w:sz w:val="22"/>
          <w:szCs w:val="22"/>
        </w:rPr>
        <w:t>mj</w:t>
      </w:r>
      <w:proofErr w:type="spellEnd"/>
    </w:p>
    <w:p w14:paraId="4C4FF0F2" w14:textId="77777777" w:rsidR="00815EFC" w:rsidRPr="00B443CF" w:rsidRDefault="00815EFC" w:rsidP="00815EFC">
      <w:pPr>
        <w:numPr>
          <w:ilvl w:val="2"/>
          <w:numId w:val="4"/>
        </w:numPr>
        <w:rPr>
          <w:rFonts w:asciiTheme="minorHAnsi" w:hAnsiTheme="minorHAnsi" w:cstheme="minorHAnsi"/>
          <w:sz w:val="22"/>
          <w:szCs w:val="22"/>
        </w:rPr>
      </w:pPr>
      <w:r w:rsidRPr="00B443CF">
        <w:rPr>
          <w:rFonts w:asciiTheme="minorHAnsi" w:hAnsiTheme="minorHAnsi" w:cstheme="minorHAnsi"/>
          <w:sz w:val="22"/>
          <w:szCs w:val="22"/>
        </w:rPr>
        <w:t>Fiksni dio osnovne cijene vodnih usluga – korisnik vodoopskrbe</w:t>
      </w:r>
    </w:p>
    <w:p w14:paraId="31DB4FA1" w14:textId="3F026A08" w:rsidR="00815EFC" w:rsidRPr="00B443CF" w:rsidRDefault="00815EFC" w:rsidP="00815EFC">
      <w:pPr>
        <w:ind w:left="1080"/>
        <w:rPr>
          <w:rFonts w:asciiTheme="minorHAnsi" w:hAnsiTheme="minorHAnsi" w:cstheme="minorHAnsi"/>
          <w:sz w:val="22"/>
          <w:szCs w:val="22"/>
        </w:rPr>
      </w:pPr>
      <w:r w:rsidRPr="00B443CF">
        <w:rPr>
          <w:rFonts w:asciiTheme="minorHAnsi" w:hAnsiTheme="minorHAnsi" w:cstheme="minorHAnsi"/>
          <w:sz w:val="22"/>
          <w:szCs w:val="22"/>
        </w:rPr>
        <w:t>koju plaćaju socijalno ugroženi građani</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t xml:space="preserve">        </w:t>
      </w:r>
      <w:r w:rsidR="00B443CF">
        <w:rPr>
          <w:rFonts w:asciiTheme="minorHAnsi" w:hAnsiTheme="minorHAnsi" w:cstheme="minorHAnsi"/>
          <w:sz w:val="22"/>
          <w:szCs w:val="22"/>
        </w:rPr>
        <w:tab/>
      </w:r>
      <w:r w:rsidRPr="00B443CF">
        <w:rPr>
          <w:rFonts w:asciiTheme="minorHAnsi" w:hAnsiTheme="minorHAnsi" w:cstheme="minorHAnsi"/>
          <w:sz w:val="22"/>
          <w:szCs w:val="22"/>
        </w:rPr>
        <w:t xml:space="preserve"> </w:t>
      </w:r>
      <w:r w:rsidR="00B443CF">
        <w:rPr>
          <w:rFonts w:asciiTheme="minorHAnsi" w:hAnsiTheme="minorHAnsi" w:cstheme="minorHAnsi"/>
          <w:sz w:val="22"/>
          <w:szCs w:val="22"/>
        </w:rPr>
        <w:t xml:space="preserve"> </w:t>
      </w:r>
      <w:r w:rsidRPr="00B443CF">
        <w:rPr>
          <w:rFonts w:asciiTheme="minorHAnsi" w:hAnsiTheme="minorHAnsi" w:cstheme="minorHAnsi"/>
          <w:sz w:val="22"/>
          <w:szCs w:val="22"/>
        </w:rPr>
        <w:t>9,24 kn/</w:t>
      </w:r>
      <w:proofErr w:type="spellStart"/>
      <w:r w:rsidRPr="00B443CF">
        <w:rPr>
          <w:rFonts w:asciiTheme="minorHAnsi" w:hAnsiTheme="minorHAnsi" w:cstheme="minorHAnsi"/>
          <w:sz w:val="22"/>
          <w:szCs w:val="22"/>
        </w:rPr>
        <w:t>mj</w:t>
      </w:r>
      <w:proofErr w:type="spellEnd"/>
    </w:p>
    <w:p w14:paraId="458A938D" w14:textId="77777777" w:rsidR="00815EFC" w:rsidRPr="00B443CF" w:rsidRDefault="00815EFC" w:rsidP="00815EFC">
      <w:pPr>
        <w:numPr>
          <w:ilvl w:val="1"/>
          <w:numId w:val="4"/>
        </w:numPr>
        <w:rPr>
          <w:rFonts w:asciiTheme="minorHAnsi" w:hAnsiTheme="minorHAnsi" w:cstheme="minorHAnsi"/>
          <w:sz w:val="22"/>
          <w:szCs w:val="22"/>
        </w:rPr>
      </w:pPr>
      <w:r w:rsidRPr="00B443CF">
        <w:rPr>
          <w:rFonts w:asciiTheme="minorHAnsi" w:hAnsiTheme="minorHAnsi" w:cstheme="minorHAnsi"/>
          <w:sz w:val="22"/>
          <w:szCs w:val="22"/>
        </w:rPr>
        <w:t xml:space="preserve">       Fiksni dio osnovne cijene vodnih usluga – korisnik skupljanja </w:t>
      </w:r>
    </w:p>
    <w:p w14:paraId="704B6DAC" w14:textId="75C423C9" w:rsidR="00815EFC" w:rsidRPr="00B443CF" w:rsidRDefault="00815EFC" w:rsidP="00815EFC">
      <w:pPr>
        <w:ind w:left="1080"/>
        <w:rPr>
          <w:rFonts w:asciiTheme="minorHAnsi" w:hAnsiTheme="minorHAnsi" w:cstheme="minorHAnsi"/>
          <w:sz w:val="22"/>
          <w:szCs w:val="22"/>
        </w:rPr>
      </w:pPr>
      <w:r w:rsidRPr="00B443CF">
        <w:rPr>
          <w:rFonts w:asciiTheme="minorHAnsi" w:hAnsiTheme="minorHAnsi" w:cstheme="minorHAnsi"/>
          <w:sz w:val="22"/>
          <w:szCs w:val="22"/>
        </w:rPr>
        <w:t>otpadnih voda</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t xml:space="preserve">        </w:t>
      </w:r>
      <w:r w:rsidR="00B443CF">
        <w:rPr>
          <w:rFonts w:asciiTheme="minorHAnsi" w:hAnsiTheme="minorHAnsi" w:cstheme="minorHAnsi"/>
          <w:sz w:val="22"/>
          <w:szCs w:val="22"/>
        </w:rPr>
        <w:tab/>
      </w:r>
      <w:r w:rsidR="00B443CF">
        <w:rPr>
          <w:rFonts w:asciiTheme="minorHAnsi" w:hAnsiTheme="minorHAnsi" w:cstheme="minorHAnsi"/>
          <w:sz w:val="22"/>
          <w:szCs w:val="22"/>
        </w:rPr>
        <w:tab/>
      </w:r>
      <w:r w:rsidRPr="00B443CF">
        <w:rPr>
          <w:rFonts w:asciiTheme="minorHAnsi" w:hAnsiTheme="minorHAnsi" w:cstheme="minorHAnsi"/>
          <w:sz w:val="22"/>
          <w:szCs w:val="22"/>
        </w:rPr>
        <w:t>13,45 kn/</w:t>
      </w:r>
      <w:proofErr w:type="spellStart"/>
      <w:r w:rsidRPr="00B443CF">
        <w:rPr>
          <w:rFonts w:asciiTheme="minorHAnsi" w:hAnsiTheme="minorHAnsi" w:cstheme="minorHAnsi"/>
          <w:sz w:val="22"/>
          <w:szCs w:val="22"/>
        </w:rPr>
        <w:t>mj</w:t>
      </w:r>
      <w:proofErr w:type="spellEnd"/>
    </w:p>
    <w:p w14:paraId="18BB5D71" w14:textId="77777777" w:rsidR="00815EFC" w:rsidRPr="00B443CF" w:rsidRDefault="00815EFC" w:rsidP="00815EFC">
      <w:pPr>
        <w:numPr>
          <w:ilvl w:val="1"/>
          <w:numId w:val="4"/>
        </w:numPr>
        <w:rPr>
          <w:rFonts w:asciiTheme="minorHAnsi" w:hAnsiTheme="minorHAnsi" w:cstheme="minorHAnsi"/>
          <w:sz w:val="22"/>
          <w:szCs w:val="22"/>
        </w:rPr>
      </w:pPr>
      <w:r w:rsidRPr="00B443CF">
        <w:rPr>
          <w:rFonts w:asciiTheme="minorHAnsi" w:hAnsiTheme="minorHAnsi" w:cstheme="minorHAnsi"/>
          <w:sz w:val="22"/>
          <w:szCs w:val="22"/>
        </w:rPr>
        <w:t xml:space="preserve">        Fiksni dio osnovne cijene vodnih usluga – korisnik pročišćavanja</w:t>
      </w:r>
    </w:p>
    <w:p w14:paraId="66FC7890" w14:textId="5AAA7B6A" w:rsidR="00815EFC" w:rsidRPr="00B443CF" w:rsidRDefault="00815EFC" w:rsidP="00815EFC">
      <w:pPr>
        <w:ind w:left="360"/>
        <w:rPr>
          <w:rFonts w:asciiTheme="minorHAnsi" w:hAnsiTheme="minorHAnsi" w:cstheme="minorHAnsi"/>
          <w:sz w:val="22"/>
          <w:szCs w:val="22"/>
        </w:rPr>
      </w:pPr>
      <w:r w:rsidRPr="00B443CF">
        <w:rPr>
          <w:rFonts w:asciiTheme="minorHAnsi" w:hAnsiTheme="minorHAnsi" w:cstheme="minorHAnsi"/>
          <w:sz w:val="22"/>
          <w:szCs w:val="22"/>
        </w:rPr>
        <w:t xml:space="preserve">               pročišćavanja otpadnih voda</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t xml:space="preserve">         </w:t>
      </w:r>
      <w:r w:rsidR="00B443CF">
        <w:rPr>
          <w:rFonts w:asciiTheme="minorHAnsi" w:hAnsiTheme="minorHAnsi" w:cstheme="minorHAnsi"/>
          <w:sz w:val="22"/>
          <w:szCs w:val="22"/>
        </w:rPr>
        <w:tab/>
      </w:r>
      <w:r w:rsidRPr="00B443CF">
        <w:rPr>
          <w:rFonts w:asciiTheme="minorHAnsi" w:hAnsiTheme="minorHAnsi" w:cstheme="minorHAnsi"/>
          <w:sz w:val="22"/>
          <w:szCs w:val="22"/>
        </w:rPr>
        <w:t xml:space="preserve"> </w:t>
      </w:r>
      <w:r w:rsidR="00B443CF">
        <w:rPr>
          <w:rFonts w:asciiTheme="minorHAnsi" w:hAnsiTheme="minorHAnsi" w:cstheme="minorHAnsi"/>
          <w:sz w:val="22"/>
          <w:szCs w:val="22"/>
        </w:rPr>
        <w:t xml:space="preserve"> </w:t>
      </w:r>
      <w:r w:rsidRPr="00B443CF">
        <w:rPr>
          <w:rFonts w:asciiTheme="minorHAnsi" w:hAnsiTheme="minorHAnsi" w:cstheme="minorHAnsi"/>
          <w:sz w:val="22"/>
          <w:szCs w:val="22"/>
        </w:rPr>
        <w:t>2,84 kn/</w:t>
      </w:r>
      <w:proofErr w:type="spellStart"/>
      <w:r w:rsidRPr="00B443CF">
        <w:rPr>
          <w:rFonts w:asciiTheme="minorHAnsi" w:hAnsiTheme="minorHAnsi" w:cstheme="minorHAnsi"/>
          <w:sz w:val="22"/>
          <w:szCs w:val="22"/>
        </w:rPr>
        <w:t>mj</w:t>
      </w:r>
      <w:proofErr w:type="spellEnd"/>
    </w:p>
    <w:p w14:paraId="7EAA1535" w14:textId="63B7D594" w:rsidR="00815EFC" w:rsidRPr="00B443CF" w:rsidRDefault="00815EFC" w:rsidP="00815EFC">
      <w:pPr>
        <w:numPr>
          <w:ilvl w:val="0"/>
          <w:numId w:val="4"/>
        </w:numPr>
        <w:rPr>
          <w:rFonts w:asciiTheme="minorHAnsi" w:hAnsiTheme="minorHAnsi" w:cstheme="minorHAnsi"/>
          <w:sz w:val="22"/>
          <w:szCs w:val="22"/>
        </w:rPr>
      </w:pPr>
      <w:r w:rsidRPr="00B443CF">
        <w:rPr>
          <w:rFonts w:asciiTheme="minorHAnsi" w:hAnsiTheme="minorHAnsi" w:cstheme="minorHAnsi"/>
          <w:sz w:val="22"/>
          <w:szCs w:val="22"/>
        </w:rPr>
        <w:t xml:space="preserve">       Osnovna cijena vodne usluge javne vodoopskrbe (varijabilna)                  </w:t>
      </w:r>
      <w:r w:rsidR="00B443CF">
        <w:rPr>
          <w:rFonts w:asciiTheme="minorHAnsi" w:hAnsiTheme="minorHAnsi" w:cstheme="minorHAnsi"/>
          <w:sz w:val="22"/>
          <w:szCs w:val="22"/>
        </w:rPr>
        <w:tab/>
        <w:t xml:space="preserve">  </w:t>
      </w:r>
      <w:r w:rsidR="004E5C0F">
        <w:rPr>
          <w:rFonts w:asciiTheme="minorHAnsi" w:hAnsiTheme="minorHAnsi" w:cstheme="minorHAnsi"/>
          <w:sz w:val="22"/>
          <w:szCs w:val="22"/>
        </w:rPr>
        <w:t>5,86</w:t>
      </w:r>
      <w:r w:rsidRPr="00B443CF">
        <w:rPr>
          <w:rFonts w:asciiTheme="minorHAnsi" w:hAnsiTheme="minorHAnsi" w:cstheme="minorHAnsi"/>
          <w:sz w:val="22"/>
          <w:szCs w:val="22"/>
        </w:rPr>
        <w:t xml:space="preserve"> kn/</w:t>
      </w:r>
      <w:r w:rsidR="00B443CF" w:rsidRPr="00B443CF">
        <w:rPr>
          <w:rFonts w:asciiTheme="minorHAnsi" w:hAnsiTheme="minorHAnsi" w:cstheme="minorHAnsi"/>
          <w:sz w:val="22"/>
          <w:szCs w:val="22"/>
        </w:rPr>
        <w:t>m</w:t>
      </w:r>
      <w:r w:rsidR="00B443CF">
        <w:rPr>
          <w:rFonts w:asciiTheme="minorHAnsi" w:hAnsiTheme="minorHAnsi" w:cstheme="minorHAnsi"/>
          <w:sz w:val="22"/>
          <w:szCs w:val="22"/>
        </w:rPr>
        <w:t>³</w:t>
      </w:r>
    </w:p>
    <w:p w14:paraId="5DFC9DD8" w14:textId="19C76785" w:rsidR="00815EFC" w:rsidRPr="00B443CF" w:rsidRDefault="00815EFC" w:rsidP="00815EFC">
      <w:pPr>
        <w:numPr>
          <w:ilvl w:val="0"/>
          <w:numId w:val="4"/>
        </w:numPr>
        <w:rPr>
          <w:rFonts w:asciiTheme="minorHAnsi" w:hAnsiTheme="minorHAnsi" w:cstheme="minorHAnsi"/>
          <w:sz w:val="22"/>
          <w:szCs w:val="22"/>
        </w:rPr>
      </w:pPr>
      <w:r w:rsidRPr="00B443CF">
        <w:rPr>
          <w:rFonts w:asciiTheme="minorHAnsi" w:hAnsiTheme="minorHAnsi" w:cstheme="minorHAnsi"/>
          <w:sz w:val="22"/>
          <w:szCs w:val="22"/>
        </w:rPr>
        <w:t xml:space="preserve">       Osnovna cijena vodne usluge skupljanja otpadnih voda (varijabilna)        </w:t>
      </w:r>
      <w:r w:rsidR="00B443CF">
        <w:rPr>
          <w:rFonts w:asciiTheme="minorHAnsi" w:hAnsiTheme="minorHAnsi" w:cstheme="minorHAnsi"/>
          <w:sz w:val="22"/>
          <w:szCs w:val="22"/>
        </w:rPr>
        <w:t xml:space="preserve">         </w:t>
      </w:r>
      <w:r w:rsidR="00A66524">
        <w:rPr>
          <w:rFonts w:asciiTheme="minorHAnsi" w:hAnsiTheme="minorHAnsi" w:cstheme="minorHAnsi"/>
          <w:sz w:val="22"/>
          <w:szCs w:val="22"/>
        </w:rPr>
        <w:t>3</w:t>
      </w:r>
      <w:r w:rsidR="004E5C0F">
        <w:rPr>
          <w:rFonts w:asciiTheme="minorHAnsi" w:hAnsiTheme="minorHAnsi" w:cstheme="minorHAnsi"/>
          <w:sz w:val="22"/>
          <w:szCs w:val="22"/>
        </w:rPr>
        <w:t>,70</w:t>
      </w:r>
      <w:r w:rsidRPr="00B443CF">
        <w:rPr>
          <w:rFonts w:asciiTheme="minorHAnsi" w:hAnsiTheme="minorHAnsi" w:cstheme="minorHAnsi"/>
          <w:sz w:val="22"/>
          <w:szCs w:val="22"/>
        </w:rPr>
        <w:t xml:space="preserve"> kn/</w:t>
      </w:r>
      <w:bookmarkStart w:id="0" w:name="_Hlk98236425"/>
      <w:r w:rsidRPr="00B443CF">
        <w:rPr>
          <w:rFonts w:asciiTheme="minorHAnsi" w:hAnsiTheme="minorHAnsi" w:cstheme="minorHAnsi"/>
          <w:sz w:val="22"/>
          <w:szCs w:val="22"/>
        </w:rPr>
        <w:t>m</w:t>
      </w:r>
      <w:r w:rsidR="00B443CF">
        <w:rPr>
          <w:rFonts w:asciiTheme="minorHAnsi" w:hAnsiTheme="minorHAnsi" w:cstheme="minorHAnsi"/>
          <w:sz w:val="22"/>
          <w:szCs w:val="22"/>
        </w:rPr>
        <w:t>³</w:t>
      </w:r>
      <w:bookmarkEnd w:id="0"/>
      <w:r w:rsidRPr="00B443CF">
        <w:rPr>
          <w:rFonts w:asciiTheme="minorHAnsi" w:hAnsiTheme="minorHAnsi" w:cstheme="minorHAnsi"/>
          <w:sz w:val="22"/>
          <w:szCs w:val="22"/>
        </w:rPr>
        <w:t xml:space="preserve"> </w:t>
      </w:r>
    </w:p>
    <w:p w14:paraId="3F405098" w14:textId="55A12CC1" w:rsidR="00815EFC" w:rsidRPr="00B443CF" w:rsidRDefault="00815EFC" w:rsidP="00815EFC">
      <w:pPr>
        <w:numPr>
          <w:ilvl w:val="0"/>
          <w:numId w:val="4"/>
        </w:numPr>
        <w:rPr>
          <w:rFonts w:asciiTheme="minorHAnsi" w:hAnsiTheme="minorHAnsi" w:cstheme="minorHAnsi"/>
          <w:sz w:val="22"/>
          <w:szCs w:val="22"/>
        </w:rPr>
      </w:pPr>
      <w:r w:rsidRPr="00B443CF">
        <w:rPr>
          <w:rFonts w:asciiTheme="minorHAnsi" w:hAnsiTheme="minorHAnsi" w:cstheme="minorHAnsi"/>
          <w:sz w:val="22"/>
          <w:szCs w:val="22"/>
        </w:rPr>
        <w:t xml:space="preserve">       Osnovna cijena vodne usluge pročišćavanja otpadnih voda (varijabilna)  </w:t>
      </w:r>
      <w:r w:rsidR="00B443CF">
        <w:rPr>
          <w:rFonts w:asciiTheme="minorHAnsi" w:hAnsiTheme="minorHAnsi" w:cstheme="minorHAnsi"/>
          <w:sz w:val="22"/>
          <w:szCs w:val="22"/>
        </w:rPr>
        <w:t xml:space="preserve">        </w:t>
      </w:r>
      <w:r w:rsidR="00A66524">
        <w:rPr>
          <w:rFonts w:asciiTheme="minorHAnsi" w:hAnsiTheme="minorHAnsi" w:cstheme="minorHAnsi"/>
          <w:sz w:val="22"/>
          <w:szCs w:val="22"/>
        </w:rPr>
        <w:t xml:space="preserve"> </w:t>
      </w:r>
      <w:r w:rsidR="004E5C0F">
        <w:rPr>
          <w:rFonts w:asciiTheme="minorHAnsi" w:hAnsiTheme="minorHAnsi" w:cstheme="minorHAnsi"/>
          <w:sz w:val="22"/>
          <w:szCs w:val="22"/>
        </w:rPr>
        <w:t>3,40</w:t>
      </w:r>
      <w:r w:rsidRPr="00B443CF">
        <w:rPr>
          <w:rFonts w:asciiTheme="minorHAnsi" w:hAnsiTheme="minorHAnsi" w:cstheme="minorHAnsi"/>
          <w:sz w:val="22"/>
          <w:szCs w:val="22"/>
        </w:rPr>
        <w:t xml:space="preserve"> kn/</w:t>
      </w:r>
      <w:r w:rsidR="00B443CF" w:rsidRPr="00B443CF">
        <w:rPr>
          <w:rFonts w:asciiTheme="minorHAnsi" w:hAnsiTheme="minorHAnsi" w:cstheme="minorHAnsi"/>
          <w:sz w:val="22"/>
          <w:szCs w:val="22"/>
        </w:rPr>
        <w:t>m</w:t>
      </w:r>
      <w:r w:rsidR="00B443CF">
        <w:rPr>
          <w:rFonts w:asciiTheme="minorHAnsi" w:hAnsiTheme="minorHAnsi" w:cstheme="minorHAnsi"/>
          <w:sz w:val="22"/>
          <w:szCs w:val="22"/>
        </w:rPr>
        <w:t>³</w:t>
      </w:r>
      <w:r w:rsidRPr="00B443CF">
        <w:rPr>
          <w:rFonts w:asciiTheme="minorHAnsi" w:hAnsiTheme="minorHAnsi" w:cstheme="minorHAnsi"/>
          <w:sz w:val="22"/>
          <w:szCs w:val="22"/>
        </w:rPr>
        <w:t xml:space="preserve"> </w:t>
      </w:r>
    </w:p>
    <w:p w14:paraId="2160AAFE" w14:textId="77777777" w:rsidR="00815EFC" w:rsidRPr="00B443CF" w:rsidRDefault="00815EFC" w:rsidP="00815EFC">
      <w:pPr>
        <w:numPr>
          <w:ilvl w:val="0"/>
          <w:numId w:val="4"/>
        </w:numPr>
        <w:rPr>
          <w:rFonts w:asciiTheme="minorHAnsi" w:hAnsiTheme="minorHAnsi" w:cstheme="minorHAnsi"/>
          <w:sz w:val="22"/>
          <w:szCs w:val="22"/>
        </w:rPr>
      </w:pPr>
      <w:r w:rsidRPr="00B443CF">
        <w:rPr>
          <w:rFonts w:asciiTheme="minorHAnsi" w:hAnsiTheme="minorHAnsi" w:cstheme="minorHAnsi"/>
          <w:sz w:val="22"/>
          <w:szCs w:val="22"/>
        </w:rPr>
        <w:t xml:space="preserve">       Cijena vodne usluge javne vodoopskrbe koju plaćaju socijalno </w:t>
      </w:r>
    </w:p>
    <w:p w14:paraId="148C8899" w14:textId="457CB232" w:rsidR="00815EFC" w:rsidRPr="00B443CF" w:rsidRDefault="00815EFC" w:rsidP="00815EFC">
      <w:pPr>
        <w:ind w:left="720"/>
        <w:rPr>
          <w:rFonts w:asciiTheme="minorHAnsi" w:hAnsiTheme="minorHAnsi" w:cstheme="minorHAnsi"/>
          <w:sz w:val="22"/>
          <w:szCs w:val="22"/>
        </w:rPr>
      </w:pPr>
      <w:r w:rsidRPr="00B443CF">
        <w:rPr>
          <w:rFonts w:asciiTheme="minorHAnsi" w:hAnsiTheme="minorHAnsi" w:cstheme="minorHAnsi"/>
          <w:sz w:val="22"/>
          <w:szCs w:val="22"/>
        </w:rPr>
        <w:t xml:space="preserve">       ugroženi građani</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t xml:space="preserve">           </w:t>
      </w:r>
      <w:r w:rsidR="00B443CF">
        <w:rPr>
          <w:rFonts w:asciiTheme="minorHAnsi" w:hAnsiTheme="minorHAnsi" w:cstheme="minorHAnsi"/>
          <w:sz w:val="22"/>
          <w:szCs w:val="22"/>
        </w:rPr>
        <w:t xml:space="preserve">                   </w:t>
      </w:r>
      <w:r w:rsidR="00A66524">
        <w:rPr>
          <w:rFonts w:asciiTheme="minorHAnsi" w:hAnsiTheme="minorHAnsi" w:cstheme="minorHAnsi"/>
          <w:sz w:val="22"/>
          <w:szCs w:val="22"/>
        </w:rPr>
        <w:t xml:space="preserve"> </w:t>
      </w:r>
      <w:r w:rsidR="004E5C0F">
        <w:rPr>
          <w:rFonts w:asciiTheme="minorHAnsi" w:hAnsiTheme="minorHAnsi" w:cstheme="minorHAnsi"/>
          <w:sz w:val="22"/>
          <w:szCs w:val="22"/>
        </w:rPr>
        <w:t xml:space="preserve"> 3,52</w:t>
      </w:r>
      <w:r w:rsidRPr="00B443CF">
        <w:rPr>
          <w:rFonts w:asciiTheme="minorHAnsi" w:hAnsiTheme="minorHAnsi" w:cstheme="minorHAnsi"/>
          <w:sz w:val="22"/>
          <w:szCs w:val="22"/>
        </w:rPr>
        <w:t xml:space="preserve"> kn/</w:t>
      </w:r>
      <w:r w:rsidR="00B443CF" w:rsidRPr="00B443CF">
        <w:rPr>
          <w:rFonts w:asciiTheme="minorHAnsi" w:hAnsiTheme="minorHAnsi" w:cstheme="minorHAnsi"/>
          <w:sz w:val="22"/>
          <w:szCs w:val="22"/>
        </w:rPr>
        <w:t>m</w:t>
      </w:r>
      <w:r w:rsidR="00B443CF">
        <w:rPr>
          <w:rFonts w:asciiTheme="minorHAnsi" w:hAnsiTheme="minorHAnsi" w:cstheme="minorHAnsi"/>
          <w:sz w:val="22"/>
          <w:szCs w:val="22"/>
        </w:rPr>
        <w:t>³</w:t>
      </w:r>
    </w:p>
    <w:p w14:paraId="6E612381" w14:textId="241AF296" w:rsidR="00815EFC" w:rsidRPr="00B443CF" w:rsidRDefault="00815EFC" w:rsidP="00815EFC">
      <w:pPr>
        <w:numPr>
          <w:ilvl w:val="0"/>
          <w:numId w:val="4"/>
        </w:numPr>
        <w:rPr>
          <w:rFonts w:asciiTheme="minorHAnsi" w:hAnsiTheme="minorHAnsi" w:cstheme="minorHAnsi"/>
          <w:sz w:val="22"/>
          <w:szCs w:val="22"/>
        </w:rPr>
      </w:pPr>
      <w:r w:rsidRPr="00B443CF">
        <w:rPr>
          <w:rFonts w:asciiTheme="minorHAnsi" w:hAnsiTheme="minorHAnsi" w:cstheme="minorHAnsi"/>
          <w:sz w:val="22"/>
          <w:szCs w:val="22"/>
        </w:rPr>
        <w:t xml:space="preserve">       Osnovna cijena vodne usluge odvodnje – provoda otpadnih voda </w:t>
      </w:r>
      <w:r w:rsidRPr="00B443CF">
        <w:rPr>
          <w:rFonts w:asciiTheme="minorHAnsi" w:hAnsiTheme="minorHAnsi" w:cstheme="minorHAnsi"/>
          <w:sz w:val="22"/>
          <w:szCs w:val="22"/>
        </w:rPr>
        <w:tab/>
        <w:t xml:space="preserve">           </w:t>
      </w:r>
      <w:r w:rsidR="00B443CF">
        <w:rPr>
          <w:rFonts w:asciiTheme="minorHAnsi" w:hAnsiTheme="minorHAnsi" w:cstheme="minorHAnsi"/>
          <w:sz w:val="22"/>
          <w:szCs w:val="22"/>
        </w:rPr>
        <w:t xml:space="preserve">     </w:t>
      </w:r>
      <w:r w:rsidR="00A66524">
        <w:rPr>
          <w:rFonts w:asciiTheme="minorHAnsi" w:hAnsiTheme="minorHAnsi" w:cstheme="minorHAnsi"/>
          <w:sz w:val="22"/>
          <w:szCs w:val="22"/>
        </w:rPr>
        <w:t xml:space="preserve"> </w:t>
      </w:r>
      <w:r w:rsidR="004E5C0F">
        <w:rPr>
          <w:rFonts w:asciiTheme="minorHAnsi" w:hAnsiTheme="minorHAnsi" w:cstheme="minorHAnsi"/>
          <w:sz w:val="22"/>
          <w:szCs w:val="22"/>
        </w:rPr>
        <w:t xml:space="preserve"> 1,11</w:t>
      </w:r>
      <w:r w:rsidRPr="00B443CF">
        <w:rPr>
          <w:rFonts w:asciiTheme="minorHAnsi" w:hAnsiTheme="minorHAnsi" w:cstheme="minorHAnsi"/>
          <w:sz w:val="22"/>
          <w:szCs w:val="22"/>
        </w:rPr>
        <w:t xml:space="preserve"> kn/</w:t>
      </w:r>
      <w:r w:rsidR="00B443CF" w:rsidRPr="00B443CF">
        <w:rPr>
          <w:rFonts w:asciiTheme="minorHAnsi" w:hAnsiTheme="minorHAnsi" w:cstheme="minorHAnsi"/>
          <w:sz w:val="22"/>
          <w:szCs w:val="22"/>
        </w:rPr>
        <w:t>m</w:t>
      </w:r>
      <w:r w:rsidR="00B443CF">
        <w:rPr>
          <w:rFonts w:asciiTheme="minorHAnsi" w:hAnsiTheme="minorHAnsi" w:cstheme="minorHAnsi"/>
          <w:sz w:val="22"/>
          <w:szCs w:val="22"/>
        </w:rPr>
        <w:t>³</w:t>
      </w:r>
    </w:p>
    <w:p w14:paraId="3FFDC021" w14:textId="16D9AFEC" w:rsidR="00815EFC" w:rsidRPr="00B443CF" w:rsidRDefault="00815EFC" w:rsidP="00B443CF">
      <w:pPr>
        <w:ind w:left="720"/>
        <w:rPr>
          <w:rFonts w:asciiTheme="minorHAnsi" w:hAnsiTheme="minorHAnsi" w:cstheme="minorHAnsi"/>
          <w:sz w:val="22"/>
          <w:szCs w:val="22"/>
        </w:rPr>
      </w:pPr>
      <w:r w:rsidRPr="00B443CF">
        <w:rPr>
          <w:rFonts w:asciiTheme="minorHAnsi" w:hAnsiTheme="minorHAnsi" w:cstheme="minorHAnsi"/>
          <w:sz w:val="22"/>
          <w:szCs w:val="22"/>
        </w:rPr>
        <w:t xml:space="preserve">       Grada Duga Rese – 30 % od iznosa cijene iz točke 3. ovog stavka</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t xml:space="preserve">          </w:t>
      </w:r>
    </w:p>
    <w:p w14:paraId="7BB8A5A3" w14:textId="77777777" w:rsidR="00394F5F" w:rsidRDefault="00394F5F" w:rsidP="00815EFC">
      <w:pPr>
        <w:pStyle w:val="t-9-8"/>
        <w:rPr>
          <w:rFonts w:asciiTheme="minorHAnsi" w:hAnsiTheme="minorHAnsi" w:cstheme="minorHAnsi"/>
          <w:color w:val="000000"/>
          <w:sz w:val="22"/>
          <w:szCs w:val="22"/>
        </w:rPr>
      </w:pPr>
    </w:p>
    <w:p w14:paraId="04C09858" w14:textId="59E33016" w:rsidR="00815EFC" w:rsidRPr="00B443CF" w:rsidRDefault="00815EFC" w:rsidP="00815EFC">
      <w:pPr>
        <w:pStyle w:val="t-9-8"/>
        <w:rPr>
          <w:rFonts w:asciiTheme="minorHAnsi" w:hAnsiTheme="minorHAnsi" w:cstheme="minorHAnsi"/>
          <w:color w:val="000000"/>
          <w:sz w:val="22"/>
          <w:szCs w:val="22"/>
        </w:rPr>
      </w:pPr>
      <w:r w:rsidRPr="00B443CF">
        <w:rPr>
          <w:rFonts w:asciiTheme="minorHAnsi" w:hAnsiTheme="minorHAnsi" w:cstheme="minorHAnsi"/>
          <w:color w:val="000000"/>
          <w:sz w:val="22"/>
          <w:szCs w:val="22"/>
        </w:rPr>
        <w:t xml:space="preserve">Tarifa vodnih usluga za korisnike </w:t>
      </w:r>
      <w:r w:rsidRPr="00B443CF">
        <w:rPr>
          <w:rFonts w:asciiTheme="minorHAnsi" w:hAnsiTheme="minorHAnsi" w:cstheme="minorHAnsi"/>
          <w:b/>
          <w:color w:val="000000"/>
          <w:sz w:val="22"/>
          <w:szCs w:val="22"/>
        </w:rPr>
        <w:t>u poslovnim prostorima</w:t>
      </w:r>
      <w:r w:rsidRPr="00B443CF">
        <w:rPr>
          <w:rFonts w:asciiTheme="minorHAnsi" w:hAnsiTheme="minorHAnsi" w:cstheme="minorHAnsi"/>
          <w:color w:val="000000"/>
          <w:sz w:val="22"/>
          <w:szCs w:val="22"/>
        </w:rPr>
        <w:t xml:space="preserve"> određuje se kako slijedi:</w:t>
      </w:r>
    </w:p>
    <w:p w14:paraId="6BA12016" w14:textId="77777777" w:rsidR="00815EFC" w:rsidRPr="00B443CF" w:rsidRDefault="00815EFC" w:rsidP="00815EFC">
      <w:pPr>
        <w:numPr>
          <w:ilvl w:val="0"/>
          <w:numId w:val="5"/>
        </w:numPr>
        <w:rPr>
          <w:rFonts w:asciiTheme="minorHAnsi" w:hAnsiTheme="minorHAnsi" w:cstheme="minorHAnsi"/>
          <w:sz w:val="22"/>
          <w:szCs w:val="22"/>
        </w:rPr>
      </w:pPr>
      <w:r w:rsidRPr="00B443CF">
        <w:rPr>
          <w:rFonts w:asciiTheme="minorHAnsi" w:hAnsiTheme="minorHAnsi" w:cstheme="minorHAnsi"/>
          <w:sz w:val="22"/>
          <w:szCs w:val="22"/>
        </w:rPr>
        <w:t>Fiksni dio osnovne cijene vodnih usluga</w:t>
      </w:r>
    </w:p>
    <w:p w14:paraId="1F58EE12" w14:textId="77777777" w:rsidR="00815EFC" w:rsidRPr="00B443CF" w:rsidRDefault="00815EFC" w:rsidP="00815EFC">
      <w:pPr>
        <w:numPr>
          <w:ilvl w:val="1"/>
          <w:numId w:val="5"/>
        </w:numPr>
        <w:ind w:left="360" w:firstLine="348"/>
        <w:rPr>
          <w:rFonts w:asciiTheme="minorHAnsi" w:hAnsiTheme="minorHAnsi" w:cstheme="minorHAnsi"/>
          <w:sz w:val="22"/>
          <w:szCs w:val="22"/>
        </w:rPr>
      </w:pPr>
      <w:r w:rsidRPr="00B443CF">
        <w:rPr>
          <w:rFonts w:asciiTheme="minorHAnsi" w:hAnsiTheme="minorHAnsi" w:cstheme="minorHAnsi"/>
          <w:sz w:val="22"/>
          <w:szCs w:val="22"/>
        </w:rPr>
        <w:t xml:space="preserve">Fiksni dio osnovne cijene  za vodoopskrbu     </w:t>
      </w:r>
    </w:p>
    <w:p w14:paraId="31B1E89B" w14:textId="7E08DA23" w:rsidR="00815EFC" w:rsidRPr="00B443CF" w:rsidRDefault="00815EFC" w:rsidP="00815EFC">
      <w:pPr>
        <w:numPr>
          <w:ilvl w:val="0"/>
          <w:numId w:val="6"/>
        </w:numPr>
        <w:rPr>
          <w:rFonts w:asciiTheme="minorHAnsi" w:hAnsiTheme="minorHAnsi" w:cstheme="minorHAnsi"/>
          <w:sz w:val="22"/>
          <w:szCs w:val="22"/>
        </w:rPr>
      </w:pPr>
      <w:r w:rsidRPr="00B443CF">
        <w:rPr>
          <w:rFonts w:asciiTheme="minorHAnsi" w:hAnsiTheme="minorHAnsi" w:cstheme="minorHAnsi"/>
          <w:sz w:val="22"/>
          <w:szCs w:val="22"/>
        </w:rPr>
        <w:t>Fizičke i pravne osobe sa ø  priključka do 20 mm</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t>15,40 kn/</w:t>
      </w:r>
      <w:proofErr w:type="spellStart"/>
      <w:r w:rsidRPr="00B443CF">
        <w:rPr>
          <w:rFonts w:asciiTheme="minorHAnsi" w:hAnsiTheme="minorHAnsi" w:cstheme="minorHAnsi"/>
          <w:sz w:val="22"/>
          <w:szCs w:val="22"/>
        </w:rPr>
        <w:t>mj</w:t>
      </w:r>
      <w:proofErr w:type="spellEnd"/>
    </w:p>
    <w:p w14:paraId="11354167" w14:textId="77777777" w:rsidR="00815EFC" w:rsidRPr="00B443CF" w:rsidRDefault="00815EFC" w:rsidP="00815EFC">
      <w:pPr>
        <w:numPr>
          <w:ilvl w:val="0"/>
          <w:numId w:val="6"/>
        </w:numPr>
        <w:rPr>
          <w:rFonts w:asciiTheme="minorHAnsi" w:hAnsiTheme="minorHAnsi" w:cstheme="minorHAnsi"/>
          <w:sz w:val="22"/>
          <w:szCs w:val="22"/>
        </w:rPr>
      </w:pPr>
      <w:r w:rsidRPr="00B443CF">
        <w:rPr>
          <w:rFonts w:asciiTheme="minorHAnsi" w:hAnsiTheme="minorHAnsi" w:cstheme="minorHAnsi"/>
          <w:sz w:val="22"/>
          <w:szCs w:val="22"/>
        </w:rPr>
        <w:t xml:space="preserve">  ø  priključka do 25 mm</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t>29,50 kn/</w:t>
      </w:r>
      <w:proofErr w:type="spellStart"/>
      <w:r w:rsidRPr="00B443CF">
        <w:rPr>
          <w:rFonts w:asciiTheme="minorHAnsi" w:hAnsiTheme="minorHAnsi" w:cstheme="minorHAnsi"/>
          <w:sz w:val="22"/>
          <w:szCs w:val="22"/>
        </w:rPr>
        <w:t>mj</w:t>
      </w:r>
      <w:proofErr w:type="spellEnd"/>
    </w:p>
    <w:p w14:paraId="431ABDA5" w14:textId="77777777" w:rsidR="00815EFC" w:rsidRPr="00B443CF" w:rsidRDefault="00815EFC" w:rsidP="00815EFC">
      <w:pPr>
        <w:numPr>
          <w:ilvl w:val="0"/>
          <w:numId w:val="6"/>
        </w:numPr>
        <w:rPr>
          <w:rFonts w:asciiTheme="minorHAnsi" w:hAnsiTheme="minorHAnsi" w:cstheme="minorHAnsi"/>
          <w:sz w:val="22"/>
          <w:szCs w:val="22"/>
        </w:rPr>
      </w:pPr>
      <w:r w:rsidRPr="00B443CF">
        <w:rPr>
          <w:rFonts w:asciiTheme="minorHAnsi" w:hAnsiTheme="minorHAnsi" w:cstheme="minorHAnsi"/>
          <w:sz w:val="22"/>
          <w:szCs w:val="22"/>
        </w:rPr>
        <w:t xml:space="preserve">  ø  priključka do 30 mm</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t>34,94 kn/</w:t>
      </w:r>
      <w:proofErr w:type="spellStart"/>
      <w:r w:rsidRPr="00B443CF">
        <w:rPr>
          <w:rFonts w:asciiTheme="minorHAnsi" w:hAnsiTheme="minorHAnsi" w:cstheme="minorHAnsi"/>
          <w:sz w:val="22"/>
          <w:szCs w:val="22"/>
        </w:rPr>
        <w:t>mj</w:t>
      </w:r>
      <w:proofErr w:type="spellEnd"/>
    </w:p>
    <w:p w14:paraId="73EA49BD" w14:textId="77777777" w:rsidR="00815EFC" w:rsidRPr="00B443CF" w:rsidRDefault="00815EFC" w:rsidP="00815EFC">
      <w:pPr>
        <w:numPr>
          <w:ilvl w:val="0"/>
          <w:numId w:val="6"/>
        </w:numPr>
        <w:rPr>
          <w:rFonts w:asciiTheme="minorHAnsi" w:hAnsiTheme="minorHAnsi" w:cstheme="minorHAnsi"/>
          <w:sz w:val="22"/>
          <w:szCs w:val="22"/>
        </w:rPr>
      </w:pPr>
      <w:r w:rsidRPr="00B443CF">
        <w:rPr>
          <w:rFonts w:asciiTheme="minorHAnsi" w:hAnsiTheme="minorHAnsi" w:cstheme="minorHAnsi"/>
          <w:sz w:val="22"/>
          <w:szCs w:val="22"/>
        </w:rPr>
        <w:t xml:space="preserve">  ø  priključka do 40 mm</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t>47,74 kn/</w:t>
      </w:r>
      <w:proofErr w:type="spellStart"/>
      <w:r w:rsidRPr="00B443CF">
        <w:rPr>
          <w:rFonts w:asciiTheme="minorHAnsi" w:hAnsiTheme="minorHAnsi" w:cstheme="minorHAnsi"/>
          <w:sz w:val="22"/>
          <w:szCs w:val="22"/>
        </w:rPr>
        <w:t>mj</w:t>
      </w:r>
      <w:proofErr w:type="spellEnd"/>
    </w:p>
    <w:p w14:paraId="7E1BDFF4" w14:textId="77777777" w:rsidR="00815EFC" w:rsidRPr="00B443CF" w:rsidRDefault="00815EFC" w:rsidP="00815EFC">
      <w:pPr>
        <w:numPr>
          <w:ilvl w:val="0"/>
          <w:numId w:val="6"/>
        </w:numPr>
        <w:rPr>
          <w:rFonts w:asciiTheme="minorHAnsi" w:hAnsiTheme="minorHAnsi" w:cstheme="minorHAnsi"/>
          <w:sz w:val="22"/>
          <w:szCs w:val="22"/>
        </w:rPr>
      </w:pPr>
      <w:r w:rsidRPr="00B443CF">
        <w:rPr>
          <w:rFonts w:asciiTheme="minorHAnsi" w:hAnsiTheme="minorHAnsi" w:cstheme="minorHAnsi"/>
          <w:sz w:val="22"/>
          <w:szCs w:val="22"/>
        </w:rPr>
        <w:t xml:space="preserve">  ø  priključka do 50 mm</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t>59,02 kn/</w:t>
      </w:r>
      <w:proofErr w:type="spellStart"/>
      <w:r w:rsidRPr="00B443CF">
        <w:rPr>
          <w:rFonts w:asciiTheme="minorHAnsi" w:hAnsiTheme="minorHAnsi" w:cstheme="minorHAnsi"/>
          <w:sz w:val="22"/>
          <w:szCs w:val="22"/>
        </w:rPr>
        <w:t>mj</w:t>
      </w:r>
      <w:proofErr w:type="spellEnd"/>
    </w:p>
    <w:p w14:paraId="0E6B7D11" w14:textId="77777777" w:rsidR="00815EFC" w:rsidRPr="00B443CF" w:rsidRDefault="00815EFC" w:rsidP="00815EFC">
      <w:pPr>
        <w:numPr>
          <w:ilvl w:val="0"/>
          <w:numId w:val="6"/>
        </w:numPr>
        <w:rPr>
          <w:rFonts w:asciiTheme="minorHAnsi" w:hAnsiTheme="minorHAnsi" w:cstheme="minorHAnsi"/>
          <w:sz w:val="22"/>
          <w:szCs w:val="22"/>
        </w:rPr>
      </w:pPr>
      <w:r w:rsidRPr="00B443CF">
        <w:rPr>
          <w:rFonts w:asciiTheme="minorHAnsi" w:hAnsiTheme="minorHAnsi" w:cstheme="minorHAnsi"/>
          <w:sz w:val="22"/>
          <w:szCs w:val="22"/>
        </w:rPr>
        <w:t xml:space="preserve">  ø  priključka do 80 mm</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t>94,60 kn/</w:t>
      </w:r>
      <w:proofErr w:type="spellStart"/>
      <w:r w:rsidRPr="00B443CF">
        <w:rPr>
          <w:rFonts w:asciiTheme="minorHAnsi" w:hAnsiTheme="minorHAnsi" w:cstheme="minorHAnsi"/>
          <w:sz w:val="22"/>
          <w:szCs w:val="22"/>
        </w:rPr>
        <w:t>mj</w:t>
      </w:r>
      <w:proofErr w:type="spellEnd"/>
    </w:p>
    <w:p w14:paraId="4CA9BE88" w14:textId="1E7F3244" w:rsidR="00815EFC" w:rsidRPr="00B443CF" w:rsidRDefault="00815EFC" w:rsidP="00815EFC">
      <w:pPr>
        <w:numPr>
          <w:ilvl w:val="0"/>
          <w:numId w:val="6"/>
        </w:numPr>
        <w:rPr>
          <w:rFonts w:asciiTheme="minorHAnsi" w:hAnsiTheme="minorHAnsi" w:cstheme="minorHAnsi"/>
          <w:sz w:val="22"/>
          <w:szCs w:val="22"/>
        </w:rPr>
      </w:pPr>
      <w:r w:rsidRPr="00B443CF">
        <w:rPr>
          <w:rFonts w:asciiTheme="minorHAnsi" w:hAnsiTheme="minorHAnsi" w:cstheme="minorHAnsi"/>
          <w:sz w:val="22"/>
          <w:szCs w:val="22"/>
        </w:rPr>
        <w:t xml:space="preserve">  ø  priključka do 100 mm</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00A66524">
        <w:rPr>
          <w:rFonts w:asciiTheme="minorHAnsi" w:hAnsiTheme="minorHAnsi" w:cstheme="minorHAnsi"/>
          <w:sz w:val="22"/>
          <w:szCs w:val="22"/>
        </w:rPr>
        <w:t xml:space="preserve">            </w:t>
      </w:r>
      <w:r w:rsidRPr="00B443CF">
        <w:rPr>
          <w:rFonts w:asciiTheme="minorHAnsi" w:hAnsiTheme="minorHAnsi" w:cstheme="minorHAnsi"/>
          <w:sz w:val="22"/>
          <w:szCs w:val="22"/>
        </w:rPr>
        <w:t>118,38 kn/</w:t>
      </w:r>
      <w:proofErr w:type="spellStart"/>
      <w:r w:rsidRPr="00B443CF">
        <w:rPr>
          <w:rFonts w:asciiTheme="minorHAnsi" w:hAnsiTheme="minorHAnsi" w:cstheme="minorHAnsi"/>
          <w:sz w:val="22"/>
          <w:szCs w:val="22"/>
        </w:rPr>
        <w:t>mj</w:t>
      </w:r>
      <w:proofErr w:type="spellEnd"/>
    </w:p>
    <w:p w14:paraId="26FF3A94" w14:textId="04DB147D" w:rsidR="00815EFC" w:rsidRPr="00B443CF" w:rsidRDefault="00815EFC" w:rsidP="00815EFC">
      <w:pPr>
        <w:numPr>
          <w:ilvl w:val="0"/>
          <w:numId w:val="6"/>
        </w:numPr>
        <w:rPr>
          <w:rFonts w:asciiTheme="minorHAnsi" w:hAnsiTheme="minorHAnsi" w:cstheme="minorHAnsi"/>
          <w:sz w:val="22"/>
          <w:szCs w:val="22"/>
        </w:rPr>
      </w:pPr>
      <w:r w:rsidRPr="00B443CF">
        <w:rPr>
          <w:rFonts w:asciiTheme="minorHAnsi" w:hAnsiTheme="minorHAnsi" w:cstheme="minorHAnsi"/>
          <w:sz w:val="22"/>
          <w:szCs w:val="22"/>
        </w:rPr>
        <w:t xml:space="preserve">  ø  priključka do 150 mm</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00A66524">
        <w:rPr>
          <w:rFonts w:asciiTheme="minorHAnsi" w:hAnsiTheme="minorHAnsi" w:cstheme="minorHAnsi"/>
          <w:sz w:val="22"/>
          <w:szCs w:val="22"/>
        </w:rPr>
        <w:t xml:space="preserve">            </w:t>
      </w:r>
      <w:r w:rsidRPr="00B443CF">
        <w:rPr>
          <w:rFonts w:asciiTheme="minorHAnsi" w:hAnsiTheme="minorHAnsi" w:cstheme="minorHAnsi"/>
          <w:sz w:val="22"/>
          <w:szCs w:val="22"/>
        </w:rPr>
        <w:t>178,62 kn/</w:t>
      </w:r>
      <w:proofErr w:type="spellStart"/>
      <w:r w:rsidRPr="00B443CF">
        <w:rPr>
          <w:rFonts w:asciiTheme="minorHAnsi" w:hAnsiTheme="minorHAnsi" w:cstheme="minorHAnsi"/>
          <w:sz w:val="22"/>
          <w:szCs w:val="22"/>
        </w:rPr>
        <w:t>mj</w:t>
      </w:r>
      <w:proofErr w:type="spellEnd"/>
    </w:p>
    <w:p w14:paraId="28770B12" w14:textId="77777777" w:rsidR="00815EFC" w:rsidRPr="00B443CF" w:rsidRDefault="00815EFC" w:rsidP="00815EFC">
      <w:pPr>
        <w:rPr>
          <w:rFonts w:asciiTheme="minorHAnsi" w:hAnsiTheme="minorHAnsi" w:cstheme="minorHAnsi"/>
          <w:sz w:val="22"/>
          <w:szCs w:val="22"/>
        </w:rPr>
      </w:pPr>
    </w:p>
    <w:p w14:paraId="79F07A11" w14:textId="77777777" w:rsidR="00815EFC" w:rsidRPr="00B443CF" w:rsidRDefault="00815EFC" w:rsidP="00815EFC">
      <w:pPr>
        <w:ind w:left="360"/>
        <w:rPr>
          <w:rFonts w:asciiTheme="minorHAnsi" w:hAnsiTheme="minorHAnsi" w:cstheme="minorHAnsi"/>
          <w:sz w:val="22"/>
          <w:szCs w:val="22"/>
        </w:rPr>
      </w:pPr>
      <w:r w:rsidRPr="00B443CF">
        <w:rPr>
          <w:rFonts w:asciiTheme="minorHAnsi" w:hAnsiTheme="minorHAnsi" w:cstheme="minorHAnsi"/>
          <w:sz w:val="22"/>
          <w:szCs w:val="22"/>
        </w:rPr>
        <w:t xml:space="preserve">     1.2   Fiksni dio osnovne cijene za skupljanje otpadnih voda</w:t>
      </w:r>
    </w:p>
    <w:p w14:paraId="1987D7C9" w14:textId="48FDE6DE" w:rsidR="00815EFC" w:rsidRPr="00B443CF" w:rsidRDefault="00815EFC" w:rsidP="00815EFC">
      <w:pPr>
        <w:ind w:left="360"/>
        <w:rPr>
          <w:rFonts w:asciiTheme="minorHAnsi" w:hAnsiTheme="minorHAnsi" w:cstheme="minorHAnsi"/>
          <w:sz w:val="22"/>
          <w:szCs w:val="22"/>
        </w:rPr>
      </w:pPr>
      <w:r w:rsidRPr="00B443CF">
        <w:rPr>
          <w:rFonts w:asciiTheme="minorHAnsi" w:hAnsiTheme="minorHAnsi" w:cstheme="minorHAnsi"/>
          <w:sz w:val="22"/>
          <w:szCs w:val="22"/>
        </w:rPr>
        <w:t xml:space="preserve">      i)     Fizičke i pravne osobe sa ø  priključka do 20 mm</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t>13,45 kn/</w:t>
      </w:r>
      <w:proofErr w:type="spellStart"/>
      <w:r w:rsidRPr="00B443CF">
        <w:rPr>
          <w:rFonts w:asciiTheme="minorHAnsi" w:hAnsiTheme="minorHAnsi" w:cstheme="minorHAnsi"/>
          <w:sz w:val="22"/>
          <w:szCs w:val="22"/>
        </w:rPr>
        <w:t>mj</w:t>
      </w:r>
      <w:proofErr w:type="spellEnd"/>
    </w:p>
    <w:p w14:paraId="0B6E0C5F" w14:textId="77777777" w:rsidR="00815EFC" w:rsidRPr="00B443CF" w:rsidRDefault="00815EFC" w:rsidP="00815EFC">
      <w:pPr>
        <w:ind w:left="360"/>
        <w:rPr>
          <w:rFonts w:asciiTheme="minorHAnsi" w:hAnsiTheme="minorHAnsi" w:cstheme="minorHAnsi"/>
          <w:sz w:val="22"/>
          <w:szCs w:val="22"/>
        </w:rPr>
      </w:pPr>
      <w:r w:rsidRPr="00B443CF">
        <w:rPr>
          <w:rFonts w:asciiTheme="minorHAnsi" w:hAnsiTheme="minorHAnsi" w:cstheme="minorHAnsi"/>
          <w:sz w:val="22"/>
          <w:szCs w:val="22"/>
        </w:rPr>
        <w:t xml:space="preserve">      j)         ø  priključka do 25 mm</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t>25,95 kn/</w:t>
      </w:r>
      <w:proofErr w:type="spellStart"/>
      <w:r w:rsidRPr="00B443CF">
        <w:rPr>
          <w:rFonts w:asciiTheme="minorHAnsi" w:hAnsiTheme="minorHAnsi" w:cstheme="minorHAnsi"/>
          <w:sz w:val="22"/>
          <w:szCs w:val="22"/>
        </w:rPr>
        <w:t>mj</w:t>
      </w:r>
      <w:proofErr w:type="spellEnd"/>
    </w:p>
    <w:p w14:paraId="17DD3D87" w14:textId="77777777" w:rsidR="00815EFC" w:rsidRPr="00B443CF" w:rsidRDefault="00815EFC" w:rsidP="00815EFC">
      <w:pPr>
        <w:ind w:left="360"/>
        <w:rPr>
          <w:rFonts w:asciiTheme="minorHAnsi" w:hAnsiTheme="minorHAnsi" w:cstheme="minorHAnsi"/>
          <w:sz w:val="22"/>
          <w:szCs w:val="22"/>
        </w:rPr>
      </w:pPr>
      <w:r w:rsidRPr="00B443CF">
        <w:rPr>
          <w:rFonts w:asciiTheme="minorHAnsi" w:hAnsiTheme="minorHAnsi" w:cstheme="minorHAnsi"/>
          <w:sz w:val="22"/>
          <w:szCs w:val="22"/>
        </w:rPr>
        <w:t xml:space="preserve">     k)         ø  priključka do 30 mm</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t>30,92 kn/</w:t>
      </w:r>
      <w:proofErr w:type="spellStart"/>
      <w:r w:rsidRPr="00B443CF">
        <w:rPr>
          <w:rFonts w:asciiTheme="minorHAnsi" w:hAnsiTheme="minorHAnsi" w:cstheme="minorHAnsi"/>
          <w:sz w:val="22"/>
          <w:szCs w:val="22"/>
        </w:rPr>
        <w:t>mj</w:t>
      </w:r>
      <w:proofErr w:type="spellEnd"/>
    </w:p>
    <w:p w14:paraId="1D8E338B" w14:textId="77777777" w:rsidR="00815EFC" w:rsidRPr="00B443CF" w:rsidRDefault="00815EFC" w:rsidP="00815EFC">
      <w:pPr>
        <w:ind w:left="360"/>
        <w:rPr>
          <w:rFonts w:asciiTheme="minorHAnsi" w:hAnsiTheme="minorHAnsi" w:cstheme="minorHAnsi"/>
          <w:sz w:val="22"/>
          <w:szCs w:val="22"/>
        </w:rPr>
      </w:pPr>
      <w:r w:rsidRPr="00B443CF">
        <w:rPr>
          <w:rFonts w:asciiTheme="minorHAnsi" w:hAnsiTheme="minorHAnsi" w:cstheme="minorHAnsi"/>
          <w:sz w:val="22"/>
          <w:szCs w:val="22"/>
        </w:rPr>
        <w:t xml:space="preserve">     l)          ø  priključka do 40 mm</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t>41,59 kn/</w:t>
      </w:r>
      <w:proofErr w:type="spellStart"/>
      <w:r w:rsidRPr="00B443CF">
        <w:rPr>
          <w:rFonts w:asciiTheme="minorHAnsi" w:hAnsiTheme="minorHAnsi" w:cstheme="minorHAnsi"/>
          <w:sz w:val="22"/>
          <w:szCs w:val="22"/>
        </w:rPr>
        <w:t>mj</w:t>
      </w:r>
      <w:proofErr w:type="spellEnd"/>
    </w:p>
    <w:p w14:paraId="735C2A9E" w14:textId="18452D5C" w:rsidR="00815EFC" w:rsidRPr="00B443CF" w:rsidRDefault="00815EFC" w:rsidP="00815EFC">
      <w:pPr>
        <w:ind w:left="360"/>
        <w:rPr>
          <w:rFonts w:asciiTheme="minorHAnsi" w:hAnsiTheme="minorHAnsi" w:cstheme="minorHAnsi"/>
          <w:sz w:val="22"/>
          <w:szCs w:val="22"/>
        </w:rPr>
      </w:pPr>
      <w:r w:rsidRPr="00B443CF">
        <w:rPr>
          <w:rFonts w:asciiTheme="minorHAnsi" w:hAnsiTheme="minorHAnsi" w:cstheme="minorHAnsi"/>
          <w:sz w:val="22"/>
          <w:szCs w:val="22"/>
        </w:rPr>
        <w:t xml:space="preserve">   m)        </w:t>
      </w:r>
      <w:r w:rsidR="00B55311">
        <w:rPr>
          <w:rFonts w:asciiTheme="minorHAnsi" w:hAnsiTheme="minorHAnsi" w:cstheme="minorHAnsi"/>
          <w:sz w:val="22"/>
          <w:szCs w:val="22"/>
        </w:rPr>
        <w:t xml:space="preserve"> </w:t>
      </w:r>
      <w:r w:rsidRPr="00B443CF">
        <w:rPr>
          <w:rFonts w:asciiTheme="minorHAnsi" w:hAnsiTheme="minorHAnsi" w:cstheme="minorHAnsi"/>
          <w:sz w:val="22"/>
          <w:szCs w:val="22"/>
        </w:rPr>
        <w:t xml:space="preserve"> ø  priključka do 50 mm</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t>51,62 kn/</w:t>
      </w:r>
      <w:proofErr w:type="spellStart"/>
      <w:r w:rsidRPr="00B443CF">
        <w:rPr>
          <w:rFonts w:asciiTheme="minorHAnsi" w:hAnsiTheme="minorHAnsi" w:cstheme="minorHAnsi"/>
          <w:sz w:val="22"/>
          <w:szCs w:val="22"/>
        </w:rPr>
        <w:t>mj</w:t>
      </w:r>
      <w:proofErr w:type="spellEnd"/>
    </w:p>
    <w:p w14:paraId="31DBE869" w14:textId="4BA51C8D" w:rsidR="00815EFC" w:rsidRPr="00B443CF" w:rsidRDefault="00815EFC" w:rsidP="00815EFC">
      <w:pPr>
        <w:ind w:left="360"/>
        <w:rPr>
          <w:rFonts w:asciiTheme="minorHAnsi" w:hAnsiTheme="minorHAnsi" w:cstheme="minorHAnsi"/>
          <w:sz w:val="22"/>
          <w:szCs w:val="22"/>
        </w:rPr>
      </w:pPr>
      <w:r w:rsidRPr="00B443CF">
        <w:rPr>
          <w:rFonts w:asciiTheme="minorHAnsi" w:hAnsiTheme="minorHAnsi" w:cstheme="minorHAnsi"/>
          <w:sz w:val="22"/>
          <w:szCs w:val="22"/>
        </w:rPr>
        <w:t xml:space="preserve">    n</w:t>
      </w:r>
      <w:r w:rsidR="00B55311">
        <w:rPr>
          <w:rFonts w:asciiTheme="minorHAnsi" w:hAnsiTheme="minorHAnsi" w:cstheme="minorHAnsi"/>
          <w:sz w:val="22"/>
          <w:szCs w:val="22"/>
        </w:rPr>
        <w:t>)</w:t>
      </w:r>
      <w:r w:rsidRPr="00B443CF">
        <w:rPr>
          <w:rFonts w:asciiTheme="minorHAnsi" w:hAnsiTheme="minorHAnsi" w:cstheme="minorHAnsi"/>
          <w:sz w:val="22"/>
          <w:szCs w:val="22"/>
        </w:rPr>
        <w:t xml:space="preserve">          ø  priključka do 80 mm</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t>82,76 kn/</w:t>
      </w:r>
      <w:proofErr w:type="spellStart"/>
      <w:r w:rsidRPr="00B443CF">
        <w:rPr>
          <w:rFonts w:asciiTheme="minorHAnsi" w:hAnsiTheme="minorHAnsi" w:cstheme="minorHAnsi"/>
          <w:sz w:val="22"/>
          <w:szCs w:val="22"/>
        </w:rPr>
        <w:t>mj</w:t>
      </w:r>
      <w:proofErr w:type="spellEnd"/>
    </w:p>
    <w:p w14:paraId="5C6FC51B" w14:textId="182233D9" w:rsidR="00815EFC" w:rsidRPr="00B443CF" w:rsidRDefault="00815EFC" w:rsidP="00815EFC">
      <w:pPr>
        <w:ind w:left="360"/>
        <w:rPr>
          <w:rFonts w:asciiTheme="minorHAnsi" w:hAnsiTheme="minorHAnsi" w:cstheme="minorHAnsi"/>
          <w:sz w:val="22"/>
          <w:szCs w:val="22"/>
        </w:rPr>
      </w:pPr>
      <w:r w:rsidRPr="00B443CF">
        <w:rPr>
          <w:rFonts w:asciiTheme="minorHAnsi" w:hAnsiTheme="minorHAnsi" w:cstheme="minorHAnsi"/>
          <w:sz w:val="22"/>
          <w:szCs w:val="22"/>
        </w:rPr>
        <w:t xml:space="preserve">    o)          ø  priključka do 100 mm</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00A66524">
        <w:rPr>
          <w:rFonts w:asciiTheme="minorHAnsi" w:hAnsiTheme="minorHAnsi" w:cstheme="minorHAnsi"/>
          <w:sz w:val="22"/>
          <w:szCs w:val="22"/>
        </w:rPr>
        <w:t xml:space="preserve">            </w:t>
      </w:r>
      <w:r w:rsidRPr="00B443CF">
        <w:rPr>
          <w:rFonts w:asciiTheme="minorHAnsi" w:hAnsiTheme="minorHAnsi" w:cstheme="minorHAnsi"/>
          <w:sz w:val="22"/>
          <w:szCs w:val="22"/>
        </w:rPr>
        <w:t>103,66 kn/</w:t>
      </w:r>
      <w:proofErr w:type="spellStart"/>
      <w:r w:rsidRPr="00B443CF">
        <w:rPr>
          <w:rFonts w:asciiTheme="minorHAnsi" w:hAnsiTheme="minorHAnsi" w:cstheme="minorHAnsi"/>
          <w:sz w:val="22"/>
          <w:szCs w:val="22"/>
        </w:rPr>
        <w:t>mj</w:t>
      </w:r>
      <w:proofErr w:type="spellEnd"/>
    </w:p>
    <w:p w14:paraId="46E98928" w14:textId="4CB0D7AE" w:rsidR="00815EFC" w:rsidRPr="00B443CF" w:rsidRDefault="00815EFC" w:rsidP="00815EFC">
      <w:pPr>
        <w:ind w:left="360"/>
        <w:rPr>
          <w:rFonts w:asciiTheme="minorHAnsi" w:hAnsiTheme="minorHAnsi" w:cstheme="minorHAnsi"/>
          <w:sz w:val="22"/>
          <w:szCs w:val="22"/>
        </w:rPr>
      </w:pPr>
      <w:r w:rsidRPr="00B443CF">
        <w:rPr>
          <w:rFonts w:asciiTheme="minorHAnsi" w:hAnsiTheme="minorHAnsi" w:cstheme="minorHAnsi"/>
          <w:sz w:val="22"/>
          <w:szCs w:val="22"/>
        </w:rPr>
        <w:t xml:space="preserve">    p)          ø  priključka do 150 mm</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Pr="00B443CF">
        <w:rPr>
          <w:rFonts w:asciiTheme="minorHAnsi" w:hAnsiTheme="minorHAnsi" w:cstheme="minorHAnsi"/>
          <w:sz w:val="22"/>
          <w:szCs w:val="22"/>
        </w:rPr>
        <w:tab/>
      </w:r>
      <w:r w:rsidR="00A66524">
        <w:rPr>
          <w:rFonts w:asciiTheme="minorHAnsi" w:hAnsiTheme="minorHAnsi" w:cstheme="minorHAnsi"/>
          <w:sz w:val="22"/>
          <w:szCs w:val="22"/>
        </w:rPr>
        <w:t xml:space="preserve">            </w:t>
      </w:r>
      <w:r w:rsidRPr="00B443CF">
        <w:rPr>
          <w:rFonts w:asciiTheme="minorHAnsi" w:hAnsiTheme="minorHAnsi" w:cstheme="minorHAnsi"/>
          <w:sz w:val="22"/>
          <w:szCs w:val="22"/>
        </w:rPr>
        <w:t>155,38 kn/</w:t>
      </w:r>
      <w:proofErr w:type="spellStart"/>
      <w:r w:rsidRPr="00B443CF">
        <w:rPr>
          <w:rFonts w:asciiTheme="minorHAnsi" w:hAnsiTheme="minorHAnsi" w:cstheme="minorHAnsi"/>
          <w:sz w:val="22"/>
          <w:szCs w:val="22"/>
        </w:rPr>
        <w:t>mj</w:t>
      </w:r>
      <w:proofErr w:type="spellEnd"/>
    </w:p>
    <w:p w14:paraId="083F9009" w14:textId="77777777" w:rsidR="00815EFC" w:rsidRPr="00B443CF" w:rsidRDefault="00815EFC" w:rsidP="00815EFC">
      <w:pPr>
        <w:ind w:left="360"/>
        <w:rPr>
          <w:rFonts w:asciiTheme="minorHAnsi" w:hAnsiTheme="minorHAnsi" w:cstheme="minorHAnsi"/>
          <w:sz w:val="22"/>
          <w:szCs w:val="22"/>
        </w:rPr>
      </w:pPr>
    </w:p>
    <w:p w14:paraId="09856E35" w14:textId="151C4AFE" w:rsidR="00815EFC" w:rsidRPr="00B443CF" w:rsidRDefault="00815EFC" w:rsidP="00815EFC">
      <w:pPr>
        <w:ind w:left="360"/>
        <w:rPr>
          <w:rFonts w:asciiTheme="minorHAnsi" w:hAnsiTheme="minorHAnsi" w:cstheme="minorHAnsi"/>
          <w:sz w:val="22"/>
          <w:szCs w:val="22"/>
        </w:rPr>
      </w:pPr>
      <w:r w:rsidRPr="00B443CF">
        <w:rPr>
          <w:rFonts w:asciiTheme="minorHAnsi" w:hAnsiTheme="minorHAnsi" w:cstheme="minorHAnsi"/>
          <w:sz w:val="22"/>
          <w:szCs w:val="22"/>
        </w:rPr>
        <w:t xml:space="preserve">   1.3   Fiksni dio osnovne cijene pročišćavanja otpadnih voda</w:t>
      </w:r>
      <w:r w:rsidRPr="00B443CF">
        <w:rPr>
          <w:rFonts w:asciiTheme="minorHAnsi" w:hAnsiTheme="minorHAnsi" w:cstheme="minorHAnsi"/>
          <w:sz w:val="22"/>
          <w:szCs w:val="22"/>
        </w:rPr>
        <w:tab/>
      </w:r>
      <w:r w:rsidR="00B443CF">
        <w:rPr>
          <w:rFonts w:asciiTheme="minorHAnsi" w:hAnsiTheme="minorHAnsi" w:cstheme="minorHAnsi"/>
          <w:sz w:val="22"/>
          <w:szCs w:val="22"/>
        </w:rPr>
        <w:tab/>
      </w:r>
      <w:r w:rsidRPr="00B443CF">
        <w:rPr>
          <w:rFonts w:asciiTheme="minorHAnsi" w:hAnsiTheme="minorHAnsi" w:cstheme="minorHAnsi"/>
          <w:sz w:val="22"/>
          <w:szCs w:val="22"/>
        </w:rPr>
        <w:t>10,44 kn/</w:t>
      </w:r>
      <w:proofErr w:type="spellStart"/>
      <w:r w:rsidRPr="00B443CF">
        <w:rPr>
          <w:rFonts w:asciiTheme="minorHAnsi" w:hAnsiTheme="minorHAnsi" w:cstheme="minorHAnsi"/>
          <w:sz w:val="22"/>
          <w:szCs w:val="22"/>
        </w:rPr>
        <w:t>mj</w:t>
      </w:r>
      <w:proofErr w:type="spellEnd"/>
    </w:p>
    <w:p w14:paraId="5EE19EED" w14:textId="77777777" w:rsidR="00815EFC" w:rsidRPr="00B443CF" w:rsidRDefault="00815EFC" w:rsidP="00815EFC">
      <w:pPr>
        <w:ind w:left="360"/>
        <w:rPr>
          <w:rFonts w:asciiTheme="minorHAnsi" w:hAnsiTheme="minorHAnsi" w:cstheme="minorHAnsi"/>
          <w:sz w:val="22"/>
          <w:szCs w:val="22"/>
        </w:rPr>
      </w:pPr>
    </w:p>
    <w:p w14:paraId="109AC25E" w14:textId="002B4C86" w:rsidR="00815EFC" w:rsidRPr="00B443CF" w:rsidRDefault="00815EFC" w:rsidP="00815EFC">
      <w:pPr>
        <w:numPr>
          <w:ilvl w:val="0"/>
          <w:numId w:val="5"/>
        </w:numPr>
        <w:rPr>
          <w:rFonts w:asciiTheme="minorHAnsi" w:hAnsiTheme="minorHAnsi" w:cstheme="minorHAnsi"/>
          <w:sz w:val="22"/>
          <w:szCs w:val="22"/>
        </w:rPr>
      </w:pPr>
      <w:r w:rsidRPr="00B443CF">
        <w:rPr>
          <w:rFonts w:asciiTheme="minorHAnsi" w:hAnsiTheme="minorHAnsi" w:cstheme="minorHAnsi"/>
          <w:sz w:val="22"/>
          <w:szCs w:val="22"/>
        </w:rPr>
        <w:t>Osnovna cijena vodne usluge javne vodoopskrbe (varijabilna)</w:t>
      </w:r>
      <w:r w:rsidRPr="00B443CF">
        <w:rPr>
          <w:rFonts w:asciiTheme="minorHAnsi" w:hAnsiTheme="minorHAnsi" w:cstheme="minorHAnsi"/>
          <w:sz w:val="22"/>
          <w:szCs w:val="22"/>
        </w:rPr>
        <w:tab/>
      </w:r>
      <w:r w:rsidRPr="00B443CF">
        <w:rPr>
          <w:rFonts w:asciiTheme="minorHAnsi" w:hAnsiTheme="minorHAnsi" w:cstheme="minorHAnsi"/>
          <w:sz w:val="22"/>
          <w:szCs w:val="22"/>
        </w:rPr>
        <w:tab/>
      </w:r>
      <w:r w:rsidR="00A66524">
        <w:rPr>
          <w:rFonts w:asciiTheme="minorHAnsi" w:hAnsiTheme="minorHAnsi" w:cstheme="minorHAnsi"/>
          <w:sz w:val="22"/>
          <w:szCs w:val="22"/>
        </w:rPr>
        <w:t xml:space="preserve">  </w:t>
      </w:r>
      <w:r w:rsidR="00E4644E">
        <w:rPr>
          <w:rFonts w:asciiTheme="minorHAnsi" w:hAnsiTheme="minorHAnsi" w:cstheme="minorHAnsi"/>
          <w:sz w:val="22"/>
          <w:szCs w:val="22"/>
        </w:rPr>
        <w:t>10,47</w:t>
      </w:r>
      <w:r w:rsidRPr="00B443CF">
        <w:rPr>
          <w:rFonts w:asciiTheme="minorHAnsi" w:hAnsiTheme="minorHAnsi" w:cstheme="minorHAnsi"/>
          <w:sz w:val="22"/>
          <w:szCs w:val="22"/>
        </w:rPr>
        <w:t xml:space="preserve"> kn/</w:t>
      </w:r>
      <w:r w:rsidR="00B443CF" w:rsidRPr="00B443CF">
        <w:rPr>
          <w:rFonts w:asciiTheme="minorHAnsi" w:hAnsiTheme="minorHAnsi" w:cstheme="minorHAnsi"/>
          <w:sz w:val="22"/>
          <w:szCs w:val="22"/>
        </w:rPr>
        <w:t>m</w:t>
      </w:r>
      <w:r w:rsidR="00B443CF">
        <w:rPr>
          <w:rFonts w:asciiTheme="minorHAnsi" w:hAnsiTheme="minorHAnsi" w:cstheme="minorHAnsi"/>
          <w:sz w:val="22"/>
          <w:szCs w:val="22"/>
        </w:rPr>
        <w:t>³</w:t>
      </w:r>
    </w:p>
    <w:p w14:paraId="1C1F4294" w14:textId="38900EEB" w:rsidR="00815EFC" w:rsidRPr="00B443CF" w:rsidRDefault="00815EFC" w:rsidP="00815EFC">
      <w:pPr>
        <w:numPr>
          <w:ilvl w:val="0"/>
          <w:numId w:val="5"/>
        </w:numPr>
        <w:rPr>
          <w:rFonts w:asciiTheme="minorHAnsi" w:hAnsiTheme="minorHAnsi" w:cstheme="minorHAnsi"/>
          <w:sz w:val="22"/>
          <w:szCs w:val="22"/>
        </w:rPr>
      </w:pPr>
      <w:r w:rsidRPr="00B443CF">
        <w:rPr>
          <w:rFonts w:asciiTheme="minorHAnsi" w:hAnsiTheme="minorHAnsi" w:cstheme="minorHAnsi"/>
          <w:sz w:val="22"/>
          <w:szCs w:val="22"/>
        </w:rPr>
        <w:t>Osnovna cijena vodne usluge skupljanja otpadnih voda (varijabilna)</w:t>
      </w:r>
      <w:r w:rsidRPr="00B443CF">
        <w:rPr>
          <w:rFonts w:asciiTheme="minorHAnsi" w:hAnsiTheme="minorHAnsi" w:cstheme="minorHAnsi"/>
          <w:sz w:val="22"/>
          <w:szCs w:val="22"/>
        </w:rPr>
        <w:tab/>
      </w:r>
      <w:r w:rsidR="00A66524">
        <w:rPr>
          <w:rFonts w:asciiTheme="minorHAnsi" w:hAnsiTheme="minorHAnsi" w:cstheme="minorHAnsi"/>
          <w:sz w:val="22"/>
          <w:szCs w:val="22"/>
        </w:rPr>
        <w:t xml:space="preserve">  </w:t>
      </w:r>
      <w:r w:rsidR="00E4644E">
        <w:rPr>
          <w:rFonts w:asciiTheme="minorHAnsi" w:hAnsiTheme="minorHAnsi" w:cstheme="minorHAnsi"/>
          <w:sz w:val="22"/>
          <w:szCs w:val="22"/>
        </w:rPr>
        <w:t xml:space="preserve">  5,88</w:t>
      </w:r>
      <w:r w:rsidRPr="00B443CF">
        <w:rPr>
          <w:rFonts w:asciiTheme="minorHAnsi" w:hAnsiTheme="minorHAnsi" w:cstheme="minorHAnsi"/>
          <w:sz w:val="22"/>
          <w:szCs w:val="22"/>
        </w:rPr>
        <w:t xml:space="preserve"> kn/</w:t>
      </w:r>
      <w:r w:rsidR="00B443CF" w:rsidRPr="00B443CF">
        <w:rPr>
          <w:rFonts w:asciiTheme="minorHAnsi" w:hAnsiTheme="minorHAnsi" w:cstheme="minorHAnsi"/>
          <w:sz w:val="22"/>
          <w:szCs w:val="22"/>
        </w:rPr>
        <w:t>m</w:t>
      </w:r>
      <w:r w:rsidR="00B443CF">
        <w:rPr>
          <w:rFonts w:asciiTheme="minorHAnsi" w:hAnsiTheme="minorHAnsi" w:cstheme="minorHAnsi"/>
          <w:sz w:val="22"/>
          <w:szCs w:val="22"/>
        </w:rPr>
        <w:t>³</w:t>
      </w:r>
    </w:p>
    <w:p w14:paraId="7649E49B" w14:textId="1D4B3852" w:rsidR="00815EFC" w:rsidRPr="00B443CF" w:rsidRDefault="00815EFC" w:rsidP="00815EFC">
      <w:pPr>
        <w:numPr>
          <w:ilvl w:val="0"/>
          <w:numId w:val="5"/>
        </w:numPr>
        <w:rPr>
          <w:rFonts w:asciiTheme="minorHAnsi" w:hAnsiTheme="minorHAnsi" w:cstheme="minorHAnsi"/>
          <w:sz w:val="22"/>
          <w:szCs w:val="22"/>
        </w:rPr>
      </w:pPr>
      <w:r w:rsidRPr="00B443CF">
        <w:rPr>
          <w:rFonts w:asciiTheme="minorHAnsi" w:hAnsiTheme="minorHAnsi" w:cstheme="minorHAnsi"/>
          <w:sz w:val="22"/>
          <w:szCs w:val="22"/>
        </w:rPr>
        <w:t>Osnovna cijena vodne usluge pročišćavanja otpadnih voda (varijabilna)</w:t>
      </w:r>
      <w:r w:rsidRPr="00B443CF">
        <w:rPr>
          <w:rFonts w:asciiTheme="minorHAnsi" w:hAnsiTheme="minorHAnsi" w:cstheme="minorHAnsi"/>
          <w:sz w:val="22"/>
          <w:szCs w:val="22"/>
        </w:rPr>
        <w:tab/>
      </w:r>
      <w:r w:rsidR="00A66524">
        <w:rPr>
          <w:rFonts w:asciiTheme="minorHAnsi" w:hAnsiTheme="minorHAnsi" w:cstheme="minorHAnsi"/>
          <w:sz w:val="22"/>
          <w:szCs w:val="22"/>
        </w:rPr>
        <w:t xml:space="preserve">  </w:t>
      </w:r>
      <w:r w:rsidR="00E4644E">
        <w:rPr>
          <w:rFonts w:asciiTheme="minorHAnsi" w:hAnsiTheme="minorHAnsi" w:cstheme="minorHAnsi"/>
          <w:sz w:val="22"/>
          <w:szCs w:val="22"/>
        </w:rPr>
        <w:t xml:space="preserve">  5,09</w:t>
      </w:r>
      <w:r w:rsidRPr="00B443CF">
        <w:rPr>
          <w:rFonts w:asciiTheme="minorHAnsi" w:hAnsiTheme="minorHAnsi" w:cstheme="minorHAnsi"/>
          <w:sz w:val="22"/>
          <w:szCs w:val="22"/>
        </w:rPr>
        <w:t xml:space="preserve"> kn/</w:t>
      </w:r>
      <w:r w:rsidR="00B443CF" w:rsidRPr="00B443CF">
        <w:rPr>
          <w:rFonts w:asciiTheme="minorHAnsi" w:hAnsiTheme="minorHAnsi" w:cstheme="minorHAnsi"/>
          <w:sz w:val="22"/>
          <w:szCs w:val="22"/>
        </w:rPr>
        <w:t>m</w:t>
      </w:r>
      <w:r w:rsidR="00B443CF">
        <w:rPr>
          <w:rFonts w:asciiTheme="minorHAnsi" w:hAnsiTheme="minorHAnsi" w:cstheme="minorHAnsi"/>
          <w:sz w:val="22"/>
          <w:szCs w:val="22"/>
        </w:rPr>
        <w:t>³</w:t>
      </w:r>
      <w:r w:rsidRPr="00B443CF">
        <w:rPr>
          <w:rFonts w:asciiTheme="minorHAnsi" w:hAnsiTheme="minorHAnsi" w:cstheme="minorHAnsi"/>
          <w:sz w:val="22"/>
          <w:szCs w:val="22"/>
        </w:rPr>
        <w:t xml:space="preserve">  </w:t>
      </w:r>
      <w:r w:rsidRPr="00B443CF">
        <w:rPr>
          <w:rFonts w:asciiTheme="minorHAnsi" w:hAnsiTheme="minorHAnsi" w:cstheme="minorHAnsi"/>
          <w:sz w:val="22"/>
          <w:szCs w:val="22"/>
        </w:rPr>
        <w:tab/>
      </w:r>
    </w:p>
    <w:p w14:paraId="0BD3FB08" w14:textId="2F95AB76" w:rsidR="00815EFC" w:rsidRPr="00B443CF" w:rsidRDefault="00815EFC" w:rsidP="00815EFC">
      <w:pPr>
        <w:numPr>
          <w:ilvl w:val="0"/>
          <w:numId w:val="5"/>
        </w:numPr>
        <w:rPr>
          <w:rFonts w:asciiTheme="minorHAnsi" w:hAnsiTheme="minorHAnsi" w:cstheme="minorHAnsi"/>
          <w:sz w:val="22"/>
          <w:szCs w:val="22"/>
        </w:rPr>
      </w:pPr>
      <w:r w:rsidRPr="00B443CF">
        <w:rPr>
          <w:rFonts w:asciiTheme="minorHAnsi" w:hAnsiTheme="minorHAnsi" w:cstheme="minorHAnsi"/>
          <w:sz w:val="22"/>
          <w:szCs w:val="22"/>
        </w:rPr>
        <w:t xml:space="preserve">Cijena vodne usluge odvodnje – provoda otpadnih voda </w:t>
      </w:r>
      <w:r w:rsidRPr="00B443CF">
        <w:rPr>
          <w:rFonts w:asciiTheme="minorHAnsi" w:hAnsiTheme="minorHAnsi" w:cstheme="minorHAnsi"/>
          <w:sz w:val="22"/>
          <w:szCs w:val="22"/>
        </w:rPr>
        <w:tab/>
        <w:t xml:space="preserve">           </w:t>
      </w:r>
      <w:r w:rsidR="00B443CF">
        <w:rPr>
          <w:rFonts w:asciiTheme="minorHAnsi" w:hAnsiTheme="minorHAnsi" w:cstheme="minorHAnsi"/>
          <w:sz w:val="22"/>
          <w:szCs w:val="22"/>
        </w:rPr>
        <w:t xml:space="preserve">   </w:t>
      </w:r>
      <w:r w:rsidR="00A66524">
        <w:rPr>
          <w:rFonts w:asciiTheme="minorHAnsi" w:hAnsiTheme="minorHAnsi" w:cstheme="minorHAnsi"/>
          <w:sz w:val="22"/>
          <w:szCs w:val="22"/>
        </w:rPr>
        <w:t xml:space="preserve">  </w:t>
      </w:r>
      <w:r w:rsidR="00E4644E">
        <w:rPr>
          <w:rFonts w:asciiTheme="minorHAnsi" w:hAnsiTheme="minorHAnsi" w:cstheme="minorHAnsi"/>
          <w:sz w:val="22"/>
          <w:szCs w:val="22"/>
        </w:rPr>
        <w:t xml:space="preserve">  1,76</w:t>
      </w:r>
      <w:r w:rsidRPr="00B443CF">
        <w:rPr>
          <w:rFonts w:asciiTheme="minorHAnsi" w:hAnsiTheme="minorHAnsi" w:cstheme="minorHAnsi"/>
          <w:sz w:val="22"/>
          <w:szCs w:val="22"/>
        </w:rPr>
        <w:t xml:space="preserve"> kn/</w:t>
      </w:r>
      <w:r w:rsidR="00B443CF" w:rsidRPr="00B443CF">
        <w:rPr>
          <w:rFonts w:asciiTheme="minorHAnsi" w:hAnsiTheme="minorHAnsi" w:cstheme="minorHAnsi"/>
          <w:sz w:val="22"/>
          <w:szCs w:val="22"/>
        </w:rPr>
        <w:t>m</w:t>
      </w:r>
      <w:r w:rsidR="00B443CF">
        <w:rPr>
          <w:rFonts w:asciiTheme="minorHAnsi" w:hAnsiTheme="minorHAnsi" w:cstheme="minorHAnsi"/>
          <w:sz w:val="22"/>
          <w:szCs w:val="22"/>
        </w:rPr>
        <w:t>³</w:t>
      </w:r>
    </w:p>
    <w:p w14:paraId="2E2E77E0" w14:textId="0881E336" w:rsidR="00A25AC8" w:rsidRPr="00B55311" w:rsidRDefault="00815EFC" w:rsidP="00B55311">
      <w:pPr>
        <w:ind w:left="720"/>
        <w:rPr>
          <w:rFonts w:asciiTheme="minorHAnsi" w:hAnsiTheme="minorHAnsi" w:cstheme="minorHAnsi"/>
          <w:sz w:val="22"/>
          <w:szCs w:val="22"/>
        </w:rPr>
      </w:pPr>
      <w:r w:rsidRPr="00B443CF">
        <w:rPr>
          <w:rFonts w:asciiTheme="minorHAnsi" w:hAnsiTheme="minorHAnsi" w:cstheme="minorHAnsi"/>
          <w:sz w:val="22"/>
          <w:szCs w:val="22"/>
        </w:rPr>
        <w:t xml:space="preserve">Grada Duga Rese - 30 % od iznosa cijene iz točke 3. ovog stavka </w:t>
      </w:r>
    </w:p>
    <w:p w14:paraId="37662626" w14:textId="7D475C0A" w:rsidR="00FD65C5" w:rsidRPr="00C20073" w:rsidRDefault="001E3573" w:rsidP="00B55311">
      <w:pPr>
        <w:spacing w:before="240"/>
        <w:jc w:val="center"/>
        <w:rPr>
          <w:rFonts w:asciiTheme="minorHAnsi" w:hAnsiTheme="minorHAnsi" w:cstheme="minorHAnsi"/>
          <w:b/>
        </w:rPr>
      </w:pPr>
      <w:r w:rsidRPr="00C20073">
        <w:rPr>
          <w:rFonts w:asciiTheme="minorHAnsi" w:hAnsiTheme="minorHAnsi" w:cstheme="minorHAnsi"/>
          <w:b/>
        </w:rPr>
        <w:t>Č</w:t>
      </w:r>
      <w:r w:rsidR="002808EF" w:rsidRPr="00C20073">
        <w:rPr>
          <w:rFonts w:asciiTheme="minorHAnsi" w:hAnsiTheme="minorHAnsi" w:cstheme="minorHAnsi"/>
          <w:b/>
        </w:rPr>
        <w:t xml:space="preserve">lanak </w:t>
      </w:r>
      <w:r w:rsidR="00B55311">
        <w:rPr>
          <w:rFonts w:asciiTheme="minorHAnsi" w:hAnsiTheme="minorHAnsi" w:cstheme="minorHAnsi"/>
          <w:b/>
        </w:rPr>
        <w:t>8</w:t>
      </w:r>
      <w:r w:rsidR="004107E4" w:rsidRPr="00C20073">
        <w:rPr>
          <w:rFonts w:asciiTheme="minorHAnsi" w:hAnsiTheme="minorHAnsi" w:cstheme="minorHAnsi"/>
          <w:b/>
        </w:rPr>
        <w:t>.</w:t>
      </w:r>
    </w:p>
    <w:p w14:paraId="64D26375" w14:textId="77777777" w:rsidR="00FD65C5" w:rsidRPr="00A25AC8" w:rsidRDefault="00FD65C5" w:rsidP="00AD50A5">
      <w:pPr>
        <w:pStyle w:val="t-9-8"/>
        <w:spacing w:before="0" w:beforeAutospacing="0" w:after="0" w:afterAutospacing="0"/>
        <w:rPr>
          <w:rFonts w:asciiTheme="minorHAnsi" w:hAnsiTheme="minorHAnsi" w:cstheme="minorHAnsi"/>
        </w:rPr>
      </w:pPr>
      <w:r w:rsidRPr="00A25AC8">
        <w:rPr>
          <w:rFonts w:asciiTheme="minorHAnsi" w:hAnsiTheme="minorHAnsi" w:cstheme="minorHAnsi"/>
        </w:rPr>
        <w:t>Cijena koju plaćaju socijalno ugroženi stanovnici utvrđuje se za fiksni dio cijene vodnih usluga u visini 60% fiksnog dijela cijene vodnih usluga za stambeni prostor.</w:t>
      </w:r>
    </w:p>
    <w:p w14:paraId="763E6FAB" w14:textId="5F4EA051" w:rsidR="00FD65C5" w:rsidRPr="00A25AC8" w:rsidRDefault="00FD65C5" w:rsidP="00AD50A5">
      <w:pPr>
        <w:pStyle w:val="t-9-8"/>
        <w:spacing w:before="0" w:beforeAutospacing="0" w:after="0" w:afterAutospacing="0"/>
        <w:rPr>
          <w:rFonts w:asciiTheme="minorHAnsi" w:hAnsiTheme="minorHAnsi" w:cstheme="minorHAnsi"/>
        </w:rPr>
      </w:pPr>
      <w:r w:rsidRPr="00A25AC8">
        <w:rPr>
          <w:rFonts w:asciiTheme="minorHAnsi" w:hAnsiTheme="minorHAnsi" w:cstheme="minorHAnsi"/>
        </w:rPr>
        <w:t>Cijena koju plaćaju socijalno ugroženi stanovnici utvrđuje se za varijabilni dio cijene vodnih usluga u visini 60% za količinu isporučene vode nužne za osnovne potrebe kućanstva.</w:t>
      </w:r>
    </w:p>
    <w:p w14:paraId="544EF01A" w14:textId="77777777" w:rsidR="00AD50A5" w:rsidRPr="00C20073" w:rsidRDefault="00AD50A5" w:rsidP="00AD50A5">
      <w:pPr>
        <w:pStyle w:val="t-9-8"/>
        <w:spacing w:before="0" w:beforeAutospacing="0" w:after="0" w:afterAutospacing="0"/>
        <w:rPr>
          <w:rFonts w:asciiTheme="minorHAnsi" w:hAnsiTheme="minorHAnsi" w:cstheme="minorHAnsi"/>
        </w:rPr>
      </w:pPr>
      <w:r w:rsidRPr="00C20073">
        <w:rPr>
          <w:rFonts w:asciiTheme="minorHAnsi" w:hAnsiTheme="minorHAnsi" w:cstheme="minorHAnsi"/>
        </w:rPr>
        <w:t>Količina vode nužne za osnovne potrebe kućanstva iznosi 3 m³/mjesečno po članu kućanstva.</w:t>
      </w:r>
    </w:p>
    <w:p w14:paraId="36B89FD2" w14:textId="63D80FF5" w:rsidR="001013B3" w:rsidRPr="00A25AC8" w:rsidRDefault="00AD50A5" w:rsidP="00AD50A5">
      <w:pPr>
        <w:pStyle w:val="t-9-8"/>
        <w:spacing w:before="0" w:beforeAutospacing="0" w:after="0" w:afterAutospacing="0"/>
        <w:rPr>
          <w:rFonts w:asciiTheme="minorHAnsi" w:hAnsiTheme="minorHAnsi" w:cstheme="minorHAnsi"/>
        </w:rPr>
      </w:pPr>
      <w:r w:rsidRPr="00A25AC8">
        <w:rPr>
          <w:rFonts w:asciiTheme="minorHAnsi" w:hAnsiTheme="minorHAnsi" w:cstheme="minorHAnsi"/>
        </w:rPr>
        <w:t xml:space="preserve">Pod socijalno ugroženim </w:t>
      </w:r>
      <w:r w:rsidR="00FD65C5" w:rsidRPr="00A25AC8">
        <w:rPr>
          <w:rFonts w:asciiTheme="minorHAnsi" w:hAnsiTheme="minorHAnsi" w:cstheme="minorHAnsi"/>
        </w:rPr>
        <w:t xml:space="preserve">stanovnicima </w:t>
      </w:r>
      <w:r w:rsidRPr="00A25AC8">
        <w:rPr>
          <w:rFonts w:asciiTheme="minorHAnsi" w:hAnsiTheme="minorHAnsi" w:cstheme="minorHAnsi"/>
        </w:rPr>
        <w:t>smatraju se osobe</w:t>
      </w:r>
      <w:r w:rsidR="00FD65C5" w:rsidRPr="00A25AC8">
        <w:rPr>
          <w:rFonts w:asciiTheme="minorHAnsi" w:hAnsiTheme="minorHAnsi" w:cstheme="minorHAnsi"/>
        </w:rPr>
        <w:t xml:space="preserve"> koje sukladno propisima kojima se uređuje socijalna skrb imaju pravo na naknadu troškova stanovanja , </w:t>
      </w:r>
      <w:r w:rsidR="001013B3" w:rsidRPr="00A25AC8">
        <w:rPr>
          <w:rFonts w:asciiTheme="minorHAnsi" w:hAnsiTheme="minorHAnsi" w:cstheme="minorHAnsi"/>
        </w:rPr>
        <w:t>a prema popisu</w:t>
      </w:r>
      <w:r w:rsidR="00FD65C5" w:rsidRPr="00A25AC8">
        <w:rPr>
          <w:rFonts w:asciiTheme="minorHAnsi" w:hAnsiTheme="minorHAnsi" w:cstheme="minorHAnsi"/>
        </w:rPr>
        <w:t xml:space="preserve"> </w:t>
      </w:r>
      <w:r w:rsidR="001013B3" w:rsidRPr="00A25AC8">
        <w:rPr>
          <w:rFonts w:asciiTheme="minorHAnsi" w:hAnsiTheme="minorHAnsi" w:cstheme="minorHAnsi"/>
        </w:rPr>
        <w:t>koji jedinica lokalne samouprave dostavlja javnom isporučitelju.</w:t>
      </w:r>
    </w:p>
    <w:p w14:paraId="72E90D95" w14:textId="66850F52" w:rsidR="001013B3" w:rsidRDefault="001013B3" w:rsidP="00AD50A5">
      <w:pPr>
        <w:pStyle w:val="t-9-8"/>
        <w:spacing w:before="0" w:beforeAutospacing="0" w:after="0" w:afterAutospacing="0"/>
        <w:rPr>
          <w:rFonts w:asciiTheme="minorHAnsi" w:hAnsiTheme="minorHAnsi" w:cstheme="minorHAnsi"/>
          <w:color w:val="FF0000"/>
        </w:rPr>
      </w:pPr>
    </w:p>
    <w:p w14:paraId="51EDB8D6" w14:textId="4FFB1F1B" w:rsidR="00A25AC8" w:rsidRPr="00C20073" w:rsidRDefault="00A25AC8" w:rsidP="00A25AC8">
      <w:pPr>
        <w:pStyle w:val="NoSpacing"/>
        <w:jc w:val="center"/>
        <w:rPr>
          <w:rFonts w:asciiTheme="minorHAnsi" w:hAnsiTheme="minorHAnsi" w:cstheme="minorHAnsi"/>
          <w:b/>
        </w:rPr>
      </w:pPr>
      <w:r w:rsidRPr="00C20073">
        <w:rPr>
          <w:rFonts w:asciiTheme="minorHAnsi" w:hAnsiTheme="minorHAnsi" w:cstheme="minorHAnsi"/>
          <w:b/>
        </w:rPr>
        <w:t xml:space="preserve">Članak </w:t>
      </w:r>
      <w:r w:rsidR="00B55311">
        <w:rPr>
          <w:rFonts w:asciiTheme="minorHAnsi" w:hAnsiTheme="minorHAnsi" w:cstheme="minorHAnsi"/>
          <w:b/>
        </w:rPr>
        <w:t>9</w:t>
      </w:r>
      <w:r w:rsidRPr="00C20073">
        <w:rPr>
          <w:rFonts w:asciiTheme="minorHAnsi" w:hAnsiTheme="minorHAnsi" w:cstheme="minorHAnsi"/>
          <w:b/>
        </w:rPr>
        <w:t>.</w:t>
      </w:r>
    </w:p>
    <w:p w14:paraId="463BA650" w14:textId="28AAA2A1" w:rsidR="005D371A" w:rsidRPr="00C20073" w:rsidRDefault="00A25AC8" w:rsidP="005D371A">
      <w:pPr>
        <w:pStyle w:val="NoSpacing"/>
        <w:rPr>
          <w:rFonts w:asciiTheme="minorHAnsi" w:hAnsiTheme="minorHAnsi" w:cstheme="minorHAnsi"/>
        </w:rPr>
      </w:pPr>
      <w:r w:rsidRPr="00C20073">
        <w:rPr>
          <w:rFonts w:asciiTheme="minorHAnsi" w:hAnsiTheme="minorHAnsi" w:cstheme="minorHAnsi"/>
        </w:rPr>
        <w:t>Korisnici vodnih usluga koji nisu priključeni na komunalne vodne građevne javne odvodnje, plaćaju cijenu vodne usluge pražnjenja i odvoza otpadnih voda iz individualnih sustava</w:t>
      </w:r>
      <w:r w:rsidR="005D371A" w:rsidRPr="005D371A">
        <w:rPr>
          <w:rFonts w:asciiTheme="minorHAnsi" w:hAnsiTheme="minorHAnsi" w:cstheme="minorHAnsi"/>
        </w:rPr>
        <w:t xml:space="preserve"> </w:t>
      </w:r>
      <w:r w:rsidR="005D371A" w:rsidRPr="00C20073">
        <w:rPr>
          <w:rFonts w:asciiTheme="minorHAnsi" w:hAnsiTheme="minorHAnsi" w:cstheme="minorHAnsi"/>
        </w:rPr>
        <w:t>odvodnje u iznosu od 301,44 kn/cisterna (4m³).  Korisnici koji su udaljeni više od 10 km od sjedišta Društva plaćaju dodatno 4,80 kn/km.“</w:t>
      </w:r>
    </w:p>
    <w:p w14:paraId="0F25474C" w14:textId="77777777" w:rsidR="00B443CF" w:rsidRDefault="00B443CF" w:rsidP="00B55311">
      <w:pPr>
        <w:pStyle w:val="t-9-8"/>
        <w:spacing w:before="0" w:beforeAutospacing="0" w:after="0" w:afterAutospacing="0"/>
        <w:rPr>
          <w:rFonts w:asciiTheme="minorHAnsi" w:hAnsiTheme="minorHAnsi" w:cstheme="minorHAnsi"/>
          <w:b/>
        </w:rPr>
      </w:pPr>
    </w:p>
    <w:p w14:paraId="71B73D3C" w14:textId="77777777" w:rsidR="0046059F" w:rsidRDefault="0046059F" w:rsidP="00EF0BEB">
      <w:pPr>
        <w:pStyle w:val="t-9-8"/>
        <w:spacing w:before="0" w:beforeAutospacing="0" w:after="0" w:afterAutospacing="0"/>
        <w:jc w:val="center"/>
        <w:rPr>
          <w:rFonts w:asciiTheme="minorHAnsi" w:hAnsiTheme="minorHAnsi" w:cstheme="minorHAnsi"/>
          <w:b/>
        </w:rPr>
      </w:pPr>
    </w:p>
    <w:p w14:paraId="7790ED68" w14:textId="5B9802FB" w:rsidR="00EF0BEB" w:rsidRPr="00C20073" w:rsidRDefault="002808EF" w:rsidP="00EF0BEB">
      <w:pPr>
        <w:pStyle w:val="t-9-8"/>
        <w:spacing w:before="0" w:beforeAutospacing="0" w:after="0" w:afterAutospacing="0"/>
        <w:jc w:val="center"/>
        <w:rPr>
          <w:rFonts w:asciiTheme="minorHAnsi" w:hAnsiTheme="minorHAnsi" w:cstheme="minorHAnsi"/>
          <w:b/>
        </w:rPr>
      </w:pPr>
      <w:r w:rsidRPr="00C20073">
        <w:rPr>
          <w:rFonts w:asciiTheme="minorHAnsi" w:hAnsiTheme="minorHAnsi" w:cstheme="minorHAnsi"/>
          <w:b/>
        </w:rPr>
        <w:lastRenderedPageBreak/>
        <w:t>Članak 1</w:t>
      </w:r>
      <w:r w:rsidR="00B55311">
        <w:rPr>
          <w:rFonts w:asciiTheme="minorHAnsi" w:hAnsiTheme="minorHAnsi" w:cstheme="minorHAnsi"/>
          <w:b/>
        </w:rPr>
        <w:t>0</w:t>
      </w:r>
      <w:r w:rsidR="00EF0BEB" w:rsidRPr="00C20073">
        <w:rPr>
          <w:rFonts w:asciiTheme="minorHAnsi" w:hAnsiTheme="minorHAnsi" w:cstheme="minorHAnsi"/>
          <w:b/>
        </w:rPr>
        <w:t>.</w:t>
      </w:r>
    </w:p>
    <w:p w14:paraId="284E8B7E" w14:textId="77777777" w:rsidR="00394F5F" w:rsidRDefault="00EF0BEB" w:rsidP="00394F5F">
      <w:pPr>
        <w:pStyle w:val="t-9-8"/>
        <w:spacing w:before="0" w:beforeAutospacing="0" w:after="0" w:afterAutospacing="0"/>
        <w:rPr>
          <w:rFonts w:asciiTheme="minorHAnsi" w:hAnsiTheme="minorHAnsi" w:cstheme="minorHAnsi"/>
        </w:rPr>
      </w:pPr>
      <w:r w:rsidRPr="00C20073">
        <w:rPr>
          <w:rFonts w:asciiTheme="minorHAnsi" w:hAnsiTheme="minorHAnsi" w:cstheme="minorHAnsi"/>
        </w:rPr>
        <w:t>Isporučitelj ispostavlja račun za vodne usluge Korisniku mjesečno s rokom plaćanja naznačenim na računu.</w:t>
      </w:r>
    </w:p>
    <w:p w14:paraId="462AE4D6" w14:textId="77777777" w:rsidR="0046059F" w:rsidRDefault="0046059F" w:rsidP="00394F5F">
      <w:pPr>
        <w:pStyle w:val="t-9-8"/>
        <w:spacing w:before="0" w:beforeAutospacing="0" w:after="0" w:afterAutospacing="0"/>
        <w:rPr>
          <w:rFonts w:asciiTheme="minorHAnsi" w:hAnsiTheme="minorHAnsi" w:cstheme="minorHAnsi"/>
          <w:b/>
        </w:rPr>
      </w:pPr>
    </w:p>
    <w:p w14:paraId="160233CF" w14:textId="1DB50FC6" w:rsidR="000151C1" w:rsidRPr="00394F5F" w:rsidRDefault="00B55311" w:rsidP="00394F5F">
      <w:pPr>
        <w:pStyle w:val="t-9-8"/>
        <w:spacing w:before="0" w:beforeAutospacing="0" w:after="0" w:afterAutospacing="0"/>
        <w:rPr>
          <w:rFonts w:asciiTheme="minorHAnsi" w:hAnsiTheme="minorHAnsi" w:cstheme="minorHAnsi"/>
        </w:rPr>
      </w:pPr>
      <w:r>
        <w:rPr>
          <w:rFonts w:asciiTheme="minorHAnsi" w:hAnsiTheme="minorHAnsi" w:cstheme="minorHAnsi"/>
          <w:b/>
        </w:rPr>
        <w:t>JAVNA DAVANJA (NAKNADE) KOJE SE NAPLAĆUJU UZ CIJENU VODNE USLUGE</w:t>
      </w:r>
    </w:p>
    <w:p w14:paraId="0D8C1C61" w14:textId="77105FF2" w:rsidR="00B55311" w:rsidRPr="00B55311" w:rsidRDefault="00B55311" w:rsidP="00B55311">
      <w:pPr>
        <w:pStyle w:val="t-9-8"/>
        <w:spacing w:after="0" w:afterAutospacing="0"/>
        <w:jc w:val="center"/>
        <w:rPr>
          <w:rFonts w:asciiTheme="minorHAnsi" w:hAnsiTheme="minorHAnsi" w:cstheme="minorHAnsi"/>
          <w:b/>
        </w:rPr>
      </w:pPr>
      <w:r w:rsidRPr="00C20073">
        <w:rPr>
          <w:rFonts w:asciiTheme="minorHAnsi" w:hAnsiTheme="minorHAnsi" w:cstheme="minorHAnsi"/>
          <w:b/>
        </w:rPr>
        <w:t>Članak 1</w:t>
      </w:r>
      <w:r>
        <w:rPr>
          <w:rFonts w:asciiTheme="minorHAnsi" w:hAnsiTheme="minorHAnsi" w:cstheme="minorHAnsi"/>
          <w:b/>
        </w:rPr>
        <w:t>1</w:t>
      </w:r>
      <w:r w:rsidRPr="00C20073">
        <w:rPr>
          <w:rFonts w:asciiTheme="minorHAnsi" w:hAnsiTheme="minorHAnsi" w:cstheme="minorHAnsi"/>
          <w:b/>
        </w:rPr>
        <w:t>.</w:t>
      </w:r>
    </w:p>
    <w:p w14:paraId="0AF27335" w14:textId="67CF0F55" w:rsidR="00AD50A5" w:rsidRPr="00C20073" w:rsidRDefault="00AD50A5" w:rsidP="00AD50A5">
      <w:pPr>
        <w:pStyle w:val="t-9-8"/>
        <w:spacing w:before="0" w:beforeAutospacing="0" w:after="0" w:afterAutospacing="0"/>
        <w:jc w:val="both"/>
        <w:rPr>
          <w:rFonts w:asciiTheme="minorHAnsi" w:hAnsiTheme="minorHAnsi" w:cstheme="minorHAnsi"/>
        </w:rPr>
      </w:pPr>
      <w:r w:rsidRPr="00C20073">
        <w:rPr>
          <w:rFonts w:asciiTheme="minorHAnsi" w:hAnsiTheme="minorHAnsi" w:cstheme="minorHAnsi"/>
        </w:rPr>
        <w:t>Uz cijenu vodnih usluga</w:t>
      </w:r>
      <w:r w:rsidR="000A038E">
        <w:rPr>
          <w:rFonts w:asciiTheme="minorHAnsi" w:hAnsiTheme="minorHAnsi" w:cstheme="minorHAnsi"/>
        </w:rPr>
        <w:t>, a sukladno posebnim propisima i odlukama jedinica lokalne samouprave , javni isporučitelj na računima za isporučene vodne usluge zasebno iskazuje:</w:t>
      </w:r>
      <w:r w:rsidRPr="00C20073">
        <w:rPr>
          <w:rFonts w:asciiTheme="minorHAnsi" w:hAnsiTheme="minorHAnsi" w:cstheme="minorHAnsi"/>
        </w:rPr>
        <w:t xml:space="preserve"> porez na dodanu vrijednost, naknad</w:t>
      </w:r>
      <w:r w:rsidR="000A038E">
        <w:rPr>
          <w:rFonts w:asciiTheme="minorHAnsi" w:hAnsiTheme="minorHAnsi" w:cstheme="minorHAnsi"/>
        </w:rPr>
        <w:t>u</w:t>
      </w:r>
      <w:r w:rsidRPr="00C20073">
        <w:rPr>
          <w:rFonts w:asciiTheme="minorHAnsi" w:hAnsiTheme="minorHAnsi" w:cstheme="minorHAnsi"/>
        </w:rPr>
        <w:t xml:space="preserve"> za korištenje voda, naknad</w:t>
      </w:r>
      <w:r w:rsidR="000A038E">
        <w:rPr>
          <w:rFonts w:asciiTheme="minorHAnsi" w:hAnsiTheme="minorHAnsi" w:cstheme="minorHAnsi"/>
        </w:rPr>
        <w:t>u</w:t>
      </w:r>
      <w:r w:rsidRPr="00C20073">
        <w:rPr>
          <w:rFonts w:asciiTheme="minorHAnsi" w:hAnsiTheme="minorHAnsi" w:cstheme="minorHAnsi"/>
        </w:rPr>
        <w:t xml:space="preserve"> za zaštitu voda i naknad</w:t>
      </w:r>
      <w:r w:rsidR="000A038E">
        <w:rPr>
          <w:rFonts w:asciiTheme="minorHAnsi" w:hAnsiTheme="minorHAnsi" w:cstheme="minorHAnsi"/>
        </w:rPr>
        <w:t xml:space="preserve">u </w:t>
      </w:r>
      <w:r w:rsidRPr="00C20073">
        <w:rPr>
          <w:rFonts w:asciiTheme="minorHAnsi" w:hAnsiTheme="minorHAnsi" w:cstheme="minorHAnsi"/>
        </w:rPr>
        <w:t>za razvo</w:t>
      </w:r>
      <w:r w:rsidR="00C45B4B" w:rsidRPr="00C20073">
        <w:rPr>
          <w:rFonts w:asciiTheme="minorHAnsi" w:hAnsiTheme="minorHAnsi" w:cstheme="minorHAnsi"/>
        </w:rPr>
        <w:t>j</w:t>
      </w:r>
      <w:r w:rsidR="000A038E">
        <w:rPr>
          <w:rFonts w:asciiTheme="minorHAnsi" w:hAnsiTheme="minorHAnsi" w:cstheme="minorHAnsi"/>
        </w:rPr>
        <w:t>.</w:t>
      </w:r>
    </w:p>
    <w:p w14:paraId="2EDBD97B" w14:textId="43330180" w:rsidR="00480DE4" w:rsidRDefault="00480DE4" w:rsidP="000A038E">
      <w:pPr>
        <w:pStyle w:val="t-9-8"/>
        <w:spacing w:before="0" w:beforeAutospacing="0" w:after="0" w:afterAutospacing="0"/>
        <w:rPr>
          <w:rFonts w:asciiTheme="minorHAnsi" w:hAnsiTheme="minorHAnsi" w:cstheme="minorHAnsi"/>
          <w:b/>
        </w:rPr>
      </w:pPr>
    </w:p>
    <w:p w14:paraId="16CD5FB9" w14:textId="486B46B8" w:rsidR="00480DE4" w:rsidRPr="00C20073" w:rsidRDefault="00480DE4" w:rsidP="000A038E">
      <w:pPr>
        <w:pStyle w:val="t-9-8"/>
        <w:spacing w:before="0" w:beforeAutospacing="0" w:after="0" w:afterAutospacing="0"/>
        <w:rPr>
          <w:rFonts w:asciiTheme="minorHAnsi" w:hAnsiTheme="minorHAnsi" w:cstheme="minorHAnsi"/>
          <w:b/>
        </w:rPr>
      </w:pPr>
      <w:r>
        <w:rPr>
          <w:rFonts w:asciiTheme="minorHAnsi" w:hAnsiTheme="minorHAnsi" w:cstheme="minorHAnsi"/>
          <w:b/>
        </w:rPr>
        <w:t>ZAVRŠNE ODREDBE</w:t>
      </w:r>
    </w:p>
    <w:p w14:paraId="35485A46" w14:textId="30BFD42A" w:rsidR="0046059F" w:rsidRDefault="002808EF" w:rsidP="0046059F">
      <w:pPr>
        <w:pStyle w:val="t-9-8"/>
        <w:spacing w:after="0" w:afterAutospacing="0"/>
        <w:jc w:val="center"/>
        <w:rPr>
          <w:rFonts w:asciiTheme="minorHAnsi" w:hAnsiTheme="minorHAnsi" w:cstheme="minorHAnsi"/>
          <w:b/>
        </w:rPr>
      </w:pPr>
      <w:r w:rsidRPr="00C20073">
        <w:rPr>
          <w:rFonts w:asciiTheme="minorHAnsi" w:hAnsiTheme="minorHAnsi" w:cstheme="minorHAnsi"/>
          <w:b/>
        </w:rPr>
        <w:t>Članak 1</w:t>
      </w:r>
      <w:r w:rsidR="00B55311">
        <w:rPr>
          <w:rFonts w:asciiTheme="minorHAnsi" w:hAnsiTheme="minorHAnsi" w:cstheme="minorHAnsi"/>
          <w:b/>
        </w:rPr>
        <w:t>2</w:t>
      </w:r>
      <w:r w:rsidR="001E3573" w:rsidRPr="00C20073">
        <w:rPr>
          <w:rFonts w:asciiTheme="minorHAnsi" w:hAnsiTheme="minorHAnsi" w:cstheme="minorHAnsi"/>
          <w:b/>
        </w:rPr>
        <w:t>.</w:t>
      </w:r>
    </w:p>
    <w:p w14:paraId="4A3B0A9A" w14:textId="056AA7A5" w:rsidR="0046059F" w:rsidRDefault="0046059F" w:rsidP="0046059F">
      <w:pPr>
        <w:pStyle w:val="t-9-8"/>
        <w:spacing w:before="0" w:beforeAutospacing="0" w:after="0" w:afterAutospacing="0"/>
        <w:jc w:val="both"/>
        <w:rPr>
          <w:rFonts w:asciiTheme="minorHAnsi" w:hAnsiTheme="minorHAnsi" w:cstheme="minorHAnsi"/>
        </w:rPr>
      </w:pPr>
      <w:r>
        <w:rPr>
          <w:rFonts w:asciiTheme="minorHAnsi" w:hAnsiTheme="minorHAnsi" w:cstheme="minorHAnsi"/>
        </w:rPr>
        <w:t xml:space="preserve">Ova Odluka dostavljena je gradonačelniku grada Karlovca, gradonačelniku grada Duga Rese, gradonačelniku grada Ozlja te općinskim načelnicima općina Draganić, </w:t>
      </w:r>
      <w:proofErr w:type="spellStart"/>
      <w:r>
        <w:rPr>
          <w:rFonts w:asciiTheme="minorHAnsi" w:hAnsiTheme="minorHAnsi" w:cstheme="minorHAnsi"/>
        </w:rPr>
        <w:t>Netretić</w:t>
      </w:r>
      <w:proofErr w:type="spellEnd"/>
      <w:r>
        <w:rPr>
          <w:rFonts w:asciiTheme="minorHAnsi" w:hAnsiTheme="minorHAnsi" w:cstheme="minorHAnsi"/>
        </w:rPr>
        <w:t xml:space="preserve"> i </w:t>
      </w:r>
      <w:proofErr w:type="spellStart"/>
      <w:r>
        <w:rPr>
          <w:rFonts w:asciiTheme="minorHAnsi" w:hAnsiTheme="minorHAnsi" w:cstheme="minorHAnsi"/>
        </w:rPr>
        <w:t>Barilović</w:t>
      </w:r>
      <w:proofErr w:type="spellEnd"/>
      <w:r>
        <w:rPr>
          <w:rFonts w:asciiTheme="minorHAnsi" w:hAnsiTheme="minorHAnsi" w:cstheme="minorHAnsi"/>
        </w:rPr>
        <w:t>, a radi davanja suglasnosti , temeljem odredbi članka 109. Zakona o vodnim uslugama.</w:t>
      </w:r>
    </w:p>
    <w:p w14:paraId="061383EE" w14:textId="77777777" w:rsidR="0046059F" w:rsidRPr="0046059F" w:rsidRDefault="0046059F" w:rsidP="0046059F">
      <w:pPr>
        <w:pStyle w:val="t-9-8"/>
        <w:spacing w:before="0" w:beforeAutospacing="0" w:after="0" w:afterAutospacing="0"/>
        <w:jc w:val="both"/>
        <w:rPr>
          <w:rFonts w:asciiTheme="minorHAnsi" w:hAnsiTheme="minorHAnsi" w:cstheme="minorHAnsi"/>
        </w:rPr>
      </w:pPr>
    </w:p>
    <w:p w14:paraId="7F9DB168" w14:textId="19FDE974" w:rsidR="00480DE4" w:rsidRDefault="00480DE4" w:rsidP="00AD50A5">
      <w:pPr>
        <w:pStyle w:val="t-9-8"/>
        <w:spacing w:before="0" w:beforeAutospacing="0" w:after="0" w:afterAutospacing="0"/>
        <w:jc w:val="both"/>
        <w:rPr>
          <w:rFonts w:asciiTheme="minorHAnsi" w:hAnsiTheme="minorHAnsi" w:cstheme="minorHAnsi"/>
        </w:rPr>
      </w:pPr>
      <w:r w:rsidRPr="00442EF1">
        <w:rPr>
          <w:rFonts w:asciiTheme="minorHAnsi" w:hAnsiTheme="minorHAnsi" w:cstheme="minorHAnsi"/>
        </w:rPr>
        <w:t>Ova Odluka će se objaviti u službenom listu jedinice područne (regionalne samouprave) i u jednom lokalnom mediju.</w:t>
      </w:r>
    </w:p>
    <w:p w14:paraId="6121246E" w14:textId="77777777" w:rsidR="00480DE4" w:rsidRPr="00442EF1" w:rsidRDefault="00480DE4" w:rsidP="00AD50A5">
      <w:pPr>
        <w:pStyle w:val="t-9-8"/>
        <w:spacing w:before="0" w:beforeAutospacing="0" w:after="0" w:afterAutospacing="0"/>
        <w:jc w:val="both"/>
        <w:rPr>
          <w:rFonts w:asciiTheme="minorHAnsi" w:hAnsiTheme="minorHAnsi" w:cstheme="minorHAnsi"/>
        </w:rPr>
      </w:pPr>
    </w:p>
    <w:p w14:paraId="7D524E9F" w14:textId="049D8026" w:rsidR="00480DE4" w:rsidRPr="00442EF1" w:rsidRDefault="00480DE4" w:rsidP="00AD50A5">
      <w:pPr>
        <w:pStyle w:val="t-9-8"/>
        <w:spacing w:before="0" w:beforeAutospacing="0" w:after="0" w:afterAutospacing="0"/>
        <w:jc w:val="both"/>
        <w:rPr>
          <w:rFonts w:asciiTheme="minorHAnsi" w:hAnsiTheme="minorHAnsi" w:cstheme="minorHAnsi"/>
        </w:rPr>
      </w:pPr>
      <w:r w:rsidRPr="00442EF1">
        <w:rPr>
          <w:rFonts w:asciiTheme="minorHAnsi" w:hAnsiTheme="minorHAnsi" w:cstheme="minorHAnsi"/>
        </w:rPr>
        <w:t xml:space="preserve">Ova Odluka objaviti će se na </w:t>
      </w:r>
      <w:r w:rsidR="00442EF1" w:rsidRPr="00442EF1">
        <w:rPr>
          <w:rFonts w:asciiTheme="minorHAnsi" w:hAnsiTheme="minorHAnsi" w:cstheme="minorHAnsi"/>
        </w:rPr>
        <w:t>internet</w:t>
      </w:r>
      <w:r w:rsidRPr="00442EF1">
        <w:rPr>
          <w:rFonts w:asciiTheme="minorHAnsi" w:hAnsiTheme="minorHAnsi" w:cstheme="minorHAnsi"/>
        </w:rPr>
        <w:t xml:space="preserve"> stranici javnog isporučitelja.</w:t>
      </w:r>
    </w:p>
    <w:p w14:paraId="107B2906" w14:textId="77777777" w:rsidR="00442EF1" w:rsidRPr="00442EF1" w:rsidRDefault="00442EF1" w:rsidP="00AD50A5">
      <w:pPr>
        <w:pStyle w:val="t-9-8"/>
        <w:spacing w:before="0" w:beforeAutospacing="0" w:after="0" w:afterAutospacing="0"/>
        <w:jc w:val="both"/>
        <w:rPr>
          <w:rFonts w:asciiTheme="minorHAnsi" w:hAnsiTheme="minorHAnsi" w:cstheme="minorHAnsi"/>
        </w:rPr>
      </w:pPr>
    </w:p>
    <w:p w14:paraId="3683EA3E" w14:textId="199E470D" w:rsidR="002808EF" w:rsidRDefault="00480DE4" w:rsidP="00E4644E">
      <w:pPr>
        <w:pStyle w:val="t-9-8"/>
        <w:spacing w:before="0" w:beforeAutospacing="0" w:after="0" w:afterAutospacing="0"/>
        <w:jc w:val="both"/>
        <w:rPr>
          <w:rFonts w:asciiTheme="minorHAnsi" w:hAnsiTheme="minorHAnsi" w:cstheme="minorHAnsi"/>
        </w:rPr>
      </w:pPr>
      <w:r w:rsidRPr="00442EF1">
        <w:rPr>
          <w:rFonts w:asciiTheme="minorHAnsi" w:hAnsiTheme="minorHAnsi" w:cstheme="minorHAnsi"/>
        </w:rPr>
        <w:t xml:space="preserve">Ova Odluka dostaviti će se Vijeću za vodne usluge u roku od pet dana od objave Odluke u službenom listu jedinice područne ( regionalne ) samouprave.  </w:t>
      </w:r>
    </w:p>
    <w:p w14:paraId="68187AA3" w14:textId="77777777" w:rsidR="00E4644E" w:rsidRPr="00E4644E" w:rsidRDefault="00E4644E" w:rsidP="00E4644E">
      <w:pPr>
        <w:pStyle w:val="t-9-8"/>
        <w:spacing w:before="0" w:beforeAutospacing="0" w:after="0" w:afterAutospacing="0"/>
        <w:jc w:val="both"/>
        <w:rPr>
          <w:rFonts w:asciiTheme="minorHAnsi" w:hAnsiTheme="minorHAnsi" w:cstheme="minorHAnsi"/>
        </w:rPr>
      </w:pPr>
    </w:p>
    <w:p w14:paraId="7DBE2C34" w14:textId="7AF81300" w:rsidR="00C45B4B" w:rsidRPr="00C20073" w:rsidRDefault="002808EF" w:rsidP="0046059F">
      <w:pPr>
        <w:pStyle w:val="t-9-8"/>
        <w:spacing w:before="120" w:beforeAutospacing="0" w:after="0" w:afterAutospacing="0"/>
        <w:jc w:val="center"/>
        <w:rPr>
          <w:rFonts w:asciiTheme="minorHAnsi" w:hAnsiTheme="minorHAnsi" w:cstheme="minorHAnsi"/>
          <w:b/>
        </w:rPr>
      </w:pPr>
      <w:r w:rsidRPr="00C20073">
        <w:rPr>
          <w:rFonts w:asciiTheme="minorHAnsi" w:hAnsiTheme="minorHAnsi" w:cstheme="minorHAnsi"/>
          <w:b/>
        </w:rPr>
        <w:t>Članak 1</w:t>
      </w:r>
      <w:r w:rsidR="00B55311">
        <w:rPr>
          <w:rFonts w:asciiTheme="minorHAnsi" w:hAnsiTheme="minorHAnsi" w:cstheme="minorHAnsi"/>
          <w:b/>
        </w:rPr>
        <w:t>3</w:t>
      </w:r>
      <w:r w:rsidR="00C45B4B" w:rsidRPr="00C20073">
        <w:rPr>
          <w:rFonts w:asciiTheme="minorHAnsi" w:hAnsiTheme="minorHAnsi" w:cstheme="minorHAnsi"/>
          <w:b/>
        </w:rPr>
        <w:t>.</w:t>
      </w:r>
    </w:p>
    <w:p w14:paraId="2A91D645" w14:textId="03CDAF59" w:rsidR="00E52F78" w:rsidRPr="00E52F78" w:rsidRDefault="00C45B4B" w:rsidP="00850DAF">
      <w:pPr>
        <w:pStyle w:val="t-9-8"/>
        <w:spacing w:before="0" w:beforeAutospacing="0" w:after="120" w:afterAutospacing="0"/>
        <w:jc w:val="both"/>
        <w:rPr>
          <w:rFonts w:asciiTheme="minorHAnsi" w:hAnsiTheme="minorHAnsi" w:cstheme="minorHAnsi"/>
        </w:rPr>
      </w:pPr>
      <w:r w:rsidRPr="00442EF1">
        <w:rPr>
          <w:rFonts w:asciiTheme="minorHAnsi" w:hAnsiTheme="minorHAnsi" w:cstheme="minorHAnsi"/>
        </w:rPr>
        <w:t xml:space="preserve">Ova Odluka stupa na snagu </w:t>
      </w:r>
      <w:r w:rsidR="008A0741">
        <w:rPr>
          <w:rFonts w:asciiTheme="minorHAnsi" w:hAnsiTheme="minorHAnsi" w:cstheme="minorHAnsi"/>
        </w:rPr>
        <w:t>u roku 8 dana od dana objave u službenom listu jedinice područne samouprave</w:t>
      </w:r>
      <w:r w:rsidR="00E52F78">
        <w:rPr>
          <w:rFonts w:asciiTheme="minorHAnsi" w:hAnsiTheme="minorHAnsi" w:cstheme="minorHAnsi"/>
        </w:rPr>
        <w:t xml:space="preserve"> i primjenjuje se od dana 01.04.2022. godine.</w:t>
      </w:r>
    </w:p>
    <w:p w14:paraId="5CAB94E2" w14:textId="0592DA6C" w:rsidR="00442EF1" w:rsidRDefault="00442EF1" w:rsidP="00AD50A5">
      <w:pPr>
        <w:pStyle w:val="t-9-8"/>
        <w:spacing w:before="0" w:beforeAutospacing="0"/>
        <w:rPr>
          <w:rFonts w:asciiTheme="minorHAnsi" w:hAnsiTheme="minorHAnsi" w:cstheme="minorHAnsi"/>
        </w:rPr>
      </w:pPr>
      <w:r>
        <w:rPr>
          <w:rFonts w:asciiTheme="minorHAnsi" w:hAnsiTheme="minorHAnsi" w:cstheme="minorHAnsi"/>
        </w:rPr>
        <w:t>Danom stupanja na snagu ove Odluke stavlja se van snage Odluka o cijeni vodnih usluga od dana</w:t>
      </w:r>
      <w:r w:rsidR="00815EFC">
        <w:rPr>
          <w:rFonts w:asciiTheme="minorHAnsi" w:hAnsiTheme="minorHAnsi" w:cstheme="minorHAnsi"/>
        </w:rPr>
        <w:t xml:space="preserve"> 23.11.2012.godine URBROJ: 5-2070-0003 i Odluka o izmjenama i dopunama Odluke o cijeni vodnih usluga od dana 20.05.2020. </w:t>
      </w:r>
    </w:p>
    <w:p w14:paraId="54C4133B" w14:textId="66A5ECAE" w:rsidR="00AD50A5" w:rsidRPr="00C20073" w:rsidRDefault="00C45B4B" w:rsidP="00AD50A5">
      <w:pPr>
        <w:pStyle w:val="t-9-8"/>
        <w:spacing w:before="0" w:beforeAutospacing="0"/>
        <w:rPr>
          <w:rFonts w:asciiTheme="minorHAnsi" w:hAnsiTheme="minorHAnsi" w:cstheme="minorHAnsi"/>
        </w:rPr>
      </w:pPr>
      <w:r w:rsidRPr="00C20073">
        <w:rPr>
          <w:rFonts w:asciiTheme="minorHAnsi" w:hAnsiTheme="minorHAnsi" w:cstheme="minorHAnsi"/>
        </w:rPr>
        <w:t xml:space="preserve">URBROJ: </w:t>
      </w:r>
      <w:r w:rsidR="000151C1">
        <w:rPr>
          <w:rFonts w:asciiTheme="minorHAnsi" w:hAnsiTheme="minorHAnsi" w:cstheme="minorHAnsi"/>
        </w:rPr>
        <w:t>3-0089-0001</w:t>
      </w:r>
    </w:p>
    <w:p w14:paraId="0122AA8F" w14:textId="77777777" w:rsidR="00AD50A5" w:rsidRPr="00C20073" w:rsidRDefault="00AD50A5" w:rsidP="00AD50A5">
      <w:pPr>
        <w:pStyle w:val="t-9-8"/>
        <w:spacing w:before="0" w:beforeAutospacing="0"/>
        <w:rPr>
          <w:rFonts w:asciiTheme="minorHAnsi" w:hAnsiTheme="minorHAnsi" w:cstheme="minorHAnsi"/>
        </w:rPr>
      </w:pPr>
      <w:r w:rsidRPr="00C20073">
        <w:rPr>
          <w:rFonts w:asciiTheme="minorHAnsi" w:hAnsiTheme="minorHAnsi" w:cstheme="minorHAnsi"/>
        </w:rPr>
        <w:tab/>
      </w:r>
      <w:r w:rsidRPr="00C20073">
        <w:rPr>
          <w:rFonts w:asciiTheme="minorHAnsi" w:hAnsiTheme="minorHAnsi" w:cstheme="minorHAnsi"/>
        </w:rPr>
        <w:tab/>
      </w:r>
      <w:r w:rsidRPr="00C20073">
        <w:rPr>
          <w:rFonts w:asciiTheme="minorHAnsi" w:hAnsiTheme="minorHAnsi" w:cstheme="minorHAnsi"/>
        </w:rPr>
        <w:tab/>
      </w:r>
    </w:p>
    <w:p w14:paraId="29F5E78C" w14:textId="77777777" w:rsidR="00C45B4B" w:rsidRPr="00C20073" w:rsidRDefault="00C45B4B" w:rsidP="00AD50A5">
      <w:pPr>
        <w:pStyle w:val="t-9-8"/>
        <w:spacing w:before="0" w:beforeAutospacing="0"/>
        <w:rPr>
          <w:rFonts w:asciiTheme="minorHAnsi" w:hAnsiTheme="minorHAnsi" w:cstheme="minorHAnsi"/>
        </w:rPr>
      </w:pPr>
    </w:p>
    <w:p w14:paraId="079D4BFF" w14:textId="231D17C2" w:rsidR="001E3573" w:rsidRDefault="008A0741" w:rsidP="008A0741">
      <w:pPr>
        <w:pStyle w:val="NoSpacing"/>
        <w:ind w:left="4956" w:firstLine="708"/>
        <w:rPr>
          <w:rFonts w:asciiTheme="minorHAnsi" w:hAnsiTheme="minorHAnsi" w:cstheme="minorHAnsi"/>
        </w:rPr>
      </w:pPr>
      <w:r>
        <w:rPr>
          <w:rFonts w:asciiTheme="minorHAnsi" w:hAnsiTheme="minorHAnsi" w:cstheme="minorHAnsi"/>
        </w:rPr>
        <w:t>Direktor:</w:t>
      </w:r>
    </w:p>
    <w:p w14:paraId="2E252F91" w14:textId="0744534A" w:rsidR="008A0741" w:rsidRPr="00C20073" w:rsidRDefault="008A0741" w:rsidP="008A0741">
      <w:pPr>
        <w:pStyle w:val="NoSpacing"/>
        <w:ind w:left="4956" w:firstLine="708"/>
        <w:rPr>
          <w:rFonts w:asciiTheme="minorHAnsi" w:hAnsiTheme="minorHAnsi" w:cstheme="minorHAnsi"/>
        </w:rPr>
      </w:pPr>
      <w:r>
        <w:rPr>
          <w:rFonts w:asciiTheme="minorHAnsi" w:hAnsiTheme="minorHAnsi" w:cstheme="minorHAnsi"/>
        </w:rPr>
        <w:t xml:space="preserve">Katarina Malenica, </w:t>
      </w:r>
      <w:proofErr w:type="spellStart"/>
      <w:r>
        <w:rPr>
          <w:rFonts w:asciiTheme="minorHAnsi" w:hAnsiTheme="minorHAnsi" w:cstheme="minorHAnsi"/>
        </w:rPr>
        <w:t>mag.oec</w:t>
      </w:r>
      <w:proofErr w:type="spellEnd"/>
      <w:r>
        <w:rPr>
          <w:rFonts w:asciiTheme="minorHAnsi" w:hAnsiTheme="minorHAnsi" w:cstheme="minorHAnsi"/>
        </w:rPr>
        <w:t>.</w:t>
      </w:r>
    </w:p>
    <w:p w14:paraId="5E295192" w14:textId="51FFBC19" w:rsidR="00AD50A5" w:rsidRDefault="00AD50A5" w:rsidP="00AD50A5">
      <w:pPr>
        <w:pStyle w:val="t-9-8"/>
        <w:jc w:val="center"/>
        <w:rPr>
          <w:rFonts w:asciiTheme="minorHAnsi" w:hAnsiTheme="minorHAnsi" w:cstheme="minorHAnsi"/>
        </w:rPr>
      </w:pPr>
    </w:p>
    <w:p w14:paraId="5ADFF794" w14:textId="77777777" w:rsidR="00850DAF" w:rsidRPr="00C20073" w:rsidRDefault="00850DAF" w:rsidP="00AD50A5">
      <w:pPr>
        <w:pStyle w:val="t-9-8"/>
        <w:jc w:val="center"/>
        <w:rPr>
          <w:rFonts w:asciiTheme="minorHAnsi" w:hAnsiTheme="minorHAnsi" w:cstheme="minorHAnsi"/>
        </w:rPr>
      </w:pPr>
    </w:p>
    <w:sectPr w:rsidR="00850DAF" w:rsidRPr="00C2007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ED2A" w14:textId="77777777" w:rsidR="00B638DC" w:rsidRDefault="00B638DC">
      <w:r>
        <w:separator/>
      </w:r>
    </w:p>
  </w:endnote>
  <w:endnote w:type="continuationSeparator" w:id="0">
    <w:p w14:paraId="21529353" w14:textId="77777777" w:rsidR="00B638DC" w:rsidRDefault="00B6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10044"/>
      <w:docPartObj>
        <w:docPartGallery w:val="Page Numbers (Bottom of Page)"/>
        <w:docPartUnique/>
      </w:docPartObj>
    </w:sdtPr>
    <w:sdtEndPr/>
    <w:sdtContent>
      <w:p w14:paraId="1D44274C" w14:textId="77777777" w:rsidR="003D61B0" w:rsidRDefault="001E3573">
        <w:pPr>
          <w:pStyle w:val="Footer"/>
        </w:pPr>
        <w:r>
          <w:rPr>
            <w:noProof/>
          </w:rPr>
          <w:fldChar w:fldCharType="begin"/>
        </w:r>
        <w:r>
          <w:rPr>
            <w:noProof/>
          </w:rPr>
          <w:instrText xml:space="preserve"> PAGE   \* MERGEFORMAT </w:instrText>
        </w:r>
        <w:r>
          <w:rPr>
            <w:noProof/>
          </w:rPr>
          <w:fldChar w:fldCharType="separate"/>
        </w:r>
        <w:r w:rsidR="00006766">
          <w:rPr>
            <w:noProof/>
          </w:rPr>
          <w:t>3</w:t>
        </w:r>
        <w:r>
          <w:rPr>
            <w:noProof/>
          </w:rPr>
          <w:fldChar w:fldCharType="end"/>
        </w:r>
      </w:p>
    </w:sdtContent>
  </w:sdt>
  <w:p w14:paraId="5AA448AD" w14:textId="77777777" w:rsidR="003D61B0" w:rsidRDefault="00B6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6B9A" w14:textId="77777777" w:rsidR="00B638DC" w:rsidRDefault="00B638DC">
      <w:r>
        <w:separator/>
      </w:r>
    </w:p>
  </w:footnote>
  <w:footnote w:type="continuationSeparator" w:id="0">
    <w:p w14:paraId="40C6D4A8" w14:textId="77777777" w:rsidR="00B638DC" w:rsidRDefault="00B63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C1648"/>
    <w:multiLevelType w:val="multilevel"/>
    <w:tmpl w:val="0BCE4C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4210542"/>
    <w:multiLevelType w:val="multilevel"/>
    <w:tmpl w:val="0BCE4C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E26E55"/>
    <w:multiLevelType w:val="hybridMultilevel"/>
    <w:tmpl w:val="5866CDC8"/>
    <w:lvl w:ilvl="0" w:tplc="E662D07A">
      <w:start w:val="1"/>
      <w:numFmt w:val="lowerLetter"/>
      <w:lvlText w:val="%1)"/>
      <w:lvlJc w:val="left"/>
      <w:pPr>
        <w:ind w:left="1068" w:hanging="360"/>
      </w:pPr>
      <w:rPr>
        <w:rFonts w:hint="default"/>
        <w:sz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0A5"/>
    <w:rsid w:val="00006766"/>
    <w:rsid w:val="000151C1"/>
    <w:rsid w:val="000A038E"/>
    <w:rsid w:val="001013B3"/>
    <w:rsid w:val="001909C6"/>
    <w:rsid w:val="001E3573"/>
    <w:rsid w:val="0020706E"/>
    <w:rsid w:val="00222E96"/>
    <w:rsid w:val="002808EF"/>
    <w:rsid w:val="002E61B8"/>
    <w:rsid w:val="00365A2D"/>
    <w:rsid w:val="00394F5F"/>
    <w:rsid w:val="004107E4"/>
    <w:rsid w:val="0041562E"/>
    <w:rsid w:val="00442EF1"/>
    <w:rsid w:val="004447D6"/>
    <w:rsid w:val="0046059F"/>
    <w:rsid w:val="00476143"/>
    <w:rsid w:val="00480DE4"/>
    <w:rsid w:val="00495776"/>
    <w:rsid w:val="004E5C0F"/>
    <w:rsid w:val="0052736E"/>
    <w:rsid w:val="005C455E"/>
    <w:rsid w:val="005D371A"/>
    <w:rsid w:val="005E39E4"/>
    <w:rsid w:val="006727BE"/>
    <w:rsid w:val="00761757"/>
    <w:rsid w:val="007A2A31"/>
    <w:rsid w:val="00815EFC"/>
    <w:rsid w:val="00850DAF"/>
    <w:rsid w:val="00852870"/>
    <w:rsid w:val="008A0741"/>
    <w:rsid w:val="008B277A"/>
    <w:rsid w:val="0090767D"/>
    <w:rsid w:val="009A0670"/>
    <w:rsid w:val="009E0AB7"/>
    <w:rsid w:val="00A25AC8"/>
    <w:rsid w:val="00A66524"/>
    <w:rsid w:val="00AB00E1"/>
    <w:rsid w:val="00AD50A5"/>
    <w:rsid w:val="00B443CF"/>
    <w:rsid w:val="00B55311"/>
    <w:rsid w:val="00B638DC"/>
    <w:rsid w:val="00B71B21"/>
    <w:rsid w:val="00BA71C9"/>
    <w:rsid w:val="00C20073"/>
    <w:rsid w:val="00C45B4B"/>
    <w:rsid w:val="00C63B94"/>
    <w:rsid w:val="00D84E38"/>
    <w:rsid w:val="00DC07CF"/>
    <w:rsid w:val="00DC57F7"/>
    <w:rsid w:val="00DF2277"/>
    <w:rsid w:val="00E4644E"/>
    <w:rsid w:val="00E52F78"/>
    <w:rsid w:val="00E71298"/>
    <w:rsid w:val="00E7524E"/>
    <w:rsid w:val="00EA2F85"/>
    <w:rsid w:val="00EB1775"/>
    <w:rsid w:val="00EF0BEB"/>
    <w:rsid w:val="00FA2956"/>
    <w:rsid w:val="00FB2A7E"/>
    <w:rsid w:val="00FD34BF"/>
    <w:rsid w:val="00FD65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0500"/>
  <w15:chartTrackingRefBased/>
  <w15:docId w15:val="{0E4DFCD8-3399-4D22-A439-0B0D19B0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A5"/>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AD50A5"/>
    <w:pPr>
      <w:spacing w:before="100" w:beforeAutospacing="1" w:after="100" w:afterAutospacing="1"/>
    </w:pPr>
  </w:style>
  <w:style w:type="paragraph" w:styleId="Footer">
    <w:name w:val="footer"/>
    <w:basedOn w:val="Normal"/>
    <w:link w:val="FooterChar"/>
    <w:uiPriority w:val="99"/>
    <w:rsid w:val="00AD50A5"/>
    <w:pPr>
      <w:tabs>
        <w:tab w:val="center" w:pos="4536"/>
        <w:tab w:val="right" w:pos="9072"/>
      </w:tabs>
    </w:pPr>
  </w:style>
  <w:style w:type="character" w:customStyle="1" w:styleId="FooterChar">
    <w:name w:val="Footer Char"/>
    <w:basedOn w:val="DefaultParagraphFont"/>
    <w:link w:val="Footer"/>
    <w:uiPriority w:val="99"/>
    <w:rsid w:val="00AD50A5"/>
    <w:rPr>
      <w:rFonts w:ascii="Times New Roman" w:eastAsia="Times New Roman" w:hAnsi="Times New Roman" w:cs="Times New Roman"/>
      <w:sz w:val="24"/>
      <w:szCs w:val="24"/>
      <w:lang w:eastAsia="hr-HR"/>
    </w:rPr>
  </w:style>
  <w:style w:type="paragraph" w:styleId="NoSpacing">
    <w:name w:val="No Spacing"/>
    <w:uiPriority w:val="1"/>
    <w:qFormat/>
    <w:rsid w:val="001E3573"/>
    <w:pPr>
      <w:spacing w:after="0"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DC5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25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4</Pages>
  <Words>1365</Words>
  <Characters>7784</Characters>
  <Application>Microsoft Office Word</Application>
  <DocSecurity>0</DocSecurity>
  <Lines>64</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Ljubanović</dc:creator>
  <cp:keywords/>
  <dc:description/>
  <cp:lastModifiedBy>Ivana Ljubanović</cp:lastModifiedBy>
  <cp:revision>20</cp:revision>
  <cp:lastPrinted>2022-03-16T08:00:00Z</cp:lastPrinted>
  <dcterms:created xsi:type="dcterms:W3CDTF">2021-07-23T06:26:00Z</dcterms:created>
  <dcterms:modified xsi:type="dcterms:W3CDTF">2022-03-23T06:01:00Z</dcterms:modified>
</cp:coreProperties>
</file>