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F65" w:rsidRPr="005873F7" w:rsidRDefault="006B5737" w:rsidP="0085249E">
      <w:pPr>
        <w:jc w:val="both"/>
        <w:rPr>
          <w:rFonts w:asciiTheme="minorHAnsi" w:hAnsiTheme="minorHAnsi"/>
          <w:b/>
          <w:bCs/>
          <w:sz w:val="22"/>
          <w:szCs w:val="22"/>
        </w:rPr>
      </w:pPr>
      <w:r w:rsidRPr="005873F7">
        <w:rPr>
          <w:rFonts w:asciiTheme="minorHAnsi" w:hAnsiTheme="minorHAnsi"/>
          <w:noProof/>
          <w:sz w:val="22"/>
          <w:szCs w:val="22"/>
        </w:rPr>
        <w:drawing>
          <wp:anchor distT="0" distB="0" distL="114300" distR="114300" simplePos="0" relativeHeight="251659264" behindDoc="1" locked="0" layoutInCell="0" allowOverlap="1" wp14:anchorId="525C0213" wp14:editId="2EC86A92">
            <wp:simplePos x="0" y="0"/>
            <wp:positionH relativeFrom="margin">
              <wp:align>left</wp:align>
            </wp:positionH>
            <wp:positionV relativeFrom="paragraph">
              <wp:posOffset>0</wp:posOffset>
            </wp:positionV>
            <wp:extent cx="914400" cy="676910"/>
            <wp:effectExtent l="0" t="0" r="0" b="889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lum bright="18000"/>
                    </a:blip>
                    <a:srcRect/>
                    <a:stretch>
                      <a:fillRect/>
                    </a:stretch>
                  </pic:blipFill>
                  <pic:spPr bwMode="auto">
                    <a:xfrm>
                      <a:off x="0" y="0"/>
                      <a:ext cx="914400" cy="676910"/>
                    </a:xfrm>
                    <a:prstGeom prst="rect">
                      <a:avLst/>
                    </a:prstGeom>
                    <a:noFill/>
                  </pic:spPr>
                </pic:pic>
              </a:graphicData>
            </a:graphic>
          </wp:anchor>
        </w:drawing>
      </w: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VODOVOD I KANALIZACIJA d.o.o. Karlovac</w:t>
      </w:r>
    </w:p>
    <w:p w:rsidR="00791F65" w:rsidRPr="005873F7" w:rsidRDefault="00791F65" w:rsidP="0085249E">
      <w:pPr>
        <w:jc w:val="both"/>
        <w:rPr>
          <w:rFonts w:asciiTheme="minorHAnsi" w:hAnsiTheme="minorHAnsi"/>
          <w:b/>
          <w:bCs/>
          <w:sz w:val="22"/>
          <w:szCs w:val="22"/>
        </w:rPr>
      </w:pPr>
      <w:proofErr w:type="spellStart"/>
      <w:r w:rsidRPr="005873F7">
        <w:rPr>
          <w:rFonts w:asciiTheme="minorHAnsi" w:hAnsiTheme="minorHAnsi"/>
          <w:b/>
          <w:bCs/>
          <w:sz w:val="22"/>
          <w:szCs w:val="22"/>
        </w:rPr>
        <w:t>Gažanski</w:t>
      </w:r>
      <w:proofErr w:type="spellEnd"/>
      <w:r w:rsidRPr="005873F7">
        <w:rPr>
          <w:rFonts w:asciiTheme="minorHAnsi" w:hAnsiTheme="minorHAnsi"/>
          <w:b/>
          <w:bCs/>
          <w:sz w:val="22"/>
          <w:szCs w:val="22"/>
        </w:rPr>
        <w:t xml:space="preserve"> trg 8</w:t>
      </w:r>
    </w:p>
    <w:p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Karlovac</w:t>
      </w: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396562" w:rsidRPr="005873F7" w:rsidRDefault="00396562" w:rsidP="0085249E">
      <w:pPr>
        <w:spacing w:line="276" w:lineRule="auto"/>
        <w:jc w:val="both"/>
        <w:rPr>
          <w:rFonts w:asciiTheme="minorHAnsi" w:hAnsiTheme="minorHAnsi"/>
          <w:b/>
          <w:bCs/>
          <w:iCs/>
          <w:sz w:val="22"/>
          <w:szCs w:val="22"/>
        </w:rPr>
      </w:pPr>
    </w:p>
    <w:p w:rsidR="002D0040" w:rsidRPr="006C349A" w:rsidRDefault="00791F65" w:rsidP="0085249E">
      <w:pPr>
        <w:spacing w:line="276" w:lineRule="auto"/>
        <w:jc w:val="center"/>
        <w:rPr>
          <w:rFonts w:asciiTheme="minorHAnsi" w:hAnsiTheme="minorHAnsi"/>
          <w:b/>
          <w:bCs/>
          <w:iCs/>
          <w:sz w:val="32"/>
          <w:szCs w:val="32"/>
        </w:rPr>
      </w:pPr>
      <w:r w:rsidRPr="006C349A">
        <w:rPr>
          <w:rFonts w:asciiTheme="minorHAnsi" w:hAnsiTheme="minorHAnsi"/>
          <w:b/>
          <w:bCs/>
          <w:iCs/>
          <w:sz w:val="32"/>
          <w:szCs w:val="32"/>
        </w:rPr>
        <w:t>PLAN</w:t>
      </w:r>
      <w:r w:rsidR="002D0040" w:rsidRPr="006C349A">
        <w:rPr>
          <w:rFonts w:asciiTheme="minorHAnsi" w:hAnsiTheme="minorHAnsi"/>
          <w:b/>
          <w:bCs/>
          <w:iCs/>
          <w:sz w:val="32"/>
          <w:szCs w:val="32"/>
        </w:rPr>
        <w:t xml:space="preserve"> </w:t>
      </w:r>
      <w:r w:rsidRPr="006C349A">
        <w:rPr>
          <w:rFonts w:asciiTheme="minorHAnsi" w:hAnsiTheme="minorHAnsi"/>
          <w:b/>
          <w:bCs/>
          <w:iCs/>
          <w:sz w:val="32"/>
          <w:szCs w:val="32"/>
        </w:rPr>
        <w:t>POSLOVANJA</w:t>
      </w:r>
    </w:p>
    <w:p w:rsidR="00791F65" w:rsidRPr="006C349A" w:rsidRDefault="002D0040" w:rsidP="0085249E">
      <w:pPr>
        <w:spacing w:line="276" w:lineRule="auto"/>
        <w:jc w:val="center"/>
        <w:rPr>
          <w:rFonts w:asciiTheme="minorHAnsi" w:hAnsiTheme="minorHAnsi"/>
          <w:b/>
          <w:bCs/>
          <w:sz w:val="32"/>
          <w:szCs w:val="32"/>
        </w:rPr>
      </w:pPr>
      <w:r w:rsidRPr="006C349A">
        <w:rPr>
          <w:rFonts w:asciiTheme="minorHAnsi" w:hAnsiTheme="minorHAnsi"/>
          <w:b/>
          <w:bCs/>
          <w:iCs/>
          <w:sz w:val="32"/>
          <w:szCs w:val="32"/>
        </w:rPr>
        <w:t>za</w:t>
      </w:r>
      <w:r w:rsidR="00791F65" w:rsidRPr="006C349A">
        <w:rPr>
          <w:rFonts w:asciiTheme="minorHAnsi" w:hAnsiTheme="minorHAnsi"/>
          <w:b/>
          <w:bCs/>
          <w:iCs/>
          <w:sz w:val="32"/>
          <w:szCs w:val="32"/>
        </w:rPr>
        <w:t xml:space="preserve"> 201</w:t>
      </w:r>
      <w:r w:rsidR="00F349F9" w:rsidRPr="006C349A">
        <w:rPr>
          <w:rFonts w:asciiTheme="minorHAnsi" w:hAnsiTheme="minorHAnsi"/>
          <w:b/>
          <w:bCs/>
          <w:iCs/>
          <w:sz w:val="32"/>
          <w:szCs w:val="32"/>
        </w:rPr>
        <w:t>9</w:t>
      </w:r>
      <w:r w:rsidR="00791F65" w:rsidRPr="006C349A">
        <w:rPr>
          <w:rFonts w:asciiTheme="minorHAnsi" w:hAnsiTheme="minorHAnsi"/>
          <w:b/>
          <w:bCs/>
          <w:iCs/>
          <w:sz w:val="32"/>
          <w:szCs w:val="32"/>
        </w:rPr>
        <w:t xml:space="preserve">. </w:t>
      </w:r>
      <w:r w:rsidRPr="006C349A">
        <w:rPr>
          <w:rFonts w:asciiTheme="minorHAnsi" w:hAnsiTheme="minorHAnsi"/>
          <w:b/>
          <w:bCs/>
          <w:iCs/>
          <w:sz w:val="32"/>
          <w:szCs w:val="32"/>
        </w:rPr>
        <w:t>godinu</w:t>
      </w: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6B5737" w:rsidRPr="005873F7" w:rsidRDefault="006B5737" w:rsidP="0085249E">
      <w:pPr>
        <w:jc w:val="both"/>
        <w:rPr>
          <w:rFonts w:asciiTheme="minorHAnsi" w:hAnsiTheme="minorHAnsi"/>
          <w:b/>
          <w:bCs/>
          <w:sz w:val="22"/>
          <w:szCs w:val="22"/>
        </w:rPr>
      </w:pPr>
    </w:p>
    <w:p w:rsidR="006B5737" w:rsidRPr="005873F7" w:rsidRDefault="006B5737" w:rsidP="0085249E">
      <w:pPr>
        <w:jc w:val="both"/>
        <w:rPr>
          <w:rFonts w:asciiTheme="minorHAnsi" w:hAnsiTheme="minorHAnsi"/>
          <w:b/>
          <w:bCs/>
          <w:sz w:val="22"/>
          <w:szCs w:val="22"/>
        </w:rPr>
      </w:pPr>
    </w:p>
    <w:p w:rsidR="006B5737" w:rsidRPr="005873F7" w:rsidRDefault="006B5737" w:rsidP="0085249E">
      <w:pPr>
        <w:jc w:val="both"/>
        <w:rPr>
          <w:rFonts w:asciiTheme="minorHAnsi" w:hAnsiTheme="minorHAnsi"/>
          <w:b/>
          <w:bCs/>
          <w:sz w:val="22"/>
          <w:szCs w:val="22"/>
        </w:rPr>
      </w:pPr>
    </w:p>
    <w:p w:rsidR="006B5737" w:rsidRPr="005873F7" w:rsidRDefault="006B5737" w:rsidP="0085249E">
      <w:pPr>
        <w:jc w:val="both"/>
        <w:rPr>
          <w:rFonts w:asciiTheme="minorHAnsi" w:hAnsiTheme="minorHAnsi"/>
          <w:b/>
          <w:bCs/>
          <w:sz w:val="22"/>
          <w:szCs w:val="22"/>
        </w:rPr>
      </w:pPr>
    </w:p>
    <w:p w:rsidR="006B5737" w:rsidRPr="005873F7" w:rsidRDefault="006B5737" w:rsidP="0085249E">
      <w:pPr>
        <w:jc w:val="both"/>
        <w:rPr>
          <w:rFonts w:asciiTheme="minorHAnsi" w:hAnsiTheme="minorHAnsi"/>
          <w:b/>
          <w:bCs/>
          <w:sz w:val="22"/>
          <w:szCs w:val="22"/>
        </w:rPr>
      </w:pPr>
    </w:p>
    <w:p w:rsidR="005530B7" w:rsidRPr="005873F7" w:rsidRDefault="005530B7" w:rsidP="0085249E">
      <w:pPr>
        <w:jc w:val="both"/>
        <w:rPr>
          <w:rFonts w:asciiTheme="minorHAnsi" w:hAnsiTheme="minorHAnsi"/>
          <w:b/>
          <w:bCs/>
          <w:sz w:val="22"/>
          <w:szCs w:val="22"/>
        </w:rPr>
      </w:pPr>
    </w:p>
    <w:p w:rsidR="005530B7" w:rsidRPr="005873F7" w:rsidRDefault="005530B7" w:rsidP="0085249E">
      <w:pPr>
        <w:jc w:val="both"/>
        <w:rPr>
          <w:rFonts w:asciiTheme="minorHAnsi" w:hAnsiTheme="minorHAnsi"/>
          <w:b/>
          <w:bCs/>
          <w:sz w:val="22"/>
          <w:szCs w:val="22"/>
        </w:rPr>
      </w:pPr>
    </w:p>
    <w:p w:rsidR="005530B7" w:rsidRPr="005873F7" w:rsidRDefault="005530B7" w:rsidP="0085249E">
      <w:pPr>
        <w:jc w:val="both"/>
        <w:rPr>
          <w:rFonts w:asciiTheme="minorHAnsi" w:hAnsiTheme="minorHAnsi"/>
          <w:b/>
          <w:bCs/>
          <w:sz w:val="22"/>
          <w:szCs w:val="22"/>
        </w:rPr>
      </w:pPr>
    </w:p>
    <w:p w:rsidR="005530B7" w:rsidRPr="00741498" w:rsidRDefault="00791F65" w:rsidP="0085249E">
      <w:pPr>
        <w:jc w:val="both"/>
        <w:rPr>
          <w:rFonts w:asciiTheme="minorHAnsi" w:hAnsiTheme="minorHAnsi"/>
          <w:b/>
          <w:bCs/>
          <w:sz w:val="22"/>
          <w:szCs w:val="22"/>
          <w:u w:val="single"/>
        </w:rPr>
      </w:pPr>
      <w:r w:rsidRPr="00741498">
        <w:rPr>
          <w:rFonts w:asciiTheme="minorHAnsi" w:hAnsiTheme="minorHAnsi"/>
          <w:b/>
          <w:bCs/>
          <w:sz w:val="22"/>
          <w:szCs w:val="22"/>
          <w:u w:val="single"/>
        </w:rPr>
        <w:t xml:space="preserve">Karlovac, </w:t>
      </w:r>
      <w:r w:rsidR="004C66B0" w:rsidRPr="00741498">
        <w:rPr>
          <w:rFonts w:asciiTheme="minorHAnsi" w:hAnsiTheme="minorHAnsi"/>
          <w:b/>
          <w:bCs/>
          <w:sz w:val="22"/>
          <w:szCs w:val="22"/>
          <w:u w:val="single"/>
        </w:rPr>
        <w:t xml:space="preserve"> prosinac </w:t>
      </w:r>
      <w:r w:rsidRPr="00741498">
        <w:rPr>
          <w:rFonts w:asciiTheme="minorHAnsi" w:hAnsiTheme="minorHAnsi"/>
          <w:b/>
          <w:bCs/>
          <w:sz w:val="22"/>
          <w:szCs w:val="22"/>
          <w:u w:val="single"/>
        </w:rPr>
        <w:t>201</w:t>
      </w:r>
      <w:r w:rsidR="00F349F9" w:rsidRPr="00741498">
        <w:rPr>
          <w:rFonts w:asciiTheme="minorHAnsi" w:hAnsiTheme="minorHAnsi"/>
          <w:b/>
          <w:bCs/>
          <w:sz w:val="22"/>
          <w:szCs w:val="22"/>
          <w:u w:val="single"/>
        </w:rPr>
        <w:t>8</w:t>
      </w:r>
      <w:r w:rsidR="005530B7" w:rsidRPr="00741498">
        <w:rPr>
          <w:rFonts w:asciiTheme="minorHAnsi" w:hAnsiTheme="minorHAnsi"/>
          <w:b/>
          <w:bCs/>
          <w:sz w:val="22"/>
          <w:szCs w:val="22"/>
          <w:u w:val="single"/>
        </w:rPr>
        <w:t>.</w:t>
      </w:r>
    </w:p>
    <w:p w:rsidR="0046082C" w:rsidRPr="005873F7" w:rsidRDefault="0046082C" w:rsidP="00F809D5">
      <w:pPr>
        <w:jc w:val="center"/>
        <w:rPr>
          <w:rFonts w:asciiTheme="minorHAnsi" w:hAnsiTheme="minorHAnsi"/>
          <w:b/>
          <w:bCs/>
          <w:sz w:val="22"/>
          <w:szCs w:val="22"/>
        </w:rPr>
      </w:pPr>
    </w:p>
    <w:p w:rsidR="0046082C" w:rsidRDefault="0046082C" w:rsidP="00F809D5">
      <w:pPr>
        <w:jc w:val="center"/>
        <w:rPr>
          <w:rFonts w:asciiTheme="minorHAnsi" w:hAnsiTheme="minorHAnsi"/>
          <w:b/>
          <w:bCs/>
          <w:sz w:val="22"/>
          <w:szCs w:val="22"/>
        </w:rPr>
      </w:pPr>
    </w:p>
    <w:p w:rsidR="005873F7" w:rsidRDefault="005873F7" w:rsidP="00F809D5">
      <w:pPr>
        <w:jc w:val="center"/>
        <w:rPr>
          <w:rFonts w:asciiTheme="minorHAnsi" w:hAnsiTheme="minorHAnsi"/>
          <w:b/>
          <w:bCs/>
          <w:sz w:val="22"/>
          <w:szCs w:val="22"/>
        </w:rPr>
      </w:pPr>
    </w:p>
    <w:p w:rsidR="005873F7" w:rsidRDefault="005873F7" w:rsidP="00F809D5">
      <w:pPr>
        <w:jc w:val="center"/>
        <w:rPr>
          <w:rFonts w:asciiTheme="minorHAnsi" w:hAnsiTheme="minorHAnsi"/>
          <w:b/>
          <w:bCs/>
          <w:sz w:val="22"/>
          <w:szCs w:val="22"/>
        </w:rPr>
      </w:pPr>
    </w:p>
    <w:p w:rsidR="005873F7" w:rsidRDefault="005873F7" w:rsidP="00F809D5">
      <w:pPr>
        <w:jc w:val="center"/>
        <w:rPr>
          <w:rFonts w:asciiTheme="minorHAnsi" w:hAnsiTheme="minorHAnsi"/>
          <w:b/>
          <w:bCs/>
          <w:sz w:val="22"/>
          <w:szCs w:val="22"/>
        </w:rPr>
      </w:pPr>
    </w:p>
    <w:p w:rsidR="005873F7" w:rsidRPr="005873F7" w:rsidRDefault="005873F7" w:rsidP="00F809D5">
      <w:pPr>
        <w:jc w:val="center"/>
        <w:rPr>
          <w:rFonts w:asciiTheme="minorHAnsi" w:hAnsiTheme="minorHAnsi"/>
          <w:b/>
          <w:bCs/>
          <w:sz w:val="22"/>
          <w:szCs w:val="22"/>
        </w:rPr>
      </w:pPr>
    </w:p>
    <w:p w:rsidR="00F809D5" w:rsidRPr="005873F7" w:rsidRDefault="00F809D5" w:rsidP="00F809D5">
      <w:pPr>
        <w:jc w:val="center"/>
        <w:rPr>
          <w:rFonts w:asciiTheme="minorHAnsi" w:hAnsiTheme="minorHAnsi"/>
          <w:b/>
          <w:bCs/>
          <w:sz w:val="22"/>
          <w:szCs w:val="22"/>
        </w:rPr>
      </w:pPr>
      <w:r w:rsidRPr="005873F7">
        <w:rPr>
          <w:rFonts w:asciiTheme="minorHAnsi" w:hAnsiTheme="minorHAnsi"/>
          <w:b/>
          <w:bCs/>
          <w:sz w:val="22"/>
          <w:szCs w:val="22"/>
        </w:rPr>
        <w:t>SADRŽAJ</w:t>
      </w:r>
    </w:p>
    <w:p w:rsidR="00F809D5" w:rsidRPr="005873F7" w:rsidRDefault="00F809D5" w:rsidP="00F809D5">
      <w:pPr>
        <w:jc w:val="center"/>
        <w:rPr>
          <w:rFonts w:asciiTheme="minorHAnsi" w:hAnsiTheme="minorHAnsi"/>
          <w:b/>
          <w:bCs/>
          <w:sz w:val="22"/>
          <w:szCs w:val="22"/>
        </w:rPr>
      </w:pPr>
    </w:p>
    <w:p w:rsidR="00F809D5" w:rsidRPr="005873F7" w:rsidRDefault="00F809D5" w:rsidP="00F809D5">
      <w:pPr>
        <w:jc w:val="center"/>
        <w:rPr>
          <w:rFonts w:asciiTheme="minorHAnsi" w:hAnsiTheme="minorHAnsi"/>
          <w:b/>
          <w:bCs/>
          <w:sz w:val="22"/>
          <w:szCs w:val="22"/>
        </w:rPr>
      </w:pPr>
    </w:p>
    <w:p w:rsidR="00F809D5" w:rsidRPr="005873F7" w:rsidRDefault="00F809D5" w:rsidP="00F809D5">
      <w:pPr>
        <w:jc w:val="center"/>
        <w:rPr>
          <w:rFonts w:asciiTheme="minorHAnsi" w:hAnsiTheme="minorHAnsi"/>
          <w:b/>
          <w:bCs/>
          <w:sz w:val="22"/>
          <w:szCs w:val="22"/>
        </w:rPr>
      </w:pPr>
    </w:p>
    <w:p w:rsidR="00F809D5" w:rsidRPr="005873F7" w:rsidRDefault="00F809D5" w:rsidP="00F809D5">
      <w:pPr>
        <w:jc w:val="cente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r w:rsidRPr="005873F7">
        <w:rPr>
          <w:rFonts w:asciiTheme="minorHAnsi" w:hAnsiTheme="minorHAnsi"/>
          <w:b/>
          <w:bCs/>
          <w:sz w:val="22"/>
          <w:szCs w:val="22"/>
        </w:rPr>
        <w:t>I UVOD……………………………………………………………….</w:t>
      </w: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r w:rsidRPr="005873F7">
        <w:rPr>
          <w:rFonts w:asciiTheme="minorHAnsi" w:hAnsiTheme="minorHAnsi"/>
          <w:b/>
          <w:bCs/>
          <w:sz w:val="22"/>
          <w:szCs w:val="22"/>
        </w:rPr>
        <w:t>II RAZRADA PLANA……………………………………………….</w:t>
      </w: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r w:rsidRPr="005873F7">
        <w:rPr>
          <w:rFonts w:asciiTheme="minorHAnsi" w:hAnsiTheme="minorHAnsi"/>
          <w:b/>
          <w:bCs/>
          <w:sz w:val="22"/>
          <w:szCs w:val="22"/>
        </w:rPr>
        <w:t>III PLANSKI POKAZATELJI……………………………………..</w:t>
      </w:r>
    </w:p>
    <w:p w:rsidR="00F809D5" w:rsidRPr="005873F7" w:rsidRDefault="00F809D5" w:rsidP="00F809D5">
      <w:pPr>
        <w:rPr>
          <w:rFonts w:asciiTheme="minorHAnsi" w:hAnsiTheme="minorHAnsi"/>
          <w:b/>
          <w:bCs/>
          <w:sz w:val="22"/>
          <w:szCs w:val="22"/>
        </w:rPr>
      </w:pPr>
    </w:p>
    <w:p w:rsidR="00F809D5" w:rsidRPr="005873F7" w:rsidRDefault="00F809D5" w:rsidP="00F809D5">
      <w:pPr>
        <w:pStyle w:val="Odlomakpopisa"/>
        <w:numPr>
          <w:ilvl w:val="0"/>
          <w:numId w:val="29"/>
        </w:numPr>
        <w:rPr>
          <w:rFonts w:asciiTheme="minorHAnsi" w:hAnsiTheme="minorHAnsi"/>
          <w:b/>
          <w:bCs/>
          <w:sz w:val="22"/>
          <w:szCs w:val="22"/>
        </w:rPr>
      </w:pPr>
      <w:r w:rsidRPr="005873F7">
        <w:rPr>
          <w:rFonts w:asciiTheme="minorHAnsi" w:hAnsiTheme="minorHAnsi"/>
          <w:b/>
          <w:bCs/>
          <w:sz w:val="22"/>
          <w:szCs w:val="22"/>
        </w:rPr>
        <w:t>Planirana prodaja pitke vode i odvodnje otpadnih voda i pročišćavanje otpadnih voda</w:t>
      </w:r>
    </w:p>
    <w:p w:rsidR="00F809D5" w:rsidRDefault="00F809D5" w:rsidP="00F809D5">
      <w:pPr>
        <w:pStyle w:val="Odlomakpopisa"/>
        <w:numPr>
          <w:ilvl w:val="0"/>
          <w:numId w:val="29"/>
        </w:numPr>
        <w:rPr>
          <w:rFonts w:asciiTheme="minorHAnsi" w:hAnsiTheme="minorHAnsi"/>
          <w:b/>
          <w:bCs/>
          <w:sz w:val="22"/>
          <w:szCs w:val="22"/>
        </w:rPr>
      </w:pPr>
      <w:r w:rsidRPr="005873F7">
        <w:rPr>
          <w:rFonts w:asciiTheme="minorHAnsi" w:hAnsiTheme="minorHAnsi"/>
          <w:b/>
          <w:bCs/>
          <w:sz w:val="22"/>
          <w:szCs w:val="22"/>
        </w:rPr>
        <w:t>Planirani ukupni prihodi i rashodi i financijski rezultat poslovanja</w:t>
      </w:r>
    </w:p>
    <w:p w:rsidR="00741498" w:rsidRPr="005873F7" w:rsidRDefault="00741498" w:rsidP="00F809D5">
      <w:pPr>
        <w:pStyle w:val="Odlomakpopisa"/>
        <w:numPr>
          <w:ilvl w:val="0"/>
          <w:numId w:val="29"/>
        </w:numPr>
        <w:rPr>
          <w:rFonts w:asciiTheme="minorHAnsi" w:hAnsiTheme="minorHAnsi"/>
          <w:b/>
          <w:bCs/>
          <w:sz w:val="22"/>
          <w:szCs w:val="22"/>
        </w:rPr>
      </w:pPr>
      <w:r>
        <w:rPr>
          <w:rFonts w:asciiTheme="minorHAnsi" w:hAnsiTheme="minorHAnsi"/>
          <w:b/>
          <w:bCs/>
          <w:sz w:val="22"/>
          <w:szCs w:val="22"/>
        </w:rPr>
        <w:t>Plan kadrova</w:t>
      </w: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p>
    <w:p w:rsidR="00F809D5" w:rsidRPr="005873F7" w:rsidRDefault="00F809D5" w:rsidP="00F809D5">
      <w:pPr>
        <w:rPr>
          <w:rFonts w:asciiTheme="minorHAnsi" w:hAnsiTheme="minorHAnsi"/>
          <w:b/>
          <w:bCs/>
          <w:sz w:val="22"/>
          <w:szCs w:val="22"/>
        </w:rPr>
      </w:pPr>
      <w:r w:rsidRPr="005873F7">
        <w:rPr>
          <w:rFonts w:asciiTheme="minorHAnsi" w:hAnsiTheme="minorHAnsi"/>
          <w:b/>
          <w:bCs/>
          <w:sz w:val="22"/>
          <w:szCs w:val="22"/>
        </w:rPr>
        <w:t xml:space="preserve">IV </w:t>
      </w:r>
      <w:r w:rsidR="00741498">
        <w:rPr>
          <w:rFonts w:asciiTheme="minorHAnsi" w:hAnsiTheme="minorHAnsi"/>
          <w:b/>
          <w:bCs/>
          <w:sz w:val="22"/>
          <w:szCs w:val="22"/>
        </w:rPr>
        <w:t>PLAN INVESTICIJA ZA GRADNJU I PROJEKTIRANJE</w:t>
      </w:r>
    </w:p>
    <w:p w:rsidR="00F809D5" w:rsidRPr="005873F7" w:rsidRDefault="00F809D5" w:rsidP="00F809D5">
      <w:pPr>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F809D5" w:rsidRPr="005873F7" w:rsidRDefault="00F809D5" w:rsidP="0085249E">
      <w:pPr>
        <w:jc w:val="both"/>
        <w:rPr>
          <w:rFonts w:asciiTheme="minorHAnsi" w:hAnsiTheme="minorHAnsi"/>
          <w:b/>
          <w:bCs/>
          <w:sz w:val="22"/>
          <w:szCs w:val="22"/>
        </w:rPr>
      </w:pPr>
    </w:p>
    <w:p w:rsidR="0029346D" w:rsidRPr="005873F7" w:rsidRDefault="00F809D5" w:rsidP="0085249E">
      <w:pPr>
        <w:jc w:val="both"/>
        <w:rPr>
          <w:rFonts w:asciiTheme="minorHAnsi" w:hAnsiTheme="minorHAnsi"/>
          <w:b/>
          <w:bCs/>
          <w:sz w:val="22"/>
          <w:szCs w:val="22"/>
        </w:rPr>
      </w:pPr>
      <w:r w:rsidRPr="005873F7">
        <w:rPr>
          <w:rFonts w:asciiTheme="minorHAnsi" w:hAnsiTheme="minorHAnsi"/>
          <w:b/>
          <w:bCs/>
          <w:i/>
          <w:sz w:val="22"/>
          <w:szCs w:val="22"/>
        </w:rPr>
        <w:t xml:space="preserve">I </w:t>
      </w:r>
      <w:r w:rsidR="0029346D" w:rsidRPr="005873F7">
        <w:rPr>
          <w:rFonts w:asciiTheme="minorHAnsi" w:hAnsiTheme="minorHAnsi"/>
          <w:b/>
          <w:bCs/>
          <w:i/>
          <w:sz w:val="22"/>
          <w:szCs w:val="22"/>
        </w:rPr>
        <w:t>UVOD</w:t>
      </w:r>
    </w:p>
    <w:p w:rsidR="008D3558" w:rsidRPr="005873F7" w:rsidRDefault="008D3558"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Na početku p</w:t>
      </w:r>
      <w:r w:rsidR="0037489D" w:rsidRPr="005873F7">
        <w:rPr>
          <w:rFonts w:asciiTheme="minorHAnsi" w:hAnsiTheme="minorHAnsi"/>
          <w:bCs/>
          <w:sz w:val="22"/>
          <w:szCs w:val="22"/>
        </w:rPr>
        <w:t>ostupka</w:t>
      </w:r>
      <w:r w:rsidRPr="005873F7">
        <w:rPr>
          <w:rFonts w:asciiTheme="minorHAnsi" w:hAnsiTheme="minorHAnsi"/>
          <w:bCs/>
          <w:sz w:val="22"/>
          <w:szCs w:val="22"/>
        </w:rPr>
        <w:t xml:space="preserve"> planiranja moramo naglasiti da je vrlo teško </w:t>
      </w:r>
      <w:r w:rsidRPr="005873F7">
        <w:rPr>
          <w:rFonts w:asciiTheme="minorHAnsi" w:hAnsiTheme="minorHAnsi"/>
          <w:sz w:val="22"/>
          <w:szCs w:val="22"/>
        </w:rPr>
        <w:t xml:space="preserve">realno sagledati što predstoji </w:t>
      </w:r>
      <w:r w:rsidR="00350A71">
        <w:rPr>
          <w:rFonts w:asciiTheme="minorHAnsi" w:hAnsiTheme="minorHAnsi"/>
          <w:sz w:val="22"/>
          <w:szCs w:val="22"/>
        </w:rPr>
        <w:t>d</w:t>
      </w:r>
      <w:r w:rsidRPr="005873F7">
        <w:rPr>
          <w:rFonts w:asciiTheme="minorHAnsi" w:hAnsiTheme="minorHAnsi"/>
          <w:sz w:val="22"/>
          <w:szCs w:val="22"/>
        </w:rPr>
        <w:t xml:space="preserve">ruštvu Vodovod i kanalizacija d.o.o. Karlovac u idućoj poslovnoj godini jer je u postupku provođenje reforme vodno-komunalnog sustava u Republici Hrvatskoj i najavljeno je donošenje Zakona o vodnim uslugama. Što će i na koji način definirati taj novi Zakon ne znamo te u tom dijelu ne možemo niti planirati neke izmijenjene poslovne aktivnosti osim do sada uobičajenih. </w:t>
      </w:r>
    </w:p>
    <w:p w:rsidR="00791F65" w:rsidRPr="005873F7" w:rsidRDefault="00791F65" w:rsidP="0085249E">
      <w:pPr>
        <w:jc w:val="both"/>
        <w:rPr>
          <w:rFonts w:asciiTheme="minorHAnsi" w:hAnsiTheme="minorHAnsi"/>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Iz svih naprijed navedenih razloga predlažemo donošenje plana poslovanja u obimu i na razini poznatih parametara, a društvo Vodovod i kanalizacija d.o.o. Karlovac se obvezuje predložiti izmjene i dopune plana poslovanja onog trenutka kada će biti poznate veličine koje će  mijenjati uvjete, opseg i način poslovanja u 201</w:t>
      </w:r>
      <w:r w:rsidR="00F809D5" w:rsidRPr="005873F7">
        <w:rPr>
          <w:rFonts w:asciiTheme="minorHAnsi" w:hAnsiTheme="minorHAnsi"/>
          <w:bCs/>
          <w:sz w:val="22"/>
          <w:szCs w:val="22"/>
        </w:rPr>
        <w:t>9</w:t>
      </w:r>
      <w:r w:rsidRPr="005873F7">
        <w:rPr>
          <w:rFonts w:asciiTheme="minorHAnsi" w:hAnsiTheme="minorHAnsi"/>
          <w:bCs/>
          <w:sz w:val="22"/>
          <w:szCs w:val="22"/>
        </w:rPr>
        <w:t>. godini.</w:t>
      </w:r>
    </w:p>
    <w:p w:rsidR="00791F65" w:rsidRPr="005873F7" w:rsidRDefault="00791F65"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Iz toga razloga procesu planiranja ćemo pristupiti na način da ćemo najprije sagledati prihode koje Društvo može osigurati u 201</w:t>
      </w:r>
      <w:r w:rsidR="00F809D5" w:rsidRPr="005873F7">
        <w:rPr>
          <w:rFonts w:asciiTheme="minorHAnsi" w:hAnsiTheme="minorHAnsi"/>
          <w:bCs/>
          <w:sz w:val="22"/>
          <w:szCs w:val="22"/>
        </w:rPr>
        <w:t>9</w:t>
      </w:r>
      <w:r w:rsidRPr="005873F7">
        <w:rPr>
          <w:rFonts w:asciiTheme="minorHAnsi" w:hAnsiTheme="minorHAnsi"/>
          <w:bCs/>
          <w:sz w:val="22"/>
          <w:szCs w:val="22"/>
        </w:rPr>
        <w:t xml:space="preserve">. godini, uvažavajući naprijed navedena ograničenja i prema postojećim cijenama. </w:t>
      </w:r>
    </w:p>
    <w:p w:rsidR="00791F65" w:rsidRPr="005873F7" w:rsidRDefault="00791F65"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Nakon toga će se sagledati troškovi koji će se pri tome ostvariti te kolike su moguće uštede, te da li će se moći prihodima pokriti svi troškovi ili će se morati posezati za dodatnim korekcijama na rashodnoj ili prihodnoj strani poslovanja.</w:t>
      </w:r>
    </w:p>
    <w:p w:rsidR="00791F65" w:rsidRPr="005873F7" w:rsidRDefault="00791F65" w:rsidP="0085249E">
      <w:pPr>
        <w:jc w:val="both"/>
        <w:rPr>
          <w:rFonts w:asciiTheme="minorHAnsi" w:hAnsiTheme="minorHAnsi"/>
          <w:bCs/>
          <w:sz w:val="22"/>
          <w:szCs w:val="22"/>
        </w:rPr>
      </w:pPr>
    </w:p>
    <w:p w:rsidR="00F42692"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Pored toga, svakako moramo istaknuti neke aspekte poslovanja koji će u idućoj godini biti od utjecaja na tekuće ali i na investicijske aktivnosti društva. Neke aspekte smo mogli sagledati i kvantificirati ali neke ne možemo jer u velikoj mjeri ne ovise o odlukama i aktivnostima društva. Tu prvenstveno mislimo na početak realizacije investicijskog programa pod nazivom „Karlovac 2“ koji realiziramo na razini aglomeracije Karlovac-Duga Resa i koja ovisi o odlukama ovlaštenih tijela na razini države i EU u vezi dodjele sredstava za sufinanciranje iz EU fondova. Pored toga su tu investicije koje su u određenoj fazi pripremljenosti ali ovise o spremnosti ostalih sudionika na zajedničku investicijsku aktivnost</w:t>
      </w:r>
      <w:r w:rsidR="00BF50A7">
        <w:rPr>
          <w:rFonts w:asciiTheme="minorHAnsi" w:hAnsiTheme="minorHAnsi"/>
          <w:bCs/>
          <w:sz w:val="22"/>
          <w:szCs w:val="22"/>
        </w:rPr>
        <w:t xml:space="preserve"> kao što su  </w:t>
      </w:r>
      <w:r w:rsidRPr="005873F7">
        <w:rPr>
          <w:rFonts w:asciiTheme="minorHAnsi" w:hAnsiTheme="minorHAnsi"/>
          <w:bCs/>
          <w:sz w:val="22"/>
          <w:szCs w:val="22"/>
        </w:rPr>
        <w:t xml:space="preserve"> Hrvatske ceste i Hrvatske vode, u suradnji sa kojima bi se određene investicije provodile.</w:t>
      </w:r>
    </w:p>
    <w:p w:rsidR="00F42692" w:rsidRPr="005873F7" w:rsidRDefault="00F42692" w:rsidP="0085249E">
      <w:pPr>
        <w:jc w:val="both"/>
        <w:rPr>
          <w:rFonts w:asciiTheme="minorHAnsi" w:hAnsiTheme="minorHAnsi"/>
          <w:bCs/>
          <w:sz w:val="22"/>
          <w:szCs w:val="22"/>
        </w:rPr>
      </w:pPr>
    </w:p>
    <w:p w:rsidR="00F42692" w:rsidRPr="005873F7" w:rsidRDefault="00791F65" w:rsidP="0085249E">
      <w:pPr>
        <w:jc w:val="both"/>
        <w:rPr>
          <w:rFonts w:asciiTheme="minorHAnsi" w:hAnsiTheme="minorHAnsi"/>
          <w:b/>
          <w:bCs/>
          <w:i/>
          <w:sz w:val="22"/>
          <w:szCs w:val="22"/>
        </w:rPr>
      </w:pPr>
      <w:r w:rsidRPr="005873F7">
        <w:rPr>
          <w:rFonts w:asciiTheme="minorHAnsi" w:hAnsiTheme="minorHAnsi"/>
          <w:b/>
          <w:bCs/>
          <w:i/>
          <w:sz w:val="22"/>
          <w:szCs w:val="22"/>
        </w:rPr>
        <w:t xml:space="preserve"> </w:t>
      </w:r>
      <w:r w:rsidR="00F809D5" w:rsidRPr="005873F7">
        <w:rPr>
          <w:rFonts w:asciiTheme="minorHAnsi" w:hAnsiTheme="minorHAnsi"/>
          <w:b/>
          <w:bCs/>
          <w:i/>
          <w:sz w:val="22"/>
          <w:szCs w:val="22"/>
        </w:rPr>
        <w:t>II RAZRADA PLANA</w:t>
      </w:r>
    </w:p>
    <w:p w:rsidR="00F809D5" w:rsidRPr="005873F7" w:rsidRDefault="00F809D5"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Plan poslovanja Društva za 201</w:t>
      </w:r>
      <w:r w:rsidR="00F809D5" w:rsidRPr="005873F7">
        <w:rPr>
          <w:rFonts w:asciiTheme="minorHAnsi" w:hAnsiTheme="minorHAnsi"/>
          <w:bCs/>
          <w:sz w:val="22"/>
          <w:szCs w:val="22"/>
        </w:rPr>
        <w:t>9</w:t>
      </w:r>
      <w:r w:rsidRPr="005873F7">
        <w:rPr>
          <w:rFonts w:asciiTheme="minorHAnsi" w:hAnsiTheme="minorHAnsi"/>
          <w:bCs/>
          <w:sz w:val="22"/>
          <w:szCs w:val="22"/>
        </w:rPr>
        <w:t>. godinu sadrži:</w:t>
      </w:r>
    </w:p>
    <w:p w:rsidR="00791F65" w:rsidRPr="005873F7" w:rsidRDefault="00791F65" w:rsidP="0085249E">
      <w:pPr>
        <w:jc w:val="both"/>
        <w:rPr>
          <w:rFonts w:asciiTheme="minorHAnsi" w:hAnsiTheme="minorHAnsi"/>
          <w:bCs/>
          <w:sz w:val="22"/>
          <w:szCs w:val="22"/>
        </w:rPr>
      </w:pPr>
    </w:p>
    <w:p w:rsidR="00791F65" w:rsidRPr="005873F7" w:rsidRDefault="00791F65" w:rsidP="0085249E">
      <w:pPr>
        <w:numPr>
          <w:ilvl w:val="0"/>
          <w:numId w:val="2"/>
        </w:numPr>
        <w:jc w:val="both"/>
        <w:rPr>
          <w:rFonts w:asciiTheme="minorHAnsi" w:hAnsiTheme="minorHAnsi"/>
          <w:bCs/>
          <w:sz w:val="22"/>
          <w:szCs w:val="22"/>
        </w:rPr>
      </w:pPr>
      <w:r w:rsidRPr="005873F7">
        <w:rPr>
          <w:rFonts w:asciiTheme="minorHAnsi" w:hAnsiTheme="minorHAnsi"/>
          <w:bCs/>
          <w:sz w:val="22"/>
          <w:szCs w:val="22"/>
        </w:rPr>
        <w:t>Planiranje obima komunalnih usluga</w:t>
      </w:r>
    </w:p>
    <w:p w:rsidR="00791F65" w:rsidRPr="005873F7" w:rsidRDefault="00791F65" w:rsidP="0085249E">
      <w:pPr>
        <w:numPr>
          <w:ilvl w:val="0"/>
          <w:numId w:val="2"/>
        </w:numPr>
        <w:jc w:val="both"/>
        <w:rPr>
          <w:rFonts w:asciiTheme="minorHAnsi" w:hAnsiTheme="minorHAnsi"/>
          <w:bCs/>
          <w:sz w:val="22"/>
          <w:szCs w:val="22"/>
        </w:rPr>
      </w:pPr>
      <w:r w:rsidRPr="005873F7">
        <w:rPr>
          <w:rFonts w:asciiTheme="minorHAnsi" w:hAnsiTheme="minorHAnsi"/>
          <w:bCs/>
          <w:sz w:val="22"/>
          <w:szCs w:val="22"/>
        </w:rPr>
        <w:t>Plan prihoda</w:t>
      </w:r>
    </w:p>
    <w:p w:rsidR="00791F65" w:rsidRPr="005873F7" w:rsidRDefault="00791F65" w:rsidP="0085249E">
      <w:pPr>
        <w:numPr>
          <w:ilvl w:val="0"/>
          <w:numId w:val="2"/>
        </w:numPr>
        <w:jc w:val="both"/>
        <w:rPr>
          <w:rFonts w:asciiTheme="minorHAnsi" w:hAnsiTheme="minorHAnsi"/>
          <w:bCs/>
          <w:sz w:val="22"/>
          <w:szCs w:val="22"/>
        </w:rPr>
      </w:pPr>
      <w:r w:rsidRPr="005873F7">
        <w:rPr>
          <w:rFonts w:asciiTheme="minorHAnsi" w:hAnsiTheme="minorHAnsi"/>
          <w:bCs/>
          <w:sz w:val="22"/>
          <w:szCs w:val="22"/>
        </w:rPr>
        <w:t>Plan rashoda</w:t>
      </w:r>
    </w:p>
    <w:p w:rsidR="00791F65" w:rsidRPr="005873F7" w:rsidRDefault="00791F65" w:rsidP="0085249E">
      <w:pPr>
        <w:numPr>
          <w:ilvl w:val="0"/>
          <w:numId w:val="2"/>
        </w:numPr>
        <w:jc w:val="both"/>
        <w:rPr>
          <w:rFonts w:asciiTheme="minorHAnsi" w:hAnsiTheme="minorHAnsi"/>
          <w:bCs/>
          <w:sz w:val="22"/>
          <w:szCs w:val="22"/>
        </w:rPr>
      </w:pPr>
      <w:r w:rsidRPr="005873F7">
        <w:rPr>
          <w:rFonts w:asciiTheme="minorHAnsi" w:hAnsiTheme="minorHAnsi"/>
          <w:bCs/>
          <w:sz w:val="22"/>
          <w:szCs w:val="22"/>
        </w:rPr>
        <w:t>Plan kadrova</w:t>
      </w:r>
    </w:p>
    <w:p w:rsidR="00791F65" w:rsidRPr="005873F7" w:rsidRDefault="00791F65" w:rsidP="0085249E">
      <w:pPr>
        <w:numPr>
          <w:ilvl w:val="0"/>
          <w:numId w:val="2"/>
        </w:numPr>
        <w:jc w:val="both"/>
        <w:rPr>
          <w:rFonts w:asciiTheme="minorHAnsi" w:hAnsiTheme="minorHAnsi"/>
          <w:bCs/>
          <w:sz w:val="22"/>
          <w:szCs w:val="22"/>
        </w:rPr>
      </w:pPr>
      <w:r w:rsidRPr="005873F7">
        <w:rPr>
          <w:rFonts w:asciiTheme="minorHAnsi" w:hAnsiTheme="minorHAnsi"/>
          <w:bCs/>
          <w:sz w:val="22"/>
          <w:szCs w:val="22"/>
        </w:rPr>
        <w:t>Plan investicijskih aktivnosti Društva na području vodoopskrbe i odvodnje otpadnih voda</w:t>
      </w:r>
    </w:p>
    <w:p w:rsidR="00791F65" w:rsidRPr="005873F7" w:rsidRDefault="00791F65"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Plan poslovanja Društva započinjemo utvrđivanjem obima naših usluga odnosno planom prodaje vode, odvodnje i pročišćavanja otpadnih voda za 201</w:t>
      </w:r>
      <w:r w:rsidR="00F809D5" w:rsidRPr="005873F7">
        <w:rPr>
          <w:rFonts w:asciiTheme="minorHAnsi" w:hAnsiTheme="minorHAnsi"/>
          <w:bCs/>
          <w:sz w:val="22"/>
          <w:szCs w:val="22"/>
        </w:rPr>
        <w:t>9</w:t>
      </w:r>
      <w:r w:rsidRPr="005873F7">
        <w:rPr>
          <w:rFonts w:asciiTheme="minorHAnsi" w:hAnsiTheme="minorHAnsi"/>
          <w:bCs/>
          <w:sz w:val="22"/>
          <w:szCs w:val="22"/>
        </w:rPr>
        <w:t xml:space="preserve">. godinu. </w:t>
      </w:r>
    </w:p>
    <w:p w:rsidR="00791F65" w:rsidRPr="005873F7" w:rsidRDefault="00791F65" w:rsidP="0085249E">
      <w:pPr>
        <w:ind w:left="708"/>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Planirani poslovni prihodi temelje se na prodaji planiranih količina vode, odvodnje i pročišćavanja otpadnih voda te plana usluga trećim osobama.   </w:t>
      </w: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Troškove planiramo temeljem ostvarenja ovogodišnjih kao i spoznaja koje imamo, o novim obvezama u 201</w:t>
      </w:r>
      <w:r w:rsidR="00F809D5" w:rsidRPr="005873F7">
        <w:rPr>
          <w:rFonts w:asciiTheme="minorHAnsi" w:hAnsiTheme="minorHAnsi"/>
          <w:bCs/>
          <w:sz w:val="22"/>
          <w:szCs w:val="22"/>
        </w:rPr>
        <w:t>9</w:t>
      </w:r>
      <w:r w:rsidRPr="005873F7">
        <w:rPr>
          <w:rFonts w:asciiTheme="minorHAnsi" w:hAnsiTheme="minorHAnsi"/>
          <w:bCs/>
          <w:sz w:val="22"/>
          <w:szCs w:val="22"/>
        </w:rPr>
        <w:t>. godini.</w:t>
      </w:r>
      <w:r w:rsidRPr="005873F7">
        <w:rPr>
          <w:rFonts w:asciiTheme="minorHAnsi" w:hAnsiTheme="minorHAnsi"/>
          <w:bCs/>
          <w:sz w:val="22"/>
          <w:szCs w:val="22"/>
        </w:rPr>
        <w:tab/>
      </w:r>
    </w:p>
    <w:p w:rsidR="007175DF"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Plan poslovanja je skup i produkt internih planova odjela i poslovnih jedinica i temelji se na navedenim planovima i poslovnim stavovima uprave. </w:t>
      </w:r>
    </w:p>
    <w:p w:rsidR="00741498" w:rsidRPr="005873F7" w:rsidRDefault="00741498" w:rsidP="0085249E">
      <w:pPr>
        <w:jc w:val="both"/>
        <w:rPr>
          <w:rFonts w:asciiTheme="minorHAnsi" w:hAnsiTheme="minorHAnsi"/>
          <w:bCs/>
          <w:sz w:val="22"/>
          <w:szCs w:val="22"/>
        </w:rPr>
      </w:pPr>
    </w:p>
    <w:p w:rsidR="00791F65" w:rsidRPr="00543AC6" w:rsidRDefault="00F809D5" w:rsidP="0085249E">
      <w:pPr>
        <w:jc w:val="both"/>
        <w:rPr>
          <w:rFonts w:asciiTheme="minorHAnsi" w:hAnsiTheme="minorHAnsi"/>
          <w:sz w:val="22"/>
          <w:szCs w:val="22"/>
        </w:rPr>
      </w:pPr>
      <w:r w:rsidRPr="005873F7">
        <w:rPr>
          <w:rFonts w:asciiTheme="minorHAnsi" w:hAnsiTheme="minorHAnsi"/>
          <w:b/>
          <w:i/>
          <w:sz w:val="22"/>
          <w:szCs w:val="22"/>
        </w:rPr>
        <w:t>III  PLANSKI POKAZATELJI</w:t>
      </w:r>
    </w:p>
    <w:p w:rsidR="00A84611" w:rsidRPr="005873F7" w:rsidRDefault="00A84611" w:rsidP="0085249E">
      <w:pPr>
        <w:jc w:val="both"/>
        <w:rPr>
          <w:rFonts w:asciiTheme="minorHAnsi" w:hAnsiTheme="minorHAnsi"/>
          <w:sz w:val="22"/>
          <w:szCs w:val="22"/>
        </w:rPr>
      </w:pPr>
    </w:p>
    <w:p w:rsidR="00A84611" w:rsidRPr="005873F7" w:rsidRDefault="00A84611" w:rsidP="0085249E">
      <w:pPr>
        <w:jc w:val="both"/>
        <w:rPr>
          <w:rFonts w:asciiTheme="minorHAnsi" w:hAnsiTheme="minorHAnsi"/>
          <w:sz w:val="22"/>
          <w:szCs w:val="22"/>
        </w:rPr>
      </w:pPr>
    </w:p>
    <w:p w:rsidR="00F809D5" w:rsidRPr="00646D8E" w:rsidRDefault="00F809D5" w:rsidP="00F809D5">
      <w:pPr>
        <w:pStyle w:val="Odlomakpopisa"/>
        <w:numPr>
          <w:ilvl w:val="0"/>
          <w:numId w:val="30"/>
        </w:numPr>
        <w:jc w:val="both"/>
        <w:rPr>
          <w:rFonts w:asciiTheme="minorHAnsi" w:hAnsiTheme="minorHAnsi"/>
          <w:sz w:val="22"/>
          <w:szCs w:val="22"/>
        </w:rPr>
      </w:pPr>
      <w:r w:rsidRPr="00646D8E">
        <w:rPr>
          <w:rFonts w:asciiTheme="minorHAnsi" w:hAnsiTheme="minorHAnsi"/>
          <w:sz w:val="22"/>
          <w:szCs w:val="22"/>
        </w:rPr>
        <w:t>Planirana količina prodaje pitke vode (Tablica broj 1)</w:t>
      </w:r>
    </w:p>
    <w:p w:rsidR="00A84611" w:rsidRPr="005873F7" w:rsidRDefault="00A84611" w:rsidP="0085249E">
      <w:pPr>
        <w:jc w:val="both"/>
        <w:rPr>
          <w:rFonts w:asciiTheme="minorHAnsi" w:hAnsiTheme="minorHAnsi"/>
          <w:sz w:val="22"/>
          <w:szCs w:val="22"/>
        </w:rPr>
      </w:pPr>
    </w:p>
    <w:p w:rsidR="00A84611" w:rsidRPr="00741498" w:rsidRDefault="00D355AF" w:rsidP="0085249E">
      <w:pPr>
        <w:jc w:val="both"/>
        <w:rPr>
          <w:rFonts w:asciiTheme="minorHAnsi" w:hAnsiTheme="minorHAnsi"/>
          <w:sz w:val="16"/>
          <w:szCs w:val="16"/>
        </w:rPr>
      </w:pPr>
      <w:r w:rsidRPr="00741498">
        <w:rPr>
          <w:rFonts w:asciiTheme="minorHAnsi" w:hAnsiTheme="minorHAnsi"/>
          <w:bCs/>
          <w:sz w:val="16"/>
          <w:szCs w:val="16"/>
        </w:rPr>
        <w:t xml:space="preserve">Tablica broj 1. </w:t>
      </w:r>
      <w:r w:rsidR="00F76CFB" w:rsidRPr="00741498">
        <w:rPr>
          <w:rFonts w:asciiTheme="minorHAnsi" w:hAnsiTheme="minorHAnsi"/>
          <w:bCs/>
          <w:sz w:val="16"/>
          <w:szCs w:val="16"/>
        </w:rPr>
        <w:tab/>
      </w:r>
      <w:r w:rsidR="00F76CFB" w:rsidRPr="00741498">
        <w:rPr>
          <w:rFonts w:asciiTheme="minorHAnsi" w:hAnsiTheme="minorHAnsi"/>
          <w:bCs/>
          <w:sz w:val="16"/>
          <w:szCs w:val="16"/>
        </w:rPr>
        <w:tab/>
      </w:r>
      <w:r w:rsidR="00F76CFB" w:rsidRPr="00741498">
        <w:rPr>
          <w:rFonts w:asciiTheme="minorHAnsi" w:hAnsiTheme="minorHAnsi"/>
          <w:bCs/>
          <w:sz w:val="16"/>
          <w:szCs w:val="16"/>
        </w:rPr>
        <w:tab/>
      </w:r>
      <w:r w:rsidRPr="00741498">
        <w:rPr>
          <w:rFonts w:asciiTheme="minorHAnsi" w:hAnsiTheme="minorHAnsi"/>
          <w:bCs/>
          <w:sz w:val="16"/>
          <w:szCs w:val="16"/>
        </w:rPr>
        <w:t xml:space="preserve">                                                                 m</w:t>
      </w:r>
      <w:r w:rsidRPr="00741498">
        <w:rPr>
          <w:rFonts w:asciiTheme="minorHAnsi" w:hAnsiTheme="minorHAnsi"/>
          <w:bCs/>
          <w:sz w:val="16"/>
          <w:szCs w:val="16"/>
          <w:vertAlign w:val="superscript"/>
        </w:rPr>
        <w:t>3</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751"/>
        <w:gridCol w:w="1843"/>
        <w:gridCol w:w="1468"/>
        <w:gridCol w:w="1079"/>
      </w:tblGrid>
      <w:tr w:rsidR="000A525E" w:rsidRPr="00741498" w:rsidTr="0031423F">
        <w:tc>
          <w:tcPr>
            <w:tcW w:w="1490" w:type="dxa"/>
            <w:shd w:val="clear" w:color="auto" w:fill="auto"/>
          </w:tcPr>
          <w:p w:rsidR="00791F65" w:rsidRPr="00741498" w:rsidRDefault="00AA555C" w:rsidP="0085249E">
            <w:pPr>
              <w:jc w:val="both"/>
              <w:rPr>
                <w:rFonts w:asciiTheme="minorHAnsi" w:hAnsiTheme="minorHAnsi"/>
                <w:sz w:val="16"/>
                <w:szCs w:val="16"/>
              </w:rPr>
            </w:pPr>
            <w:r w:rsidRPr="00741498">
              <w:rPr>
                <w:rFonts w:asciiTheme="minorHAnsi" w:hAnsiTheme="minorHAnsi"/>
                <w:sz w:val="16"/>
                <w:szCs w:val="16"/>
              </w:rPr>
              <w:t>Kategorija potrošača</w:t>
            </w:r>
          </w:p>
        </w:tc>
        <w:tc>
          <w:tcPr>
            <w:tcW w:w="751" w:type="dxa"/>
            <w:shd w:val="clear" w:color="auto" w:fill="auto"/>
          </w:tcPr>
          <w:p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jedinica</w:t>
            </w:r>
          </w:p>
          <w:p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mjere</w:t>
            </w:r>
          </w:p>
        </w:tc>
        <w:tc>
          <w:tcPr>
            <w:tcW w:w="1843" w:type="dxa"/>
            <w:shd w:val="clear" w:color="auto" w:fill="auto"/>
          </w:tcPr>
          <w:p w:rsidR="00791F65" w:rsidRPr="00741498" w:rsidRDefault="00791F65" w:rsidP="00646D8E">
            <w:pPr>
              <w:rPr>
                <w:rFonts w:asciiTheme="minorHAnsi" w:hAnsiTheme="minorHAnsi"/>
                <w:sz w:val="16"/>
                <w:szCs w:val="16"/>
              </w:rPr>
            </w:pPr>
            <w:r w:rsidRPr="00741498">
              <w:rPr>
                <w:rFonts w:asciiTheme="minorHAnsi" w:hAnsiTheme="minorHAnsi"/>
                <w:sz w:val="16"/>
                <w:szCs w:val="16"/>
              </w:rPr>
              <w:t>procjena za 201</w:t>
            </w:r>
            <w:r w:rsidR="00F349F9" w:rsidRPr="00741498">
              <w:rPr>
                <w:rFonts w:asciiTheme="minorHAnsi" w:hAnsiTheme="minorHAnsi"/>
                <w:sz w:val="16"/>
                <w:szCs w:val="16"/>
              </w:rPr>
              <w:t>8</w:t>
            </w:r>
            <w:r w:rsidRPr="00741498">
              <w:rPr>
                <w:rFonts w:asciiTheme="minorHAnsi" w:hAnsiTheme="minorHAnsi"/>
                <w:sz w:val="16"/>
                <w:szCs w:val="16"/>
              </w:rPr>
              <w:t>.</w:t>
            </w:r>
          </w:p>
          <w:p w:rsidR="00F809D5" w:rsidRPr="00741498" w:rsidRDefault="00F809D5" w:rsidP="00646D8E">
            <w:pPr>
              <w:rPr>
                <w:rFonts w:asciiTheme="minorHAnsi" w:hAnsiTheme="minorHAnsi"/>
                <w:sz w:val="16"/>
                <w:szCs w:val="16"/>
              </w:rPr>
            </w:pPr>
            <w:r w:rsidRPr="00741498">
              <w:rPr>
                <w:rFonts w:asciiTheme="minorHAnsi" w:hAnsiTheme="minorHAnsi"/>
                <w:sz w:val="16"/>
                <w:szCs w:val="16"/>
              </w:rPr>
              <w:t>(podaci za 1-10.mj.)</w:t>
            </w:r>
          </w:p>
        </w:tc>
        <w:tc>
          <w:tcPr>
            <w:tcW w:w="1468" w:type="dxa"/>
            <w:shd w:val="clear" w:color="auto" w:fill="auto"/>
          </w:tcPr>
          <w:p w:rsidR="00791F65" w:rsidRPr="00741498" w:rsidRDefault="00791F65" w:rsidP="00F349F9">
            <w:pPr>
              <w:jc w:val="both"/>
              <w:rPr>
                <w:rFonts w:asciiTheme="minorHAnsi" w:hAnsiTheme="minorHAnsi"/>
                <w:sz w:val="16"/>
                <w:szCs w:val="16"/>
              </w:rPr>
            </w:pPr>
            <w:r w:rsidRPr="00741498">
              <w:rPr>
                <w:rFonts w:asciiTheme="minorHAnsi" w:hAnsiTheme="minorHAnsi"/>
                <w:sz w:val="16"/>
                <w:szCs w:val="16"/>
              </w:rPr>
              <w:t>plan za 201</w:t>
            </w:r>
            <w:r w:rsidR="00F349F9" w:rsidRPr="00741498">
              <w:rPr>
                <w:rFonts w:asciiTheme="minorHAnsi" w:hAnsiTheme="minorHAnsi"/>
                <w:sz w:val="16"/>
                <w:szCs w:val="16"/>
              </w:rPr>
              <w:t>9</w:t>
            </w:r>
            <w:r w:rsidRPr="00741498">
              <w:rPr>
                <w:rFonts w:asciiTheme="minorHAnsi" w:hAnsiTheme="minorHAnsi"/>
                <w:sz w:val="16"/>
                <w:szCs w:val="16"/>
              </w:rPr>
              <w:t>.</w:t>
            </w:r>
          </w:p>
        </w:tc>
        <w:tc>
          <w:tcPr>
            <w:tcW w:w="1079" w:type="dxa"/>
            <w:shd w:val="clear" w:color="auto" w:fill="auto"/>
          </w:tcPr>
          <w:p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indeks</w:t>
            </w:r>
          </w:p>
          <w:p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4/3</w:t>
            </w:r>
          </w:p>
        </w:tc>
      </w:tr>
      <w:tr w:rsidR="000A525E" w:rsidRPr="00741498" w:rsidTr="0031423F">
        <w:tc>
          <w:tcPr>
            <w:tcW w:w="1490" w:type="dxa"/>
            <w:shd w:val="clear" w:color="auto" w:fill="auto"/>
          </w:tcPr>
          <w:p w:rsidR="00791F65" w:rsidRPr="00741498" w:rsidRDefault="00791F65" w:rsidP="00F809D5">
            <w:pPr>
              <w:jc w:val="center"/>
              <w:rPr>
                <w:rFonts w:asciiTheme="minorHAnsi" w:hAnsiTheme="minorHAnsi"/>
                <w:sz w:val="16"/>
                <w:szCs w:val="16"/>
              </w:rPr>
            </w:pPr>
            <w:r w:rsidRPr="00741498">
              <w:rPr>
                <w:rFonts w:asciiTheme="minorHAnsi" w:hAnsiTheme="minorHAnsi"/>
                <w:sz w:val="16"/>
                <w:szCs w:val="16"/>
              </w:rPr>
              <w:t>1</w:t>
            </w:r>
          </w:p>
        </w:tc>
        <w:tc>
          <w:tcPr>
            <w:tcW w:w="751" w:type="dxa"/>
            <w:shd w:val="clear" w:color="auto" w:fill="auto"/>
          </w:tcPr>
          <w:p w:rsidR="00791F65" w:rsidRPr="00741498" w:rsidRDefault="00791F65" w:rsidP="00F809D5">
            <w:pPr>
              <w:jc w:val="center"/>
              <w:rPr>
                <w:rFonts w:asciiTheme="minorHAnsi" w:hAnsiTheme="minorHAnsi"/>
                <w:sz w:val="16"/>
                <w:szCs w:val="16"/>
              </w:rPr>
            </w:pPr>
            <w:r w:rsidRPr="00741498">
              <w:rPr>
                <w:rFonts w:asciiTheme="minorHAnsi" w:hAnsiTheme="minorHAnsi"/>
                <w:sz w:val="16"/>
                <w:szCs w:val="16"/>
              </w:rPr>
              <w:t>2</w:t>
            </w:r>
          </w:p>
        </w:tc>
        <w:tc>
          <w:tcPr>
            <w:tcW w:w="1843" w:type="dxa"/>
            <w:shd w:val="clear" w:color="auto" w:fill="auto"/>
          </w:tcPr>
          <w:p w:rsidR="00791F65" w:rsidRPr="00741498" w:rsidRDefault="00791F65" w:rsidP="00F809D5">
            <w:pPr>
              <w:jc w:val="center"/>
              <w:rPr>
                <w:rFonts w:asciiTheme="minorHAnsi" w:hAnsiTheme="minorHAnsi"/>
                <w:sz w:val="16"/>
                <w:szCs w:val="16"/>
              </w:rPr>
            </w:pPr>
            <w:r w:rsidRPr="00741498">
              <w:rPr>
                <w:rFonts w:asciiTheme="minorHAnsi" w:hAnsiTheme="minorHAnsi"/>
                <w:sz w:val="16"/>
                <w:szCs w:val="16"/>
              </w:rPr>
              <w:t>3</w:t>
            </w:r>
          </w:p>
        </w:tc>
        <w:tc>
          <w:tcPr>
            <w:tcW w:w="1468" w:type="dxa"/>
            <w:shd w:val="clear" w:color="auto" w:fill="auto"/>
          </w:tcPr>
          <w:p w:rsidR="00791F65" w:rsidRPr="00741498" w:rsidRDefault="00791F65" w:rsidP="00F809D5">
            <w:pPr>
              <w:jc w:val="center"/>
              <w:rPr>
                <w:rFonts w:asciiTheme="minorHAnsi" w:hAnsiTheme="minorHAnsi"/>
                <w:sz w:val="16"/>
                <w:szCs w:val="16"/>
              </w:rPr>
            </w:pPr>
            <w:r w:rsidRPr="00741498">
              <w:rPr>
                <w:rFonts w:asciiTheme="minorHAnsi" w:hAnsiTheme="minorHAnsi"/>
                <w:sz w:val="16"/>
                <w:szCs w:val="16"/>
              </w:rPr>
              <w:t>4</w:t>
            </w:r>
          </w:p>
        </w:tc>
        <w:tc>
          <w:tcPr>
            <w:tcW w:w="1079" w:type="dxa"/>
            <w:shd w:val="clear" w:color="auto" w:fill="auto"/>
          </w:tcPr>
          <w:p w:rsidR="00791F65" w:rsidRPr="00741498" w:rsidRDefault="00791F65" w:rsidP="00F809D5">
            <w:pPr>
              <w:jc w:val="center"/>
              <w:rPr>
                <w:rFonts w:asciiTheme="minorHAnsi" w:hAnsiTheme="minorHAnsi"/>
                <w:sz w:val="16"/>
                <w:szCs w:val="16"/>
              </w:rPr>
            </w:pPr>
            <w:r w:rsidRPr="00741498">
              <w:rPr>
                <w:rFonts w:asciiTheme="minorHAnsi" w:hAnsiTheme="minorHAnsi"/>
                <w:sz w:val="16"/>
                <w:szCs w:val="16"/>
              </w:rPr>
              <w:t>5</w:t>
            </w:r>
          </w:p>
        </w:tc>
      </w:tr>
      <w:tr w:rsidR="000A525E" w:rsidRPr="005873F7" w:rsidTr="0031423F">
        <w:tc>
          <w:tcPr>
            <w:tcW w:w="1490" w:type="dxa"/>
            <w:tcBorders>
              <w:bottom w:val="single" w:sz="4" w:space="0" w:color="auto"/>
            </w:tcBorders>
            <w:shd w:val="clear" w:color="auto" w:fill="auto"/>
          </w:tcPr>
          <w:p w:rsidR="00791F65" w:rsidRPr="005873F7" w:rsidRDefault="004F727E" w:rsidP="0085249E">
            <w:pPr>
              <w:jc w:val="both"/>
              <w:rPr>
                <w:rFonts w:asciiTheme="minorHAnsi" w:hAnsiTheme="minorHAnsi"/>
                <w:sz w:val="22"/>
                <w:szCs w:val="22"/>
              </w:rPr>
            </w:pPr>
            <w:r>
              <w:rPr>
                <w:rFonts w:asciiTheme="minorHAnsi" w:hAnsiTheme="minorHAnsi"/>
                <w:sz w:val="22"/>
                <w:szCs w:val="22"/>
              </w:rPr>
              <w:t>G</w:t>
            </w:r>
            <w:r w:rsidR="00791F65" w:rsidRPr="005873F7">
              <w:rPr>
                <w:rFonts w:asciiTheme="minorHAnsi" w:hAnsiTheme="minorHAnsi"/>
                <w:sz w:val="22"/>
                <w:szCs w:val="22"/>
              </w:rPr>
              <w:t>ospodarstvo</w:t>
            </w:r>
          </w:p>
        </w:tc>
        <w:tc>
          <w:tcPr>
            <w:tcW w:w="751" w:type="dxa"/>
            <w:shd w:val="clear" w:color="auto" w:fill="auto"/>
          </w:tcPr>
          <w:p w:rsidR="00791F65" w:rsidRPr="005873F7" w:rsidRDefault="00791F65" w:rsidP="00646D8E">
            <w:pPr>
              <w:jc w:val="center"/>
              <w:rPr>
                <w:rFonts w:asciiTheme="minorHAnsi" w:hAnsiTheme="minorHAnsi"/>
                <w:sz w:val="22"/>
                <w:szCs w:val="22"/>
              </w:rPr>
            </w:pPr>
            <w:r w:rsidRPr="005873F7">
              <w:rPr>
                <w:rFonts w:asciiTheme="minorHAnsi" w:hAnsiTheme="minorHAnsi"/>
                <w:sz w:val="22"/>
                <w:szCs w:val="22"/>
              </w:rPr>
              <w:t>m³</w:t>
            </w:r>
          </w:p>
        </w:tc>
        <w:tc>
          <w:tcPr>
            <w:tcW w:w="1843" w:type="dxa"/>
            <w:shd w:val="clear" w:color="auto" w:fill="auto"/>
          </w:tcPr>
          <w:p w:rsidR="00791F65" w:rsidRPr="005873F7" w:rsidRDefault="0049013E" w:rsidP="00F809D5">
            <w:pPr>
              <w:jc w:val="right"/>
              <w:rPr>
                <w:rFonts w:asciiTheme="minorHAnsi" w:hAnsiTheme="minorHAnsi"/>
                <w:sz w:val="22"/>
                <w:szCs w:val="22"/>
              </w:rPr>
            </w:pPr>
            <w:r w:rsidRPr="005873F7">
              <w:rPr>
                <w:rFonts w:asciiTheme="minorHAnsi" w:hAnsiTheme="minorHAnsi"/>
                <w:sz w:val="22"/>
                <w:szCs w:val="22"/>
              </w:rPr>
              <w:t>1.015.580</w:t>
            </w:r>
          </w:p>
        </w:tc>
        <w:tc>
          <w:tcPr>
            <w:tcW w:w="1468" w:type="dxa"/>
            <w:shd w:val="clear" w:color="auto" w:fill="auto"/>
          </w:tcPr>
          <w:p w:rsidR="00791F65" w:rsidRPr="005873F7" w:rsidRDefault="0049013E" w:rsidP="0049013E">
            <w:pPr>
              <w:jc w:val="right"/>
              <w:rPr>
                <w:rFonts w:asciiTheme="minorHAnsi" w:hAnsiTheme="minorHAnsi"/>
                <w:sz w:val="22"/>
                <w:szCs w:val="22"/>
              </w:rPr>
            </w:pPr>
            <w:r w:rsidRPr="005873F7">
              <w:rPr>
                <w:rFonts w:asciiTheme="minorHAnsi" w:hAnsiTheme="minorHAnsi"/>
                <w:sz w:val="22"/>
                <w:szCs w:val="22"/>
              </w:rPr>
              <w:t>1.015.500</w:t>
            </w:r>
          </w:p>
        </w:tc>
        <w:tc>
          <w:tcPr>
            <w:tcW w:w="1079" w:type="dxa"/>
            <w:shd w:val="clear" w:color="auto" w:fill="auto"/>
          </w:tcPr>
          <w:p w:rsidR="00791F65" w:rsidRPr="005873F7" w:rsidRDefault="0049013E" w:rsidP="0049013E">
            <w:pPr>
              <w:jc w:val="center"/>
              <w:rPr>
                <w:rFonts w:asciiTheme="minorHAnsi" w:hAnsiTheme="minorHAnsi"/>
                <w:sz w:val="22"/>
                <w:szCs w:val="22"/>
              </w:rPr>
            </w:pPr>
            <w:r w:rsidRPr="005873F7">
              <w:rPr>
                <w:rFonts w:asciiTheme="minorHAnsi" w:hAnsiTheme="minorHAnsi"/>
                <w:sz w:val="22"/>
                <w:szCs w:val="22"/>
              </w:rPr>
              <w:t>100</w:t>
            </w:r>
          </w:p>
        </w:tc>
      </w:tr>
      <w:tr w:rsidR="00F76CFB" w:rsidRPr="005873F7" w:rsidTr="0031423F">
        <w:trPr>
          <w:trHeight w:val="255"/>
        </w:trPr>
        <w:tc>
          <w:tcPr>
            <w:tcW w:w="1490" w:type="dxa"/>
            <w:tcBorders>
              <w:bottom w:val="nil"/>
            </w:tcBorders>
            <w:shd w:val="clear" w:color="auto" w:fill="auto"/>
          </w:tcPr>
          <w:p w:rsidR="00F76CFB" w:rsidRPr="005873F7" w:rsidRDefault="004F727E" w:rsidP="0085249E">
            <w:pPr>
              <w:jc w:val="both"/>
              <w:rPr>
                <w:rFonts w:asciiTheme="minorHAnsi" w:hAnsiTheme="minorHAnsi"/>
                <w:sz w:val="22"/>
                <w:szCs w:val="22"/>
              </w:rPr>
            </w:pPr>
            <w:r>
              <w:rPr>
                <w:rFonts w:asciiTheme="minorHAnsi" w:hAnsiTheme="minorHAnsi"/>
                <w:sz w:val="22"/>
                <w:szCs w:val="22"/>
              </w:rPr>
              <w:t>P</w:t>
            </w:r>
            <w:r w:rsidR="00F76CFB" w:rsidRPr="005873F7">
              <w:rPr>
                <w:rFonts w:asciiTheme="minorHAnsi" w:hAnsiTheme="minorHAnsi"/>
                <w:sz w:val="22"/>
                <w:szCs w:val="22"/>
              </w:rPr>
              <w:t>učanstvo</w:t>
            </w:r>
          </w:p>
        </w:tc>
        <w:tc>
          <w:tcPr>
            <w:tcW w:w="751" w:type="dxa"/>
            <w:shd w:val="clear" w:color="auto" w:fill="auto"/>
          </w:tcPr>
          <w:p w:rsidR="00F76CFB" w:rsidRPr="005873F7" w:rsidRDefault="00F76CFB" w:rsidP="00646D8E">
            <w:pPr>
              <w:jc w:val="center"/>
              <w:rPr>
                <w:rFonts w:asciiTheme="minorHAnsi" w:hAnsiTheme="minorHAnsi"/>
                <w:sz w:val="22"/>
                <w:szCs w:val="22"/>
              </w:rPr>
            </w:pPr>
            <w:r w:rsidRPr="005873F7">
              <w:rPr>
                <w:rFonts w:asciiTheme="minorHAnsi" w:hAnsiTheme="minorHAnsi"/>
                <w:sz w:val="22"/>
                <w:szCs w:val="22"/>
              </w:rPr>
              <w:t>m³</w:t>
            </w:r>
          </w:p>
        </w:tc>
        <w:tc>
          <w:tcPr>
            <w:tcW w:w="1843" w:type="dxa"/>
            <w:shd w:val="clear" w:color="auto" w:fill="auto"/>
          </w:tcPr>
          <w:p w:rsidR="00F76CFB" w:rsidRPr="005873F7" w:rsidRDefault="0049013E" w:rsidP="0049013E">
            <w:pPr>
              <w:jc w:val="right"/>
              <w:rPr>
                <w:rFonts w:asciiTheme="minorHAnsi" w:hAnsiTheme="minorHAnsi"/>
                <w:sz w:val="22"/>
                <w:szCs w:val="22"/>
              </w:rPr>
            </w:pPr>
            <w:r w:rsidRPr="005873F7">
              <w:rPr>
                <w:rFonts w:asciiTheme="minorHAnsi" w:hAnsiTheme="minorHAnsi"/>
                <w:sz w:val="22"/>
                <w:szCs w:val="22"/>
              </w:rPr>
              <w:t>2.509.270</w:t>
            </w:r>
          </w:p>
        </w:tc>
        <w:tc>
          <w:tcPr>
            <w:tcW w:w="1468" w:type="dxa"/>
            <w:shd w:val="clear" w:color="auto" w:fill="auto"/>
          </w:tcPr>
          <w:p w:rsidR="00F76CFB" w:rsidRPr="005873F7" w:rsidRDefault="0049013E" w:rsidP="0049013E">
            <w:pPr>
              <w:jc w:val="right"/>
              <w:rPr>
                <w:rFonts w:asciiTheme="minorHAnsi" w:hAnsiTheme="minorHAnsi"/>
                <w:sz w:val="22"/>
                <w:szCs w:val="22"/>
              </w:rPr>
            </w:pPr>
            <w:r w:rsidRPr="005873F7">
              <w:rPr>
                <w:rFonts w:asciiTheme="minorHAnsi" w:hAnsiTheme="minorHAnsi"/>
                <w:sz w:val="22"/>
                <w:szCs w:val="22"/>
              </w:rPr>
              <w:t>2.509.000</w:t>
            </w:r>
          </w:p>
        </w:tc>
        <w:tc>
          <w:tcPr>
            <w:tcW w:w="1079" w:type="dxa"/>
            <w:shd w:val="clear" w:color="auto" w:fill="auto"/>
          </w:tcPr>
          <w:p w:rsidR="00F76CFB" w:rsidRPr="005873F7" w:rsidRDefault="0049013E" w:rsidP="00F809D5">
            <w:pPr>
              <w:jc w:val="center"/>
              <w:rPr>
                <w:rFonts w:asciiTheme="minorHAnsi" w:hAnsiTheme="minorHAnsi"/>
                <w:sz w:val="22"/>
                <w:szCs w:val="22"/>
              </w:rPr>
            </w:pPr>
            <w:r w:rsidRPr="005873F7">
              <w:rPr>
                <w:rFonts w:asciiTheme="minorHAnsi" w:hAnsiTheme="minorHAnsi"/>
                <w:sz w:val="22"/>
                <w:szCs w:val="22"/>
              </w:rPr>
              <w:t>100</w:t>
            </w:r>
          </w:p>
        </w:tc>
      </w:tr>
      <w:tr w:rsidR="00F76CFB" w:rsidRPr="005873F7" w:rsidTr="0031423F">
        <w:trPr>
          <w:trHeight w:val="255"/>
        </w:trPr>
        <w:tc>
          <w:tcPr>
            <w:tcW w:w="1490" w:type="dxa"/>
            <w:tcBorders>
              <w:top w:val="nil"/>
            </w:tcBorders>
            <w:shd w:val="clear" w:color="auto" w:fill="auto"/>
          </w:tcPr>
          <w:p w:rsidR="00F76CFB" w:rsidRPr="005873F7" w:rsidRDefault="00AA555C" w:rsidP="0085249E">
            <w:pPr>
              <w:jc w:val="both"/>
              <w:rPr>
                <w:rFonts w:asciiTheme="minorHAnsi" w:hAnsiTheme="minorHAnsi"/>
                <w:sz w:val="22"/>
                <w:szCs w:val="22"/>
              </w:rPr>
            </w:pPr>
            <w:r w:rsidRPr="005873F7">
              <w:rPr>
                <w:rFonts w:asciiTheme="minorHAnsi" w:hAnsiTheme="minorHAnsi"/>
                <w:sz w:val="22"/>
                <w:szCs w:val="22"/>
              </w:rPr>
              <w:t>socijalni dio</w:t>
            </w:r>
          </w:p>
        </w:tc>
        <w:tc>
          <w:tcPr>
            <w:tcW w:w="751" w:type="dxa"/>
            <w:shd w:val="clear" w:color="auto" w:fill="auto"/>
          </w:tcPr>
          <w:p w:rsidR="00F76CFB" w:rsidRPr="005873F7" w:rsidRDefault="00F76CFB" w:rsidP="00646D8E">
            <w:pPr>
              <w:jc w:val="center"/>
              <w:rPr>
                <w:rFonts w:asciiTheme="minorHAnsi" w:hAnsiTheme="minorHAnsi"/>
                <w:sz w:val="22"/>
                <w:szCs w:val="22"/>
              </w:rPr>
            </w:pPr>
            <w:r w:rsidRPr="005873F7">
              <w:rPr>
                <w:rFonts w:asciiTheme="minorHAnsi" w:hAnsiTheme="minorHAnsi"/>
                <w:sz w:val="22"/>
                <w:szCs w:val="22"/>
              </w:rPr>
              <w:t>m³</w:t>
            </w:r>
          </w:p>
        </w:tc>
        <w:tc>
          <w:tcPr>
            <w:tcW w:w="1843" w:type="dxa"/>
            <w:shd w:val="clear" w:color="auto" w:fill="auto"/>
          </w:tcPr>
          <w:p w:rsidR="00F76CFB" w:rsidRPr="005873F7" w:rsidRDefault="0049013E" w:rsidP="0049013E">
            <w:pPr>
              <w:jc w:val="right"/>
              <w:rPr>
                <w:rFonts w:asciiTheme="minorHAnsi" w:hAnsiTheme="minorHAnsi"/>
                <w:sz w:val="22"/>
                <w:szCs w:val="22"/>
              </w:rPr>
            </w:pPr>
            <w:r w:rsidRPr="005873F7">
              <w:rPr>
                <w:rFonts w:asciiTheme="minorHAnsi" w:hAnsiTheme="minorHAnsi"/>
                <w:sz w:val="22"/>
                <w:szCs w:val="22"/>
              </w:rPr>
              <w:t>72.000</w:t>
            </w:r>
          </w:p>
        </w:tc>
        <w:tc>
          <w:tcPr>
            <w:tcW w:w="1468" w:type="dxa"/>
            <w:shd w:val="clear" w:color="auto" w:fill="auto"/>
          </w:tcPr>
          <w:p w:rsidR="00F76CFB" w:rsidRPr="005873F7" w:rsidRDefault="0049013E" w:rsidP="0049013E">
            <w:pPr>
              <w:jc w:val="right"/>
              <w:rPr>
                <w:rFonts w:asciiTheme="minorHAnsi" w:hAnsiTheme="minorHAnsi"/>
                <w:sz w:val="22"/>
                <w:szCs w:val="22"/>
              </w:rPr>
            </w:pPr>
            <w:r w:rsidRPr="005873F7">
              <w:rPr>
                <w:rFonts w:asciiTheme="minorHAnsi" w:hAnsiTheme="minorHAnsi"/>
                <w:sz w:val="22"/>
                <w:szCs w:val="22"/>
              </w:rPr>
              <w:t>70.000</w:t>
            </w:r>
          </w:p>
        </w:tc>
        <w:tc>
          <w:tcPr>
            <w:tcW w:w="1079" w:type="dxa"/>
            <w:shd w:val="clear" w:color="auto" w:fill="auto"/>
          </w:tcPr>
          <w:p w:rsidR="00F76CFB" w:rsidRPr="005873F7" w:rsidRDefault="0049013E" w:rsidP="0049013E">
            <w:pPr>
              <w:jc w:val="center"/>
              <w:rPr>
                <w:rFonts w:asciiTheme="minorHAnsi" w:hAnsiTheme="minorHAnsi"/>
                <w:sz w:val="22"/>
                <w:szCs w:val="22"/>
              </w:rPr>
            </w:pPr>
            <w:r w:rsidRPr="005873F7">
              <w:rPr>
                <w:rFonts w:asciiTheme="minorHAnsi" w:hAnsiTheme="minorHAnsi"/>
                <w:sz w:val="22"/>
                <w:szCs w:val="22"/>
              </w:rPr>
              <w:t>100</w:t>
            </w:r>
          </w:p>
        </w:tc>
      </w:tr>
      <w:tr w:rsidR="000A525E" w:rsidRPr="005873F7" w:rsidTr="0031423F">
        <w:tc>
          <w:tcPr>
            <w:tcW w:w="1490" w:type="dxa"/>
            <w:shd w:val="clear" w:color="auto" w:fill="auto"/>
          </w:tcPr>
          <w:p w:rsidR="00791F65" w:rsidRPr="005873F7" w:rsidRDefault="004F727E" w:rsidP="004F727E">
            <w:pPr>
              <w:jc w:val="both"/>
              <w:rPr>
                <w:rFonts w:asciiTheme="minorHAnsi" w:hAnsiTheme="minorHAnsi"/>
                <w:sz w:val="22"/>
                <w:szCs w:val="22"/>
              </w:rPr>
            </w:pPr>
            <w:r>
              <w:rPr>
                <w:rFonts w:asciiTheme="minorHAnsi" w:hAnsiTheme="minorHAnsi"/>
                <w:sz w:val="22"/>
                <w:szCs w:val="22"/>
              </w:rPr>
              <w:t>U</w:t>
            </w:r>
            <w:r w:rsidR="00791F65" w:rsidRPr="005873F7">
              <w:rPr>
                <w:rFonts w:asciiTheme="minorHAnsi" w:hAnsiTheme="minorHAnsi"/>
                <w:sz w:val="22"/>
                <w:szCs w:val="22"/>
              </w:rPr>
              <w:t>kupno</w:t>
            </w:r>
          </w:p>
        </w:tc>
        <w:tc>
          <w:tcPr>
            <w:tcW w:w="751" w:type="dxa"/>
            <w:shd w:val="clear" w:color="auto" w:fill="auto"/>
          </w:tcPr>
          <w:p w:rsidR="00791F65" w:rsidRPr="005873F7" w:rsidRDefault="00791F65" w:rsidP="00646D8E">
            <w:pPr>
              <w:jc w:val="center"/>
              <w:rPr>
                <w:rFonts w:asciiTheme="minorHAnsi" w:hAnsiTheme="minorHAnsi"/>
                <w:sz w:val="22"/>
                <w:szCs w:val="22"/>
              </w:rPr>
            </w:pPr>
            <w:r w:rsidRPr="005873F7">
              <w:rPr>
                <w:rFonts w:asciiTheme="minorHAnsi" w:hAnsiTheme="minorHAnsi"/>
                <w:sz w:val="22"/>
                <w:szCs w:val="22"/>
              </w:rPr>
              <w:t>m³</w:t>
            </w:r>
          </w:p>
        </w:tc>
        <w:tc>
          <w:tcPr>
            <w:tcW w:w="1843" w:type="dxa"/>
            <w:shd w:val="clear" w:color="auto" w:fill="auto"/>
          </w:tcPr>
          <w:p w:rsidR="00791F65" w:rsidRPr="005873F7" w:rsidRDefault="0049013E" w:rsidP="00F809D5">
            <w:pPr>
              <w:jc w:val="right"/>
              <w:rPr>
                <w:rFonts w:asciiTheme="minorHAnsi" w:hAnsiTheme="minorHAnsi"/>
                <w:sz w:val="22"/>
                <w:szCs w:val="22"/>
              </w:rPr>
            </w:pPr>
            <w:r w:rsidRPr="005873F7">
              <w:rPr>
                <w:rFonts w:asciiTheme="minorHAnsi" w:hAnsiTheme="minorHAnsi"/>
                <w:sz w:val="22"/>
                <w:szCs w:val="22"/>
              </w:rPr>
              <w:t>3.596.850</w:t>
            </w:r>
          </w:p>
        </w:tc>
        <w:tc>
          <w:tcPr>
            <w:tcW w:w="1468" w:type="dxa"/>
            <w:shd w:val="clear" w:color="auto" w:fill="auto"/>
          </w:tcPr>
          <w:p w:rsidR="00791F65" w:rsidRPr="005873F7" w:rsidRDefault="0049013E" w:rsidP="0049013E">
            <w:pPr>
              <w:jc w:val="right"/>
              <w:rPr>
                <w:rFonts w:asciiTheme="minorHAnsi" w:hAnsiTheme="minorHAnsi"/>
                <w:sz w:val="22"/>
                <w:szCs w:val="22"/>
              </w:rPr>
            </w:pPr>
            <w:r w:rsidRPr="005873F7">
              <w:rPr>
                <w:rFonts w:asciiTheme="minorHAnsi" w:hAnsiTheme="minorHAnsi"/>
                <w:sz w:val="22"/>
                <w:szCs w:val="22"/>
              </w:rPr>
              <w:t>3.594.500</w:t>
            </w:r>
          </w:p>
        </w:tc>
        <w:tc>
          <w:tcPr>
            <w:tcW w:w="1079" w:type="dxa"/>
            <w:shd w:val="clear" w:color="auto" w:fill="auto"/>
          </w:tcPr>
          <w:p w:rsidR="00791F65" w:rsidRPr="005873F7" w:rsidRDefault="0049013E" w:rsidP="0049013E">
            <w:pPr>
              <w:jc w:val="center"/>
              <w:rPr>
                <w:rFonts w:asciiTheme="minorHAnsi" w:hAnsiTheme="minorHAnsi"/>
                <w:sz w:val="22"/>
                <w:szCs w:val="22"/>
              </w:rPr>
            </w:pPr>
            <w:r w:rsidRPr="005873F7">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 xml:space="preserve"> </w:t>
      </w:r>
    </w:p>
    <w:p w:rsidR="00791F65" w:rsidRPr="005873F7" w:rsidRDefault="00791F65"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Planirani fizički pokazatelji isporuke v</w:t>
      </w:r>
      <w:r w:rsidR="00821E81" w:rsidRPr="005873F7">
        <w:rPr>
          <w:rFonts w:asciiTheme="minorHAnsi" w:hAnsiTheme="minorHAnsi"/>
          <w:bCs/>
          <w:sz w:val="22"/>
          <w:szCs w:val="22"/>
        </w:rPr>
        <w:t>ode za 201</w:t>
      </w:r>
      <w:r w:rsidR="00F809D5" w:rsidRPr="005873F7">
        <w:rPr>
          <w:rFonts w:asciiTheme="minorHAnsi" w:hAnsiTheme="minorHAnsi"/>
          <w:bCs/>
          <w:sz w:val="22"/>
          <w:szCs w:val="22"/>
        </w:rPr>
        <w:t>9</w:t>
      </w:r>
      <w:r w:rsidR="00821E81" w:rsidRPr="005873F7">
        <w:rPr>
          <w:rFonts w:asciiTheme="minorHAnsi" w:hAnsiTheme="minorHAnsi"/>
          <w:bCs/>
          <w:sz w:val="22"/>
          <w:szCs w:val="22"/>
        </w:rPr>
        <w:t>. godinu iznose 3.</w:t>
      </w:r>
      <w:r w:rsidR="0049013E" w:rsidRPr="005873F7">
        <w:rPr>
          <w:rFonts w:asciiTheme="minorHAnsi" w:hAnsiTheme="minorHAnsi"/>
          <w:bCs/>
          <w:sz w:val="22"/>
          <w:szCs w:val="22"/>
        </w:rPr>
        <w:t>594.5</w:t>
      </w:r>
      <w:r w:rsidRPr="005873F7">
        <w:rPr>
          <w:rFonts w:asciiTheme="minorHAnsi" w:hAnsiTheme="minorHAnsi"/>
          <w:bCs/>
          <w:sz w:val="22"/>
          <w:szCs w:val="22"/>
        </w:rPr>
        <w:t>00 m³.</w:t>
      </w:r>
    </w:p>
    <w:p w:rsidR="00791F65" w:rsidRDefault="00791F65" w:rsidP="0085249E">
      <w:pPr>
        <w:jc w:val="both"/>
        <w:rPr>
          <w:rFonts w:asciiTheme="minorHAnsi" w:hAnsiTheme="minorHAnsi"/>
          <w:bCs/>
          <w:sz w:val="22"/>
          <w:szCs w:val="22"/>
        </w:rPr>
      </w:pPr>
      <w:r w:rsidRPr="005873F7">
        <w:rPr>
          <w:rFonts w:asciiTheme="minorHAnsi" w:hAnsiTheme="minorHAnsi"/>
          <w:bCs/>
          <w:sz w:val="22"/>
          <w:szCs w:val="22"/>
        </w:rPr>
        <w:t>Planirani prodani</w:t>
      </w:r>
      <w:r w:rsidR="00790683" w:rsidRPr="005873F7">
        <w:rPr>
          <w:rFonts w:asciiTheme="minorHAnsi" w:hAnsiTheme="minorHAnsi"/>
          <w:bCs/>
          <w:sz w:val="22"/>
          <w:szCs w:val="22"/>
        </w:rPr>
        <w:t xml:space="preserve"> m³ za gospodarstvo iznose 1.</w:t>
      </w:r>
      <w:r w:rsidR="0049013E" w:rsidRPr="005873F7">
        <w:rPr>
          <w:rFonts w:asciiTheme="minorHAnsi" w:hAnsiTheme="minorHAnsi"/>
          <w:bCs/>
          <w:sz w:val="22"/>
          <w:szCs w:val="22"/>
        </w:rPr>
        <w:t>01</w:t>
      </w:r>
      <w:r w:rsidR="00790683" w:rsidRPr="005873F7">
        <w:rPr>
          <w:rFonts w:asciiTheme="minorHAnsi" w:hAnsiTheme="minorHAnsi"/>
          <w:bCs/>
          <w:sz w:val="22"/>
          <w:szCs w:val="22"/>
        </w:rPr>
        <w:t>5.</w:t>
      </w:r>
      <w:r w:rsidR="0049013E" w:rsidRPr="005873F7">
        <w:rPr>
          <w:rFonts w:asciiTheme="minorHAnsi" w:hAnsiTheme="minorHAnsi"/>
          <w:bCs/>
          <w:sz w:val="22"/>
          <w:szCs w:val="22"/>
        </w:rPr>
        <w:t>5</w:t>
      </w:r>
      <w:r w:rsidR="00790683" w:rsidRPr="005873F7">
        <w:rPr>
          <w:rFonts w:asciiTheme="minorHAnsi" w:hAnsiTheme="minorHAnsi"/>
          <w:bCs/>
          <w:sz w:val="22"/>
          <w:szCs w:val="22"/>
        </w:rPr>
        <w:t>00</w:t>
      </w:r>
      <w:r w:rsidRPr="005873F7">
        <w:rPr>
          <w:rFonts w:asciiTheme="minorHAnsi" w:hAnsiTheme="minorHAnsi"/>
          <w:bCs/>
          <w:sz w:val="22"/>
          <w:szCs w:val="22"/>
        </w:rPr>
        <w:t xml:space="preserve"> m³,  a pučanstvo 2.</w:t>
      </w:r>
      <w:r w:rsidR="0049013E" w:rsidRPr="005873F7">
        <w:rPr>
          <w:rFonts w:asciiTheme="minorHAnsi" w:hAnsiTheme="minorHAnsi"/>
          <w:bCs/>
          <w:sz w:val="22"/>
          <w:szCs w:val="22"/>
        </w:rPr>
        <w:t>579</w:t>
      </w:r>
      <w:r w:rsidR="00790683" w:rsidRPr="005873F7">
        <w:rPr>
          <w:rFonts w:asciiTheme="minorHAnsi" w:hAnsiTheme="minorHAnsi"/>
          <w:bCs/>
          <w:sz w:val="22"/>
          <w:szCs w:val="22"/>
        </w:rPr>
        <w:t>.000</w:t>
      </w:r>
      <w:r w:rsidRPr="005873F7">
        <w:rPr>
          <w:rFonts w:asciiTheme="minorHAnsi" w:hAnsiTheme="minorHAnsi"/>
          <w:bCs/>
          <w:sz w:val="22"/>
          <w:szCs w:val="22"/>
        </w:rPr>
        <w:t xml:space="preserve"> m³, što znači da je odnos planiranog fizičkog obima između gospodarstva i pučan</w:t>
      </w:r>
      <w:r w:rsidR="002644AA" w:rsidRPr="005873F7">
        <w:rPr>
          <w:rFonts w:asciiTheme="minorHAnsi" w:hAnsiTheme="minorHAnsi"/>
          <w:bCs/>
          <w:sz w:val="22"/>
          <w:szCs w:val="22"/>
        </w:rPr>
        <w:t xml:space="preserve">stva slijedeći: gospodarstvo: </w:t>
      </w:r>
      <w:r w:rsidR="0049013E" w:rsidRPr="005873F7">
        <w:rPr>
          <w:rFonts w:asciiTheme="minorHAnsi" w:hAnsiTheme="minorHAnsi"/>
          <w:bCs/>
          <w:sz w:val="22"/>
          <w:szCs w:val="22"/>
        </w:rPr>
        <w:t>28,25</w:t>
      </w:r>
      <w:r w:rsidRPr="005873F7">
        <w:rPr>
          <w:rFonts w:asciiTheme="minorHAnsi" w:hAnsiTheme="minorHAnsi"/>
          <w:bCs/>
          <w:sz w:val="22"/>
          <w:szCs w:val="22"/>
        </w:rPr>
        <w:t>% i st</w:t>
      </w:r>
      <w:r w:rsidR="002644AA" w:rsidRPr="005873F7">
        <w:rPr>
          <w:rFonts w:asciiTheme="minorHAnsi" w:hAnsiTheme="minorHAnsi"/>
          <w:bCs/>
          <w:sz w:val="22"/>
          <w:szCs w:val="22"/>
        </w:rPr>
        <w:t>anovništvo: 7</w:t>
      </w:r>
      <w:r w:rsidR="0049013E" w:rsidRPr="005873F7">
        <w:rPr>
          <w:rFonts w:asciiTheme="minorHAnsi" w:hAnsiTheme="minorHAnsi"/>
          <w:bCs/>
          <w:sz w:val="22"/>
          <w:szCs w:val="22"/>
        </w:rPr>
        <w:t>1</w:t>
      </w:r>
      <w:r w:rsidR="002644AA" w:rsidRPr="005873F7">
        <w:rPr>
          <w:rFonts w:asciiTheme="minorHAnsi" w:hAnsiTheme="minorHAnsi"/>
          <w:bCs/>
          <w:sz w:val="22"/>
          <w:szCs w:val="22"/>
        </w:rPr>
        <w:t>,7</w:t>
      </w:r>
      <w:r w:rsidR="0049013E" w:rsidRPr="005873F7">
        <w:rPr>
          <w:rFonts w:asciiTheme="minorHAnsi" w:hAnsiTheme="minorHAnsi"/>
          <w:bCs/>
          <w:sz w:val="22"/>
          <w:szCs w:val="22"/>
        </w:rPr>
        <w:t>5</w:t>
      </w:r>
      <w:r w:rsidRPr="005873F7">
        <w:rPr>
          <w:rFonts w:asciiTheme="minorHAnsi" w:hAnsiTheme="minorHAnsi"/>
          <w:bCs/>
          <w:sz w:val="22"/>
          <w:szCs w:val="22"/>
        </w:rPr>
        <w:t xml:space="preserve">%. </w:t>
      </w:r>
    </w:p>
    <w:p w:rsidR="005A7E16" w:rsidRPr="005873F7" w:rsidRDefault="005A7E16"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
          <w:bCs/>
          <w:sz w:val="22"/>
          <w:szCs w:val="22"/>
        </w:rPr>
      </w:pPr>
    </w:p>
    <w:p w:rsidR="00F809D5" w:rsidRPr="005873F7" w:rsidRDefault="00F76CFB" w:rsidP="0085249E">
      <w:pPr>
        <w:jc w:val="both"/>
        <w:rPr>
          <w:rFonts w:asciiTheme="minorHAnsi" w:hAnsiTheme="minorHAnsi"/>
          <w:bCs/>
          <w:sz w:val="22"/>
          <w:szCs w:val="22"/>
        </w:rPr>
      </w:pPr>
      <w:r w:rsidRPr="005873F7">
        <w:rPr>
          <w:rFonts w:asciiTheme="minorHAnsi" w:hAnsiTheme="minorHAnsi"/>
          <w:bCs/>
          <w:sz w:val="22"/>
          <w:szCs w:val="22"/>
        </w:rPr>
        <w:t xml:space="preserve">       </w:t>
      </w:r>
      <w:r w:rsidR="00F809D5" w:rsidRPr="005873F7">
        <w:rPr>
          <w:rFonts w:asciiTheme="minorHAnsi" w:hAnsiTheme="minorHAnsi"/>
          <w:bCs/>
          <w:sz w:val="22"/>
          <w:szCs w:val="22"/>
        </w:rPr>
        <w:t xml:space="preserve">1.a </w:t>
      </w:r>
      <w:r w:rsidRPr="005873F7">
        <w:rPr>
          <w:rFonts w:asciiTheme="minorHAnsi" w:hAnsiTheme="minorHAnsi"/>
          <w:bCs/>
          <w:sz w:val="22"/>
          <w:szCs w:val="22"/>
        </w:rPr>
        <w:t xml:space="preserve">   </w:t>
      </w:r>
      <w:r w:rsidR="00F809D5" w:rsidRPr="005873F7">
        <w:rPr>
          <w:rFonts w:asciiTheme="minorHAnsi" w:hAnsiTheme="minorHAnsi"/>
          <w:bCs/>
          <w:sz w:val="22"/>
          <w:szCs w:val="22"/>
        </w:rPr>
        <w:t xml:space="preserve">Plan vrijednosti prodane količine pitke vode </w:t>
      </w:r>
      <w:r w:rsidRPr="005873F7">
        <w:rPr>
          <w:rFonts w:asciiTheme="minorHAnsi" w:hAnsiTheme="minorHAnsi"/>
          <w:bCs/>
          <w:sz w:val="22"/>
          <w:szCs w:val="22"/>
        </w:rPr>
        <w:t>(Tablica broj 2)</w:t>
      </w:r>
    </w:p>
    <w:p w:rsidR="00791F65" w:rsidRPr="00741498" w:rsidRDefault="00791F65" w:rsidP="0085249E">
      <w:pPr>
        <w:jc w:val="both"/>
        <w:rPr>
          <w:rFonts w:asciiTheme="minorHAnsi" w:hAnsiTheme="minorHAnsi"/>
          <w:b/>
          <w:bCs/>
          <w:sz w:val="16"/>
          <w:szCs w:val="16"/>
        </w:rPr>
      </w:pPr>
    </w:p>
    <w:p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 xml:space="preserve">Tablica broj 2. </w:t>
      </w:r>
      <w:r w:rsidR="00F76CFB" w:rsidRPr="00741498">
        <w:rPr>
          <w:rFonts w:asciiTheme="minorHAnsi" w:hAnsiTheme="minorHAnsi"/>
          <w:bCs/>
          <w:sz w:val="16"/>
          <w:szCs w:val="16"/>
        </w:rPr>
        <w:t xml:space="preserve">                                                   </w:t>
      </w:r>
      <w:r w:rsidR="00500E80" w:rsidRPr="00741498">
        <w:rPr>
          <w:rFonts w:asciiTheme="minorHAnsi" w:hAnsiTheme="minorHAnsi"/>
          <w:bCs/>
          <w:sz w:val="16"/>
          <w:szCs w:val="16"/>
        </w:rPr>
        <w:t xml:space="preserve">                           </w:t>
      </w:r>
      <w:r w:rsidR="00F76CFB" w:rsidRPr="00741498">
        <w:rPr>
          <w:rFonts w:asciiTheme="minorHAnsi" w:hAnsiTheme="minorHAnsi"/>
          <w:bCs/>
          <w:sz w:val="16"/>
          <w:szCs w:val="16"/>
        </w:rPr>
        <w:t xml:space="preserve"> </w:t>
      </w:r>
      <w:r w:rsidR="00F42692" w:rsidRPr="00741498">
        <w:rPr>
          <w:rFonts w:asciiTheme="minorHAnsi" w:hAnsiTheme="minorHAnsi"/>
          <w:bCs/>
          <w:sz w:val="16"/>
          <w:szCs w:val="16"/>
        </w:rPr>
        <w:t>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6"/>
        <w:gridCol w:w="1440"/>
        <w:gridCol w:w="1547"/>
        <w:gridCol w:w="1560"/>
      </w:tblGrid>
      <w:tr w:rsidR="00791F65" w:rsidRPr="00741498" w:rsidTr="00500E80">
        <w:tc>
          <w:tcPr>
            <w:tcW w:w="1196" w:type="dxa"/>
            <w:shd w:val="clear" w:color="auto" w:fill="FFFFFF" w:themeFill="background1"/>
          </w:tcPr>
          <w:p w:rsidR="00791F65" w:rsidRPr="00741498" w:rsidRDefault="00791F65" w:rsidP="0085249E">
            <w:pPr>
              <w:jc w:val="both"/>
              <w:rPr>
                <w:rFonts w:asciiTheme="minorHAnsi" w:hAnsiTheme="minorHAnsi"/>
                <w:sz w:val="16"/>
                <w:szCs w:val="16"/>
              </w:rPr>
            </w:pPr>
          </w:p>
        </w:tc>
        <w:tc>
          <w:tcPr>
            <w:tcW w:w="1440" w:type="dxa"/>
            <w:shd w:val="clear" w:color="auto" w:fill="FFFFFF" w:themeFill="background1"/>
          </w:tcPr>
          <w:p w:rsidR="00791F65" w:rsidRPr="00741498" w:rsidRDefault="00791F65" w:rsidP="00F76CFB">
            <w:pPr>
              <w:jc w:val="both"/>
              <w:rPr>
                <w:rFonts w:asciiTheme="minorHAnsi" w:hAnsiTheme="minorHAnsi"/>
                <w:sz w:val="16"/>
                <w:szCs w:val="16"/>
              </w:rPr>
            </w:pPr>
            <w:r w:rsidRPr="00741498">
              <w:rPr>
                <w:rFonts w:asciiTheme="minorHAnsi" w:hAnsiTheme="minorHAnsi"/>
                <w:sz w:val="16"/>
                <w:szCs w:val="16"/>
              </w:rPr>
              <w:t>gospodarstvo</w:t>
            </w:r>
          </w:p>
        </w:tc>
        <w:tc>
          <w:tcPr>
            <w:tcW w:w="1547" w:type="dxa"/>
            <w:shd w:val="clear" w:color="auto" w:fill="FFFFFF" w:themeFill="background1"/>
          </w:tcPr>
          <w:p w:rsidR="00791F65" w:rsidRPr="00741498" w:rsidRDefault="00791F65" w:rsidP="00F76CFB">
            <w:pPr>
              <w:jc w:val="both"/>
              <w:rPr>
                <w:rFonts w:asciiTheme="minorHAnsi" w:hAnsiTheme="minorHAnsi"/>
                <w:sz w:val="16"/>
                <w:szCs w:val="16"/>
              </w:rPr>
            </w:pPr>
            <w:r w:rsidRPr="00741498">
              <w:rPr>
                <w:rFonts w:asciiTheme="minorHAnsi" w:hAnsiTheme="minorHAnsi"/>
                <w:sz w:val="16"/>
                <w:szCs w:val="16"/>
              </w:rPr>
              <w:t>pučanstvo</w:t>
            </w:r>
          </w:p>
        </w:tc>
        <w:tc>
          <w:tcPr>
            <w:tcW w:w="1560" w:type="dxa"/>
            <w:shd w:val="clear" w:color="auto" w:fill="FFFFFF" w:themeFill="background1"/>
          </w:tcPr>
          <w:p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ukupno</w:t>
            </w:r>
          </w:p>
        </w:tc>
      </w:tr>
      <w:tr w:rsidR="00F76CFB" w:rsidRPr="005873F7" w:rsidTr="00500E80">
        <w:trPr>
          <w:trHeight w:val="240"/>
        </w:trPr>
        <w:tc>
          <w:tcPr>
            <w:tcW w:w="1196" w:type="dxa"/>
            <w:shd w:val="clear" w:color="auto" w:fill="FFFFFF" w:themeFill="background1"/>
          </w:tcPr>
          <w:p w:rsidR="00F76CFB" w:rsidRPr="005873F7" w:rsidRDefault="004B237A" w:rsidP="004B237A">
            <w:pPr>
              <w:jc w:val="center"/>
              <w:rPr>
                <w:rFonts w:asciiTheme="minorHAnsi" w:hAnsiTheme="minorHAnsi"/>
                <w:sz w:val="22"/>
                <w:szCs w:val="22"/>
              </w:rPr>
            </w:pPr>
            <w:r w:rsidRPr="005873F7">
              <w:rPr>
                <w:rFonts w:asciiTheme="minorHAnsi" w:hAnsiTheme="minorHAnsi"/>
                <w:sz w:val="22"/>
                <w:szCs w:val="22"/>
              </w:rPr>
              <w:t>m³</w:t>
            </w:r>
          </w:p>
        </w:tc>
        <w:tc>
          <w:tcPr>
            <w:tcW w:w="1440" w:type="dxa"/>
            <w:shd w:val="clear" w:color="auto" w:fill="FFFFFF" w:themeFill="background1"/>
          </w:tcPr>
          <w:p w:rsidR="00F76CFB" w:rsidRPr="005873F7" w:rsidRDefault="0049013E" w:rsidP="00AA555C">
            <w:pPr>
              <w:jc w:val="right"/>
              <w:rPr>
                <w:rFonts w:asciiTheme="minorHAnsi" w:hAnsiTheme="minorHAnsi"/>
                <w:sz w:val="22"/>
                <w:szCs w:val="22"/>
              </w:rPr>
            </w:pPr>
            <w:r w:rsidRPr="005873F7">
              <w:rPr>
                <w:rFonts w:asciiTheme="minorHAnsi" w:hAnsiTheme="minorHAnsi"/>
                <w:sz w:val="22"/>
                <w:szCs w:val="22"/>
              </w:rPr>
              <w:t>1.015.500</w:t>
            </w:r>
          </w:p>
        </w:tc>
        <w:tc>
          <w:tcPr>
            <w:tcW w:w="1547" w:type="dxa"/>
            <w:shd w:val="clear" w:color="auto" w:fill="FFFFFF" w:themeFill="background1"/>
          </w:tcPr>
          <w:p w:rsidR="00F76CFB" w:rsidRPr="005873F7" w:rsidRDefault="0049013E" w:rsidP="00AA555C">
            <w:pPr>
              <w:jc w:val="right"/>
              <w:rPr>
                <w:rFonts w:asciiTheme="minorHAnsi" w:hAnsiTheme="minorHAnsi"/>
                <w:sz w:val="22"/>
                <w:szCs w:val="22"/>
              </w:rPr>
            </w:pPr>
            <w:r w:rsidRPr="005873F7">
              <w:rPr>
                <w:rFonts w:asciiTheme="minorHAnsi" w:hAnsiTheme="minorHAnsi"/>
                <w:sz w:val="22"/>
                <w:szCs w:val="22"/>
              </w:rPr>
              <w:t>2.579.000</w:t>
            </w:r>
          </w:p>
        </w:tc>
        <w:tc>
          <w:tcPr>
            <w:tcW w:w="1560" w:type="dxa"/>
            <w:shd w:val="clear" w:color="auto" w:fill="FFFFFF" w:themeFill="background1"/>
          </w:tcPr>
          <w:p w:rsidR="00F76CFB" w:rsidRPr="005873F7" w:rsidRDefault="0049013E" w:rsidP="00AA555C">
            <w:pPr>
              <w:jc w:val="right"/>
              <w:rPr>
                <w:rFonts w:asciiTheme="minorHAnsi" w:hAnsiTheme="minorHAnsi"/>
                <w:sz w:val="22"/>
                <w:szCs w:val="22"/>
              </w:rPr>
            </w:pPr>
            <w:r w:rsidRPr="005873F7">
              <w:rPr>
                <w:rFonts w:asciiTheme="minorHAnsi" w:hAnsiTheme="minorHAnsi"/>
                <w:sz w:val="22"/>
                <w:szCs w:val="22"/>
              </w:rPr>
              <w:t>3.594.500</w:t>
            </w:r>
          </w:p>
        </w:tc>
      </w:tr>
      <w:tr w:rsidR="00F76CFB" w:rsidRPr="005873F7" w:rsidTr="00500E80">
        <w:trPr>
          <w:trHeight w:val="240"/>
        </w:trPr>
        <w:tc>
          <w:tcPr>
            <w:tcW w:w="1196" w:type="dxa"/>
            <w:shd w:val="clear" w:color="auto" w:fill="FFFFFF" w:themeFill="background1"/>
          </w:tcPr>
          <w:p w:rsidR="00F76CFB" w:rsidRPr="005873F7" w:rsidRDefault="00741498" w:rsidP="00741498">
            <w:pPr>
              <w:jc w:val="center"/>
              <w:rPr>
                <w:rFonts w:asciiTheme="minorHAnsi" w:hAnsiTheme="minorHAnsi"/>
                <w:sz w:val="22"/>
                <w:szCs w:val="22"/>
              </w:rPr>
            </w:pPr>
            <w:r>
              <w:rPr>
                <w:rFonts w:asciiTheme="minorHAnsi" w:hAnsiTheme="minorHAnsi"/>
                <w:sz w:val="22"/>
                <w:szCs w:val="22"/>
              </w:rPr>
              <w:t>kn</w:t>
            </w:r>
          </w:p>
        </w:tc>
        <w:tc>
          <w:tcPr>
            <w:tcW w:w="1440" w:type="dxa"/>
            <w:shd w:val="clear" w:color="auto" w:fill="FFFFFF" w:themeFill="background1"/>
          </w:tcPr>
          <w:p w:rsidR="00F76CFB" w:rsidRPr="005873F7" w:rsidRDefault="0049013E" w:rsidP="00AA555C">
            <w:pPr>
              <w:jc w:val="right"/>
              <w:rPr>
                <w:rFonts w:asciiTheme="minorHAnsi" w:hAnsiTheme="minorHAnsi"/>
                <w:sz w:val="22"/>
                <w:szCs w:val="22"/>
              </w:rPr>
            </w:pPr>
            <w:r w:rsidRPr="005873F7">
              <w:rPr>
                <w:rFonts w:asciiTheme="minorHAnsi" w:hAnsiTheme="minorHAnsi"/>
                <w:sz w:val="22"/>
                <w:szCs w:val="22"/>
              </w:rPr>
              <w:t>8.763.765,00</w:t>
            </w:r>
          </w:p>
        </w:tc>
        <w:tc>
          <w:tcPr>
            <w:tcW w:w="1547" w:type="dxa"/>
            <w:shd w:val="clear" w:color="auto" w:fill="FFFFFF" w:themeFill="background1"/>
          </w:tcPr>
          <w:p w:rsidR="00F76CFB" w:rsidRPr="005873F7" w:rsidRDefault="0049013E" w:rsidP="00AA555C">
            <w:pPr>
              <w:jc w:val="right"/>
              <w:rPr>
                <w:rFonts w:asciiTheme="minorHAnsi" w:hAnsiTheme="minorHAnsi"/>
                <w:sz w:val="22"/>
                <w:szCs w:val="22"/>
              </w:rPr>
            </w:pPr>
            <w:r w:rsidRPr="005873F7">
              <w:rPr>
                <w:rFonts w:asciiTheme="minorHAnsi" w:hAnsiTheme="minorHAnsi"/>
                <w:sz w:val="22"/>
                <w:szCs w:val="22"/>
              </w:rPr>
              <w:t>10.153.120,00</w:t>
            </w:r>
          </w:p>
        </w:tc>
        <w:tc>
          <w:tcPr>
            <w:tcW w:w="1560" w:type="dxa"/>
            <w:shd w:val="clear" w:color="auto" w:fill="FFFFFF" w:themeFill="background1"/>
          </w:tcPr>
          <w:p w:rsidR="00F76CFB" w:rsidRPr="005873F7" w:rsidRDefault="0049013E" w:rsidP="00AA555C">
            <w:pPr>
              <w:jc w:val="right"/>
              <w:rPr>
                <w:rFonts w:asciiTheme="minorHAnsi" w:hAnsiTheme="minorHAnsi"/>
                <w:sz w:val="22"/>
                <w:szCs w:val="22"/>
              </w:rPr>
            </w:pPr>
            <w:r w:rsidRPr="005873F7">
              <w:rPr>
                <w:rFonts w:asciiTheme="minorHAnsi" w:hAnsiTheme="minorHAnsi"/>
                <w:sz w:val="22"/>
                <w:szCs w:val="22"/>
              </w:rPr>
              <w:t>18.916.885,00</w:t>
            </w:r>
          </w:p>
        </w:tc>
      </w:tr>
    </w:tbl>
    <w:p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               Prihodi prema cijenama vode:</w:t>
      </w: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               gospodarstvo:              8,63 kn/m3</w:t>
      </w: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               pučanstvo:                   3,98 kn/m3</w:t>
      </w:r>
    </w:p>
    <w:p w:rsidR="00791F65"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               soc.ugrož.pučan.:        2,39 kn/m3 </w:t>
      </w:r>
    </w:p>
    <w:p w:rsidR="005A7E16" w:rsidRPr="005873F7" w:rsidRDefault="005A7E16"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p>
    <w:p w:rsidR="00AA555C" w:rsidRPr="005873F7" w:rsidRDefault="00AA555C" w:rsidP="0085249E">
      <w:pPr>
        <w:jc w:val="both"/>
        <w:rPr>
          <w:rFonts w:asciiTheme="minorHAnsi" w:hAnsiTheme="minorHAnsi"/>
          <w:bCs/>
          <w:sz w:val="22"/>
          <w:szCs w:val="22"/>
        </w:rPr>
      </w:pPr>
    </w:p>
    <w:p w:rsidR="00AA555C" w:rsidRPr="005873F7" w:rsidRDefault="00AA555C" w:rsidP="00AA555C">
      <w:pPr>
        <w:jc w:val="both"/>
        <w:rPr>
          <w:rFonts w:asciiTheme="minorHAnsi" w:hAnsiTheme="minorHAnsi"/>
          <w:bCs/>
          <w:sz w:val="22"/>
          <w:szCs w:val="22"/>
        </w:rPr>
      </w:pPr>
      <w:r w:rsidRPr="005873F7">
        <w:rPr>
          <w:rFonts w:asciiTheme="minorHAnsi" w:hAnsiTheme="minorHAnsi"/>
          <w:b/>
          <w:bCs/>
          <w:sz w:val="22"/>
          <w:szCs w:val="22"/>
        </w:rPr>
        <w:t xml:space="preserve"> </w:t>
      </w:r>
      <w:r w:rsidRPr="005873F7">
        <w:rPr>
          <w:rFonts w:asciiTheme="minorHAnsi" w:hAnsiTheme="minorHAnsi"/>
          <w:bCs/>
          <w:sz w:val="22"/>
          <w:szCs w:val="22"/>
        </w:rPr>
        <w:t xml:space="preserve">       1.b   Plan prihoda fiksni dio cijene pitke vode (Tablica broj 3)</w:t>
      </w:r>
    </w:p>
    <w:p w:rsidR="00AA555C" w:rsidRPr="005873F7" w:rsidRDefault="00AA555C" w:rsidP="00AA555C">
      <w:pPr>
        <w:jc w:val="both"/>
        <w:rPr>
          <w:rFonts w:asciiTheme="minorHAnsi" w:hAnsiTheme="minorHAnsi"/>
          <w:b/>
          <w:bCs/>
          <w:sz w:val="22"/>
          <w:szCs w:val="22"/>
        </w:rPr>
      </w:pPr>
    </w:p>
    <w:p w:rsidR="00AA555C" w:rsidRPr="005873F7" w:rsidRDefault="00AA555C" w:rsidP="00AA555C">
      <w:pPr>
        <w:jc w:val="both"/>
        <w:rPr>
          <w:rFonts w:asciiTheme="minorHAnsi" w:hAnsiTheme="minorHAnsi"/>
          <w:sz w:val="22"/>
          <w:szCs w:val="22"/>
        </w:rPr>
      </w:pPr>
      <w:r w:rsidRPr="005873F7">
        <w:rPr>
          <w:rFonts w:asciiTheme="minorHAnsi" w:hAnsiTheme="minorHAnsi"/>
          <w:sz w:val="22"/>
          <w:szCs w:val="22"/>
        </w:rPr>
        <w:t>Fiksni dio osnovne cijene vodnih usluga uveden je 01.06.2008. godine a usklađen je sa Uredbom o najnižoj osnovnoj cijeni vodnih usluga i troškovima koje cijena vodnih usluga pokriva koju je donijela Vlada Republike Hrvatske 16. rujna 2010. godine kao i sa Odlukom o cijeni vodnih usluga potpisanom 01.05.2011. od strane direktora Vodovoda i kanalizacije d.o.o. Karlovac.</w:t>
      </w:r>
      <w:r w:rsidR="001424CB">
        <w:rPr>
          <w:rFonts w:asciiTheme="minorHAnsi" w:hAnsiTheme="minorHAnsi"/>
          <w:sz w:val="22"/>
          <w:szCs w:val="22"/>
        </w:rPr>
        <w:t xml:space="preserve"> </w:t>
      </w:r>
      <w:r w:rsidRPr="005873F7">
        <w:rPr>
          <w:rFonts w:asciiTheme="minorHAnsi" w:hAnsiTheme="minorHAnsi"/>
          <w:sz w:val="22"/>
          <w:szCs w:val="22"/>
        </w:rPr>
        <w:t xml:space="preserve">Fiksni dio cijene je za pravne / fizičke osobe 15,40 kn ( plus </w:t>
      </w:r>
      <w:proofErr w:type="spellStart"/>
      <w:r w:rsidRPr="005873F7">
        <w:rPr>
          <w:rFonts w:asciiTheme="minorHAnsi" w:hAnsiTheme="minorHAnsi"/>
          <w:sz w:val="22"/>
          <w:szCs w:val="22"/>
        </w:rPr>
        <w:t>pdv</w:t>
      </w:r>
      <w:proofErr w:type="spellEnd"/>
      <w:r w:rsidRPr="005873F7">
        <w:rPr>
          <w:rFonts w:asciiTheme="minorHAnsi" w:hAnsiTheme="minorHAnsi"/>
          <w:sz w:val="22"/>
          <w:szCs w:val="22"/>
        </w:rPr>
        <w:t xml:space="preserve"> 2,00 kn). </w:t>
      </w:r>
    </w:p>
    <w:p w:rsidR="005873F7" w:rsidRDefault="005873F7" w:rsidP="00AA555C">
      <w:pPr>
        <w:jc w:val="both"/>
        <w:rPr>
          <w:rFonts w:asciiTheme="minorHAnsi" w:hAnsiTheme="minorHAnsi"/>
          <w:b/>
          <w:bCs/>
          <w:sz w:val="22"/>
          <w:szCs w:val="22"/>
        </w:rPr>
      </w:pPr>
    </w:p>
    <w:p w:rsidR="005A7E16" w:rsidRPr="00741498" w:rsidRDefault="005A7E16" w:rsidP="00AA555C">
      <w:pPr>
        <w:jc w:val="both"/>
        <w:rPr>
          <w:rFonts w:asciiTheme="minorHAnsi" w:hAnsiTheme="minorHAnsi"/>
          <w:b/>
          <w:bCs/>
          <w:sz w:val="16"/>
          <w:szCs w:val="16"/>
        </w:rPr>
      </w:pPr>
    </w:p>
    <w:p w:rsidR="00AA555C" w:rsidRPr="00741498" w:rsidRDefault="00AA555C" w:rsidP="00AA555C">
      <w:pPr>
        <w:jc w:val="both"/>
        <w:rPr>
          <w:rFonts w:asciiTheme="minorHAnsi" w:hAnsiTheme="minorHAnsi"/>
          <w:bCs/>
          <w:sz w:val="16"/>
          <w:szCs w:val="16"/>
        </w:rPr>
      </w:pPr>
      <w:r w:rsidRPr="00741498">
        <w:rPr>
          <w:rFonts w:asciiTheme="minorHAnsi" w:hAnsiTheme="minorHAnsi"/>
          <w:bCs/>
          <w:sz w:val="16"/>
          <w:szCs w:val="16"/>
        </w:rPr>
        <w:t xml:space="preserve">  Tablica broj3.  </w:t>
      </w:r>
      <w:r w:rsidRPr="00741498">
        <w:rPr>
          <w:rFonts w:asciiTheme="minorHAnsi" w:hAnsiTheme="minorHAnsi"/>
          <w:bCs/>
          <w:sz w:val="16"/>
          <w:szCs w:val="16"/>
        </w:rPr>
        <w:tab/>
      </w:r>
      <w:r w:rsidRPr="00741498">
        <w:rPr>
          <w:rFonts w:asciiTheme="minorHAnsi" w:hAnsiTheme="minorHAnsi"/>
          <w:bCs/>
          <w:sz w:val="16"/>
          <w:szCs w:val="16"/>
        </w:rPr>
        <w:tab/>
      </w:r>
      <w:r w:rsidRPr="00741498">
        <w:rPr>
          <w:rFonts w:asciiTheme="minorHAnsi" w:hAnsiTheme="minorHAnsi"/>
          <w:bCs/>
          <w:sz w:val="16"/>
          <w:szCs w:val="16"/>
        </w:rPr>
        <w:tab/>
      </w:r>
      <w:r w:rsidRPr="00741498">
        <w:rPr>
          <w:rFonts w:asciiTheme="minorHAnsi" w:hAnsiTheme="minorHAnsi"/>
          <w:bCs/>
          <w:sz w:val="16"/>
          <w:szCs w:val="16"/>
        </w:rPr>
        <w:tab/>
      </w:r>
      <w:r w:rsidRPr="00741498">
        <w:rPr>
          <w:rFonts w:asciiTheme="minorHAnsi" w:hAnsiTheme="minorHAnsi"/>
          <w:bCs/>
          <w:sz w:val="16"/>
          <w:szCs w:val="16"/>
        </w:rPr>
        <w:tab/>
      </w:r>
      <w:r w:rsidRPr="00741498">
        <w:rPr>
          <w:rFonts w:asciiTheme="minorHAnsi" w:hAnsiTheme="minorHAnsi"/>
          <w:bCs/>
          <w:sz w:val="16"/>
          <w:szCs w:val="16"/>
        </w:rPr>
        <w:tab/>
      </w:r>
      <w:r w:rsidRPr="00741498">
        <w:rPr>
          <w:rFonts w:asciiTheme="minorHAnsi" w:hAnsiTheme="minorHAnsi"/>
          <w:bCs/>
          <w:sz w:val="16"/>
          <w:szCs w:val="16"/>
        </w:rPr>
        <w:tab/>
        <w:t xml:space="preserve"> </w:t>
      </w:r>
      <w:r w:rsidR="003A0C8E" w:rsidRPr="00741498">
        <w:rPr>
          <w:rFonts w:asciiTheme="minorHAnsi" w:hAnsiTheme="minorHAnsi"/>
          <w:bCs/>
          <w:sz w:val="16"/>
          <w:szCs w:val="16"/>
        </w:rPr>
        <w:t xml:space="preserve">                     </w:t>
      </w:r>
      <w:r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440"/>
        <w:gridCol w:w="1938"/>
        <w:gridCol w:w="1710"/>
        <w:gridCol w:w="850"/>
      </w:tblGrid>
      <w:tr w:rsidR="0061452D" w:rsidRPr="00741498" w:rsidTr="00543595">
        <w:trPr>
          <w:trHeight w:val="456"/>
        </w:trPr>
        <w:tc>
          <w:tcPr>
            <w:tcW w:w="0" w:type="auto"/>
            <w:shd w:val="clear" w:color="auto" w:fill="auto"/>
          </w:tcPr>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redni broj</w:t>
            </w:r>
          </w:p>
        </w:tc>
        <w:tc>
          <w:tcPr>
            <w:tcW w:w="0" w:type="auto"/>
            <w:shd w:val="clear" w:color="auto" w:fill="auto"/>
          </w:tcPr>
          <w:p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38" w:type="dxa"/>
            <w:shd w:val="clear" w:color="auto" w:fill="auto"/>
          </w:tcPr>
          <w:p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2018.</w:t>
            </w:r>
          </w:p>
          <w:p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710" w:type="dxa"/>
            <w:shd w:val="clear" w:color="auto" w:fill="auto"/>
          </w:tcPr>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plan za 2019.</w:t>
            </w:r>
          </w:p>
        </w:tc>
        <w:tc>
          <w:tcPr>
            <w:tcW w:w="850" w:type="dxa"/>
            <w:shd w:val="clear" w:color="auto" w:fill="auto"/>
          </w:tcPr>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rsidTr="00543595">
        <w:trPr>
          <w:trHeight w:val="70"/>
        </w:trPr>
        <w:tc>
          <w:tcPr>
            <w:tcW w:w="0" w:type="auto"/>
            <w:shd w:val="clear" w:color="auto" w:fill="auto"/>
          </w:tcPr>
          <w:p w:rsidR="0061452D" w:rsidRPr="00741498" w:rsidRDefault="0061452D" w:rsidP="00543595">
            <w:pPr>
              <w:jc w:val="center"/>
              <w:rPr>
                <w:rFonts w:asciiTheme="minorHAnsi" w:hAnsiTheme="minorHAnsi"/>
                <w:sz w:val="16"/>
                <w:szCs w:val="16"/>
              </w:rPr>
            </w:pPr>
            <w:r w:rsidRPr="00741498">
              <w:rPr>
                <w:rFonts w:asciiTheme="minorHAnsi" w:hAnsiTheme="minorHAnsi"/>
                <w:sz w:val="16"/>
                <w:szCs w:val="16"/>
              </w:rPr>
              <w:t>1</w:t>
            </w:r>
          </w:p>
        </w:tc>
        <w:tc>
          <w:tcPr>
            <w:tcW w:w="0" w:type="auto"/>
            <w:shd w:val="clear" w:color="auto" w:fill="auto"/>
          </w:tcPr>
          <w:p w:rsidR="0061452D" w:rsidRPr="00741498" w:rsidRDefault="0061452D" w:rsidP="00543595">
            <w:pPr>
              <w:jc w:val="center"/>
              <w:rPr>
                <w:rFonts w:asciiTheme="minorHAnsi" w:hAnsiTheme="minorHAnsi"/>
                <w:sz w:val="16"/>
                <w:szCs w:val="16"/>
              </w:rPr>
            </w:pPr>
            <w:r w:rsidRPr="00741498">
              <w:rPr>
                <w:rFonts w:asciiTheme="minorHAnsi" w:hAnsiTheme="minorHAnsi"/>
                <w:sz w:val="16"/>
                <w:szCs w:val="16"/>
              </w:rPr>
              <w:t>2</w:t>
            </w:r>
          </w:p>
        </w:tc>
        <w:tc>
          <w:tcPr>
            <w:tcW w:w="1938" w:type="dxa"/>
            <w:shd w:val="clear" w:color="auto" w:fill="auto"/>
          </w:tcPr>
          <w:p w:rsidR="0061452D" w:rsidRPr="00741498" w:rsidRDefault="0061452D" w:rsidP="00543595">
            <w:pPr>
              <w:jc w:val="center"/>
              <w:rPr>
                <w:rFonts w:asciiTheme="minorHAnsi" w:hAnsiTheme="minorHAnsi"/>
                <w:sz w:val="16"/>
                <w:szCs w:val="16"/>
              </w:rPr>
            </w:pPr>
            <w:r w:rsidRPr="00741498">
              <w:rPr>
                <w:rFonts w:asciiTheme="minorHAnsi" w:hAnsiTheme="minorHAnsi"/>
                <w:sz w:val="16"/>
                <w:szCs w:val="16"/>
              </w:rPr>
              <w:t>3</w:t>
            </w:r>
          </w:p>
        </w:tc>
        <w:tc>
          <w:tcPr>
            <w:tcW w:w="1710" w:type="dxa"/>
            <w:shd w:val="clear" w:color="auto" w:fill="auto"/>
          </w:tcPr>
          <w:p w:rsidR="0061452D" w:rsidRPr="00741498" w:rsidRDefault="0061452D" w:rsidP="00543595">
            <w:pPr>
              <w:jc w:val="center"/>
              <w:rPr>
                <w:rFonts w:asciiTheme="minorHAnsi" w:hAnsiTheme="minorHAnsi"/>
                <w:sz w:val="16"/>
                <w:szCs w:val="16"/>
              </w:rPr>
            </w:pPr>
            <w:r w:rsidRPr="00741498">
              <w:rPr>
                <w:rFonts w:asciiTheme="minorHAnsi" w:hAnsiTheme="minorHAnsi"/>
                <w:sz w:val="16"/>
                <w:szCs w:val="16"/>
              </w:rPr>
              <w:t>4</w:t>
            </w:r>
          </w:p>
        </w:tc>
        <w:tc>
          <w:tcPr>
            <w:tcW w:w="850" w:type="dxa"/>
            <w:shd w:val="clear" w:color="auto" w:fill="auto"/>
          </w:tcPr>
          <w:p w:rsidR="0061452D" w:rsidRPr="00741498" w:rsidRDefault="0061452D" w:rsidP="00543595">
            <w:pPr>
              <w:jc w:val="center"/>
              <w:rPr>
                <w:rFonts w:asciiTheme="minorHAnsi" w:hAnsiTheme="minorHAnsi"/>
                <w:sz w:val="16"/>
                <w:szCs w:val="16"/>
              </w:rPr>
            </w:pPr>
            <w:r w:rsidRPr="00741498">
              <w:rPr>
                <w:rFonts w:asciiTheme="minorHAnsi" w:hAnsiTheme="minorHAnsi"/>
                <w:sz w:val="16"/>
                <w:szCs w:val="16"/>
              </w:rPr>
              <w:t>5</w:t>
            </w:r>
          </w:p>
        </w:tc>
      </w:tr>
      <w:tr w:rsidR="0061452D" w:rsidRPr="005873F7" w:rsidTr="00543595">
        <w:trPr>
          <w:trHeight w:val="229"/>
        </w:trPr>
        <w:tc>
          <w:tcPr>
            <w:tcW w:w="0" w:type="auto"/>
            <w:shd w:val="clear" w:color="auto" w:fill="auto"/>
          </w:tcPr>
          <w:p w:rsidR="0061452D" w:rsidRPr="005873F7" w:rsidRDefault="0061452D" w:rsidP="00AA555C">
            <w:pPr>
              <w:jc w:val="center"/>
              <w:rPr>
                <w:rFonts w:asciiTheme="minorHAnsi" w:hAnsiTheme="minorHAnsi"/>
                <w:sz w:val="22"/>
                <w:szCs w:val="22"/>
              </w:rPr>
            </w:pPr>
            <w:r w:rsidRPr="005873F7">
              <w:rPr>
                <w:rFonts w:asciiTheme="minorHAnsi" w:hAnsiTheme="minorHAnsi"/>
                <w:sz w:val="22"/>
                <w:szCs w:val="22"/>
              </w:rPr>
              <w:t>1.</w:t>
            </w:r>
          </w:p>
        </w:tc>
        <w:tc>
          <w:tcPr>
            <w:tcW w:w="0" w:type="auto"/>
            <w:shd w:val="clear" w:color="auto" w:fill="auto"/>
          </w:tcPr>
          <w:p w:rsidR="0061452D" w:rsidRPr="005873F7" w:rsidRDefault="0061452D" w:rsidP="00543595">
            <w:pPr>
              <w:jc w:val="both"/>
              <w:rPr>
                <w:rFonts w:asciiTheme="minorHAnsi" w:hAnsiTheme="minorHAnsi"/>
                <w:sz w:val="22"/>
                <w:szCs w:val="22"/>
              </w:rPr>
            </w:pPr>
            <w:r w:rsidRPr="005873F7">
              <w:rPr>
                <w:rFonts w:asciiTheme="minorHAnsi" w:hAnsiTheme="minorHAnsi"/>
                <w:sz w:val="22"/>
                <w:szCs w:val="22"/>
              </w:rPr>
              <w:t>Fiksni dio osnovne cijene</w:t>
            </w:r>
          </w:p>
        </w:tc>
        <w:tc>
          <w:tcPr>
            <w:tcW w:w="1938" w:type="dxa"/>
            <w:shd w:val="clear" w:color="auto" w:fill="auto"/>
          </w:tcPr>
          <w:p w:rsidR="0061452D" w:rsidRPr="005873F7" w:rsidRDefault="003F3457" w:rsidP="003F3457">
            <w:pPr>
              <w:jc w:val="right"/>
              <w:rPr>
                <w:rFonts w:asciiTheme="minorHAnsi" w:hAnsiTheme="minorHAnsi"/>
                <w:sz w:val="22"/>
                <w:szCs w:val="22"/>
              </w:rPr>
            </w:pPr>
            <w:r w:rsidRPr="005873F7">
              <w:rPr>
                <w:rFonts w:asciiTheme="minorHAnsi" w:hAnsiTheme="minorHAnsi"/>
                <w:sz w:val="22"/>
                <w:szCs w:val="22"/>
              </w:rPr>
              <w:t>5.520.000,00</w:t>
            </w:r>
          </w:p>
        </w:tc>
        <w:tc>
          <w:tcPr>
            <w:tcW w:w="1710" w:type="dxa"/>
            <w:shd w:val="clear" w:color="auto" w:fill="auto"/>
          </w:tcPr>
          <w:p w:rsidR="0061452D" w:rsidRPr="005873F7" w:rsidRDefault="003F3457" w:rsidP="00543595">
            <w:pPr>
              <w:jc w:val="right"/>
              <w:rPr>
                <w:rFonts w:asciiTheme="minorHAnsi" w:hAnsiTheme="minorHAnsi"/>
                <w:sz w:val="22"/>
                <w:szCs w:val="22"/>
              </w:rPr>
            </w:pPr>
            <w:r w:rsidRPr="005873F7">
              <w:rPr>
                <w:rFonts w:asciiTheme="minorHAnsi" w:hAnsiTheme="minorHAnsi"/>
                <w:sz w:val="22"/>
                <w:szCs w:val="22"/>
              </w:rPr>
              <w:t>5.520.000,00</w:t>
            </w:r>
          </w:p>
        </w:tc>
        <w:tc>
          <w:tcPr>
            <w:tcW w:w="850" w:type="dxa"/>
            <w:shd w:val="clear" w:color="auto" w:fill="auto"/>
          </w:tcPr>
          <w:p w:rsidR="0061452D" w:rsidRPr="005873F7" w:rsidRDefault="003F3457" w:rsidP="00AA555C">
            <w:pPr>
              <w:jc w:val="center"/>
              <w:rPr>
                <w:rFonts w:asciiTheme="minorHAnsi" w:hAnsiTheme="minorHAnsi"/>
                <w:sz w:val="22"/>
                <w:szCs w:val="22"/>
              </w:rPr>
            </w:pPr>
            <w:r w:rsidRPr="005873F7">
              <w:rPr>
                <w:rFonts w:asciiTheme="minorHAnsi" w:hAnsiTheme="minorHAnsi"/>
                <w:sz w:val="22"/>
                <w:szCs w:val="22"/>
              </w:rPr>
              <w:t>100</w:t>
            </w:r>
          </w:p>
        </w:tc>
      </w:tr>
    </w:tbl>
    <w:p w:rsidR="00AA555C" w:rsidRPr="005873F7" w:rsidRDefault="00AA555C" w:rsidP="00AA555C">
      <w:pPr>
        <w:jc w:val="both"/>
        <w:rPr>
          <w:rFonts w:asciiTheme="minorHAnsi" w:hAnsiTheme="minorHAnsi"/>
          <w:sz w:val="22"/>
          <w:szCs w:val="22"/>
        </w:rPr>
      </w:pPr>
    </w:p>
    <w:p w:rsidR="00AA555C" w:rsidRDefault="00AA555C"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Pr="005873F7" w:rsidRDefault="00741498"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F76CFB" w:rsidP="0085249E">
      <w:pPr>
        <w:jc w:val="both"/>
        <w:rPr>
          <w:rFonts w:asciiTheme="minorHAnsi" w:hAnsiTheme="minorHAnsi"/>
          <w:bCs/>
          <w:sz w:val="22"/>
          <w:szCs w:val="22"/>
        </w:rPr>
      </w:pPr>
      <w:r w:rsidRPr="005873F7">
        <w:rPr>
          <w:rFonts w:asciiTheme="minorHAnsi" w:hAnsiTheme="minorHAnsi"/>
          <w:bCs/>
          <w:sz w:val="22"/>
          <w:szCs w:val="22"/>
        </w:rPr>
        <w:t xml:space="preserve">       1.</w:t>
      </w:r>
      <w:r w:rsidR="00AA555C" w:rsidRPr="005873F7">
        <w:rPr>
          <w:rFonts w:asciiTheme="minorHAnsi" w:hAnsiTheme="minorHAnsi"/>
          <w:bCs/>
          <w:sz w:val="22"/>
          <w:szCs w:val="22"/>
        </w:rPr>
        <w:t>c</w:t>
      </w:r>
      <w:r w:rsidRPr="005873F7">
        <w:rPr>
          <w:rFonts w:asciiTheme="minorHAnsi" w:hAnsiTheme="minorHAnsi"/>
          <w:bCs/>
          <w:sz w:val="22"/>
          <w:szCs w:val="22"/>
        </w:rPr>
        <w:t xml:space="preserve">   Plan prihoda od pružanja usluga trećim osobama (Tablica broj </w:t>
      </w:r>
      <w:r w:rsidR="00AA555C" w:rsidRPr="005873F7">
        <w:rPr>
          <w:rFonts w:asciiTheme="minorHAnsi" w:hAnsiTheme="minorHAnsi"/>
          <w:bCs/>
          <w:sz w:val="22"/>
          <w:szCs w:val="22"/>
        </w:rPr>
        <w:t>4</w:t>
      </w:r>
      <w:r w:rsidRPr="005873F7">
        <w:rPr>
          <w:rFonts w:asciiTheme="minorHAnsi" w:hAnsiTheme="minorHAnsi"/>
          <w:bCs/>
          <w:sz w:val="22"/>
          <w:szCs w:val="22"/>
        </w:rPr>
        <w:t>)</w:t>
      </w: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sz w:val="22"/>
          <w:szCs w:val="22"/>
        </w:rPr>
      </w:pPr>
      <w:r w:rsidRPr="005873F7">
        <w:rPr>
          <w:rFonts w:asciiTheme="minorHAnsi" w:hAnsiTheme="minorHAnsi"/>
          <w:sz w:val="22"/>
          <w:szCs w:val="22"/>
        </w:rPr>
        <w:t>Usluge trećim osobama u djelatnosti vodoopskrbe su također dio poslovnog financijskog prihoda Društva a sastoje se od izvedbe vodovodnih priključaka, izdavanja suglasnosti, prijevoz vode,  popravci u šahtovima, popravci i izmjene priključaka, izmjena i popravak vodomjera. Obračun navedenih usluga vrši se prema službenom cjeniku temeljenom na izračunu i kalkulacijama za svaku uslugu.</w:t>
      </w: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 xml:space="preserve">Tablica broj </w:t>
      </w:r>
      <w:r w:rsidR="00AA555C" w:rsidRPr="00741498">
        <w:rPr>
          <w:rFonts w:asciiTheme="minorHAnsi" w:hAnsiTheme="minorHAnsi"/>
          <w:bCs/>
          <w:sz w:val="16"/>
          <w:szCs w:val="16"/>
        </w:rPr>
        <w:t>4</w:t>
      </w:r>
      <w:r w:rsidRPr="00741498">
        <w:rPr>
          <w:rFonts w:asciiTheme="minorHAnsi" w:hAnsiTheme="minorHAnsi"/>
          <w:bCs/>
          <w:sz w:val="16"/>
          <w:szCs w:val="16"/>
        </w:rPr>
        <w:t xml:space="preserve">.  </w:t>
      </w:r>
      <w:r w:rsidR="00F76CFB" w:rsidRPr="00741498">
        <w:rPr>
          <w:rFonts w:asciiTheme="minorHAnsi" w:hAnsiTheme="minorHAnsi"/>
          <w:bCs/>
          <w:sz w:val="16"/>
          <w:szCs w:val="16"/>
        </w:rPr>
        <w:t xml:space="preserve">                                                                                                              </w:t>
      </w:r>
      <w:r w:rsidR="00AA555C" w:rsidRPr="00741498">
        <w:rPr>
          <w:rFonts w:asciiTheme="minorHAnsi" w:hAnsiTheme="minorHAnsi"/>
          <w:bCs/>
          <w:sz w:val="16"/>
          <w:szCs w:val="16"/>
        </w:rPr>
        <w:t xml:space="preserve"> </w:t>
      </w:r>
      <w:r w:rsidR="00F76CFB" w:rsidRPr="00741498">
        <w:rPr>
          <w:rFonts w:asciiTheme="minorHAnsi" w:hAnsiTheme="minorHAnsi"/>
          <w:bCs/>
          <w:sz w:val="16"/>
          <w:szCs w:val="16"/>
        </w:rPr>
        <w:t xml:space="preserve">   </w:t>
      </w:r>
      <w:r w:rsidR="00F42692" w:rsidRPr="00741498">
        <w:rPr>
          <w:rFonts w:asciiTheme="minorHAnsi" w:hAnsiTheme="minorHAnsi"/>
          <w:bCs/>
          <w:sz w:val="16"/>
          <w:szCs w:val="16"/>
        </w:rPr>
        <w:t>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294"/>
        <w:gridCol w:w="1945"/>
        <w:gridCol w:w="1418"/>
        <w:gridCol w:w="850"/>
      </w:tblGrid>
      <w:tr w:rsidR="0061452D" w:rsidRPr="00741498" w:rsidTr="000A525E">
        <w:trPr>
          <w:trHeight w:val="420"/>
        </w:trPr>
        <w:tc>
          <w:tcPr>
            <w:tcW w:w="1078"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2294" w:type="dxa"/>
            <w:shd w:val="clear" w:color="auto" w:fill="auto"/>
          </w:tcPr>
          <w:p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45" w:type="dxa"/>
            <w:shd w:val="clear" w:color="auto" w:fill="auto"/>
          </w:tcPr>
          <w:p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2018.</w:t>
            </w:r>
          </w:p>
          <w:p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418"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2019.</w:t>
            </w:r>
          </w:p>
        </w:tc>
        <w:tc>
          <w:tcPr>
            <w:tcW w:w="850"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rsidTr="000A525E">
        <w:trPr>
          <w:trHeight w:val="70"/>
        </w:trPr>
        <w:tc>
          <w:tcPr>
            <w:tcW w:w="1078" w:type="dxa"/>
            <w:shd w:val="clear" w:color="auto" w:fill="auto"/>
          </w:tcPr>
          <w:p w:rsidR="0061452D" w:rsidRPr="00741498" w:rsidRDefault="0061452D" w:rsidP="001B2ADC">
            <w:pPr>
              <w:jc w:val="center"/>
              <w:rPr>
                <w:rFonts w:asciiTheme="minorHAnsi" w:hAnsiTheme="minorHAnsi"/>
                <w:sz w:val="16"/>
                <w:szCs w:val="16"/>
              </w:rPr>
            </w:pPr>
            <w:r w:rsidRPr="00741498">
              <w:rPr>
                <w:rFonts w:asciiTheme="minorHAnsi" w:hAnsiTheme="minorHAnsi"/>
                <w:sz w:val="16"/>
                <w:szCs w:val="16"/>
              </w:rPr>
              <w:t>1</w:t>
            </w:r>
          </w:p>
        </w:tc>
        <w:tc>
          <w:tcPr>
            <w:tcW w:w="2294" w:type="dxa"/>
            <w:shd w:val="clear" w:color="auto" w:fill="auto"/>
          </w:tcPr>
          <w:p w:rsidR="0061452D" w:rsidRPr="00741498" w:rsidRDefault="0061452D" w:rsidP="001B2ADC">
            <w:pPr>
              <w:jc w:val="center"/>
              <w:rPr>
                <w:rFonts w:asciiTheme="minorHAnsi" w:hAnsiTheme="minorHAnsi"/>
                <w:sz w:val="16"/>
                <w:szCs w:val="16"/>
              </w:rPr>
            </w:pPr>
            <w:r w:rsidRPr="00741498">
              <w:rPr>
                <w:rFonts w:asciiTheme="minorHAnsi" w:hAnsiTheme="minorHAnsi"/>
                <w:sz w:val="16"/>
                <w:szCs w:val="16"/>
              </w:rPr>
              <w:t>2</w:t>
            </w:r>
          </w:p>
        </w:tc>
        <w:tc>
          <w:tcPr>
            <w:tcW w:w="1945" w:type="dxa"/>
            <w:shd w:val="clear" w:color="auto" w:fill="auto"/>
          </w:tcPr>
          <w:p w:rsidR="0061452D" w:rsidRPr="00741498" w:rsidRDefault="0061452D" w:rsidP="001B2ADC">
            <w:pPr>
              <w:jc w:val="center"/>
              <w:rPr>
                <w:rFonts w:asciiTheme="minorHAnsi" w:hAnsiTheme="minorHAnsi"/>
                <w:sz w:val="16"/>
                <w:szCs w:val="16"/>
              </w:rPr>
            </w:pPr>
            <w:r w:rsidRPr="00741498">
              <w:rPr>
                <w:rFonts w:asciiTheme="minorHAnsi" w:hAnsiTheme="minorHAnsi"/>
                <w:sz w:val="16"/>
                <w:szCs w:val="16"/>
              </w:rPr>
              <w:t>3</w:t>
            </w:r>
          </w:p>
        </w:tc>
        <w:tc>
          <w:tcPr>
            <w:tcW w:w="1418" w:type="dxa"/>
            <w:shd w:val="clear" w:color="auto" w:fill="auto"/>
          </w:tcPr>
          <w:p w:rsidR="0061452D" w:rsidRPr="00741498" w:rsidRDefault="0061452D" w:rsidP="001B2ADC">
            <w:pPr>
              <w:jc w:val="center"/>
              <w:rPr>
                <w:rFonts w:asciiTheme="minorHAnsi" w:hAnsiTheme="minorHAnsi"/>
                <w:sz w:val="16"/>
                <w:szCs w:val="16"/>
              </w:rPr>
            </w:pPr>
            <w:r w:rsidRPr="00741498">
              <w:rPr>
                <w:rFonts w:asciiTheme="minorHAnsi" w:hAnsiTheme="minorHAnsi"/>
                <w:sz w:val="16"/>
                <w:szCs w:val="16"/>
              </w:rPr>
              <w:t>4</w:t>
            </w:r>
          </w:p>
        </w:tc>
        <w:tc>
          <w:tcPr>
            <w:tcW w:w="850" w:type="dxa"/>
            <w:shd w:val="clear" w:color="auto" w:fill="auto"/>
          </w:tcPr>
          <w:p w:rsidR="0061452D" w:rsidRPr="00741498" w:rsidRDefault="0061452D" w:rsidP="001B2ADC">
            <w:pPr>
              <w:jc w:val="center"/>
              <w:rPr>
                <w:rFonts w:asciiTheme="minorHAnsi" w:hAnsiTheme="minorHAnsi"/>
                <w:sz w:val="16"/>
                <w:szCs w:val="16"/>
              </w:rPr>
            </w:pPr>
            <w:r w:rsidRPr="00741498">
              <w:rPr>
                <w:rFonts w:asciiTheme="minorHAnsi" w:hAnsiTheme="minorHAnsi"/>
                <w:sz w:val="16"/>
                <w:szCs w:val="16"/>
              </w:rPr>
              <w:t>5</w:t>
            </w:r>
          </w:p>
        </w:tc>
      </w:tr>
      <w:tr w:rsidR="0061452D" w:rsidRPr="005873F7" w:rsidTr="000A525E">
        <w:trPr>
          <w:trHeight w:val="274"/>
        </w:trPr>
        <w:tc>
          <w:tcPr>
            <w:tcW w:w="1078" w:type="dxa"/>
            <w:shd w:val="clear" w:color="auto" w:fill="auto"/>
          </w:tcPr>
          <w:p w:rsidR="0061452D" w:rsidRPr="005873F7" w:rsidRDefault="0061452D" w:rsidP="00F76CFB">
            <w:pPr>
              <w:jc w:val="center"/>
              <w:rPr>
                <w:rFonts w:asciiTheme="minorHAnsi" w:hAnsiTheme="minorHAnsi"/>
                <w:sz w:val="22"/>
                <w:szCs w:val="22"/>
              </w:rPr>
            </w:pPr>
            <w:r w:rsidRPr="005873F7">
              <w:rPr>
                <w:rFonts w:asciiTheme="minorHAnsi" w:hAnsiTheme="minorHAnsi"/>
                <w:sz w:val="22"/>
                <w:szCs w:val="22"/>
              </w:rPr>
              <w:t>1.</w:t>
            </w:r>
          </w:p>
        </w:tc>
        <w:tc>
          <w:tcPr>
            <w:tcW w:w="2294" w:type="dxa"/>
            <w:shd w:val="clear" w:color="auto" w:fill="auto"/>
          </w:tcPr>
          <w:p w:rsidR="0061452D" w:rsidRPr="005873F7" w:rsidRDefault="0061452D" w:rsidP="004F727E">
            <w:pPr>
              <w:rPr>
                <w:rFonts w:asciiTheme="minorHAnsi" w:hAnsiTheme="minorHAnsi"/>
                <w:sz w:val="22"/>
                <w:szCs w:val="22"/>
              </w:rPr>
            </w:pPr>
            <w:r w:rsidRPr="005873F7">
              <w:rPr>
                <w:rFonts w:asciiTheme="minorHAnsi" w:hAnsiTheme="minorHAnsi"/>
                <w:sz w:val="22"/>
                <w:szCs w:val="22"/>
              </w:rPr>
              <w:t xml:space="preserve">Usluge trećim </w:t>
            </w:r>
            <w:r w:rsidR="004F727E">
              <w:rPr>
                <w:rFonts w:asciiTheme="minorHAnsi" w:hAnsiTheme="minorHAnsi"/>
                <w:sz w:val="22"/>
                <w:szCs w:val="22"/>
              </w:rPr>
              <w:t>os</w:t>
            </w:r>
            <w:r w:rsidRPr="005873F7">
              <w:rPr>
                <w:rFonts w:asciiTheme="minorHAnsi" w:hAnsiTheme="minorHAnsi"/>
                <w:sz w:val="22"/>
                <w:szCs w:val="22"/>
              </w:rPr>
              <w:t>obama</w:t>
            </w:r>
          </w:p>
        </w:tc>
        <w:tc>
          <w:tcPr>
            <w:tcW w:w="1945" w:type="dxa"/>
            <w:shd w:val="clear" w:color="auto" w:fill="auto"/>
          </w:tcPr>
          <w:p w:rsidR="0061452D" w:rsidRPr="005873F7" w:rsidRDefault="003F3457" w:rsidP="003F3457">
            <w:pPr>
              <w:jc w:val="right"/>
              <w:rPr>
                <w:rFonts w:asciiTheme="minorHAnsi" w:hAnsiTheme="minorHAnsi"/>
                <w:sz w:val="22"/>
                <w:szCs w:val="22"/>
              </w:rPr>
            </w:pPr>
            <w:r w:rsidRPr="005873F7">
              <w:rPr>
                <w:rFonts w:asciiTheme="minorHAnsi" w:hAnsiTheme="minorHAnsi"/>
                <w:sz w:val="22"/>
                <w:szCs w:val="22"/>
              </w:rPr>
              <w:t>600.000,00</w:t>
            </w:r>
          </w:p>
        </w:tc>
        <w:tc>
          <w:tcPr>
            <w:tcW w:w="1418" w:type="dxa"/>
            <w:shd w:val="clear" w:color="auto" w:fill="auto"/>
          </w:tcPr>
          <w:p w:rsidR="0061452D" w:rsidRPr="005873F7" w:rsidRDefault="003F3457" w:rsidP="003F3457">
            <w:pPr>
              <w:jc w:val="right"/>
              <w:rPr>
                <w:rFonts w:asciiTheme="minorHAnsi" w:hAnsiTheme="minorHAnsi"/>
                <w:sz w:val="22"/>
                <w:szCs w:val="22"/>
              </w:rPr>
            </w:pPr>
            <w:r w:rsidRPr="005873F7">
              <w:rPr>
                <w:rFonts w:asciiTheme="minorHAnsi" w:hAnsiTheme="minorHAnsi"/>
                <w:sz w:val="22"/>
                <w:szCs w:val="22"/>
              </w:rPr>
              <w:t>600.000,00</w:t>
            </w:r>
          </w:p>
        </w:tc>
        <w:tc>
          <w:tcPr>
            <w:tcW w:w="850" w:type="dxa"/>
            <w:shd w:val="clear" w:color="auto" w:fill="auto"/>
          </w:tcPr>
          <w:p w:rsidR="0061452D" w:rsidRPr="005873F7" w:rsidRDefault="003F3457" w:rsidP="00AA555C">
            <w:pPr>
              <w:jc w:val="center"/>
              <w:rPr>
                <w:rFonts w:asciiTheme="minorHAnsi" w:hAnsiTheme="minorHAnsi"/>
                <w:sz w:val="22"/>
                <w:szCs w:val="22"/>
              </w:rPr>
            </w:pPr>
            <w:r w:rsidRPr="005873F7">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 xml:space="preserve"> </w:t>
      </w:r>
    </w:p>
    <w:p w:rsidR="007175DF" w:rsidRPr="005873F7" w:rsidRDefault="007175DF" w:rsidP="0085249E">
      <w:pPr>
        <w:jc w:val="both"/>
        <w:rPr>
          <w:rFonts w:asciiTheme="minorHAnsi" w:hAnsiTheme="minorHAnsi"/>
          <w:b/>
          <w:bCs/>
          <w:sz w:val="22"/>
          <w:szCs w:val="22"/>
        </w:rPr>
      </w:pPr>
    </w:p>
    <w:p w:rsidR="007175DF" w:rsidRPr="005873F7" w:rsidRDefault="007175DF" w:rsidP="0085249E">
      <w:pPr>
        <w:jc w:val="both"/>
        <w:rPr>
          <w:rFonts w:asciiTheme="minorHAnsi" w:hAnsiTheme="minorHAnsi"/>
          <w:b/>
          <w:bCs/>
          <w:sz w:val="22"/>
          <w:szCs w:val="22"/>
        </w:rPr>
      </w:pPr>
    </w:p>
    <w:p w:rsidR="007175DF" w:rsidRPr="005873F7" w:rsidRDefault="00AA555C" w:rsidP="0085249E">
      <w:pPr>
        <w:jc w:val="both"/>
        <w:rPr>
          <w:rFonts w:asciiTheme="minorHAnsi" w:hAnsiTheme="minorHAnsi"/>
          <w:bCs/>
          <w:sz w:val="22"/>
          <w:szCs w:val="22"/>
        </w:rPr>
      </w:pPr>
      <w:r w:rsidRPr="005873F7">
        <w:rPr>
          <w:rFonts w:asciiTheme="minorHAnsi" w:hAnsiTheme="minorHAnsi"/>
          <w:bCs/>
          <w:sz w:val="22"/>
          <w:szCs w:val="22"/>
        </w:rPr>
        <w:t xml:space="preserve">      1.d   Rekapitulacija financijskog plana PJ Vodovod (Tablica broj 5)</w:t>
      </w:r>
    </w:p>
    <w:p w:rsidR="007175DF" w:rsidRPr="005873F7" w:rsidRDefault="007175DF" w:rsidP="0085249E">
      <w:pPr>
        <w:jc w:val="both"/>
        <w:rPr>
          <w:rFonts w:asciiTheme="minorHAnsi" w:hAnsiTheme="minorHAnsi"/>
          <w:b/>
          <w:bCs/>
          <w:sz w:val="22"/>
          <w:szCs w:val="22"/>
        </w:rPr>
      </w:pPr>
    </w:p>
    <w:p w:rsidR="00791F65" w:rsidRPr="00741498" w:rsidRDefault="00791F65" w:rsidP="0085249E">
      <w:pPr>
        <w:jc w:val="both"/>
        <w:rPr>
          <w:rFonts w:asciiTheme="minorHAnsi" w:hAnsiTheme="minorHAnsi"/>
          <w:b/>
          <w:bCs/>
          <w:sz w:val="16"/>
          <w:szCs w:val="16"/>
        </w:rPr>
      </w:pPr>
    </w:p>
    <w:p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 xml:space="preserve">Tablica broj 5.  </w:t>
      </w:r>
      <w:r w:rsidR="00AA555C" w:rsidRPr="00741498">
        <w:rPr>
          <w:rFonts w:asciiTheme="minorHAnsi" w:hAnsiTheme="minorHAnsi"/>
          <w:bCs/>
          <w:sz w:val="16"/>
          <w:szCs w:val="16"/>
        </w:rPr>
        <w:t xml:space="preserve">                                  </w:t>
      </w:r>
      <w:r w:rsidR="00F42692" w:rsidRPr="00741498">
        <w:rPr>
          <w:rFonts w:asciiTheme="minorHAnsi" w:hAnsiTheme="minorHAnsi"/>
          <w:bCs/>
          <w:sz w:val="16"/>
          <w:szCs w:val="16"/>
        </w:rPr>
        <w:tab/>
        <w:t xml:space="preserve">                               </w:t>
      </w:r>
      <w:r w:rsidR="00AA555C" w:rsidRPr="00741498">
        <w:rPr>
          <w:rFonts w:asciiTheme="minorHAnsi" w:hAnsiTheme="minorHAnsi"/>
          <w:bCs/>
          <w:sz w:val="16"/>
          <w:szCs w:val="16"/>
        </w:rPr>
        <w:t xml:space="preserve">                                                </w:t>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3336"/>
        <w:gridCol w:w="1910"/>
        <w:gridCol w:w="1701"/>
        <w:gridCol w:w="851"/>
      </w:tblGrid>
      <w:tr w:rsidR="0061452D" w:rsidRPr="00741498" w:rsidTr="000A525E">
        <w:trPr>
          <w:trHeight w:val="435"/>
        </w:trPr>
        <w:tc>
          <w:tcPr>
            <w:tcW w:w="0" w:type="auto"/>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0" w:type="auto"/>
            <w:shd w:val="clear" w:color="auto" w:fill="auto"/>
          </w:tcPr>
          <w:p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10" w:type="dxa"/>
            <w:shd w:val="clear" w:color="auto" w:fill="auto"/>
          </w:tcPr>
          <w:p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2018.</w:t>
            </w:r>
          </w:p>
          <w:p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701"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2019.</w:t>
            </w:r>
          </w:p>
        </w:tc>
        <w:tc>
          <w:tcPr>
            <w:tcW w:w="851"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rsidTr="000A525E">
        <w:trPr>
          <w:trHeight w:val="149"/>
        </w:trPr>
        <w:tc>
          <w:tcPr>
            <w:tcW w:w="0" w:type="auto"/>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1</w:t>
            </w:r>
          </w:p>
        </w:tc>
        <w:tc>
          <w:tcPr>
            <w:tcW w:w="0" w:type="auto"/>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2</w:t>
            </w:r>
          </w:p>
        </w:tc>
        <w:tc>
          <w:tcPr>
            <w:tcW w:w="1910" w:type="dxa"/>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3</w:t>
            </w:r>
          </w:p>
        </w:tc>
        <w:tc>
          <w:tcPr>
            <w:tcW w:w="1701" w:type="dxa"/>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5</w:t>
            </w:r>
          </w:p>
        </w:tc>
      </w:tr>
      <w:tr w:rsidR="003F3457" w:rsidRPr="005873F7" w:rsidTr="000A525E">
        <w:tc>
          <w:tcPr>
            <w:tcW w:w="0" w:type="auto"/>
            <w:shd w:val="clear" w:color="auto" w:fill="auto"/>
          </w:tcPr>
          <w:p w:rsidR="003F3457" w:rsidRPr="005873F7" w:rsidRDefault="003F3457" w:rsidP="00AA555C">
            <w:pPr>
              <w:jc w:val="center"/>
              <w:rPr>
                <w:rFonts w:asciiTheme="minorHAnsi" w:hAnsiTheme="minorHAnsi"/>
                <w:sz w:val="22"/>
                <w:szCs w:val="22"/>
              </w:rPr>
            </w:pPr>
            <w:r w:rsidRPr="005873F7">
              <w:rPr>
                <w:rFonts w:asciiTheme="minorHAnsi" w:hAnsiTheme="minorHAnsi"/>
                <w:sz w:val="22"/>
                <w:szCs w:val="22"/>
              </w:rPr>
              <w:t>1.</w:t>
            </w:r>
          </w:p>
        </w:tc>
        <w:tc>
          <w:tcPr>
            <w:tcW w:w="0" w:type="auto"/>
            <w:shd w:val="clear" w:color="auto" w:fill="auto"/>
          </w:tcPr>
          <w:p w:rsidR="003F3457" w:rsidRPr="005873F7" w:rsidRDefault="003F3457" w:rsidP="0085249E">
            <w:pPr>
              <w:jc w:val="both"/>
              <w:rPr>
                <w:rFonts w:asciiTheme="minorHAnsi" w:hAnsiTheme="minorHAnsi"/>
                <w:sz w:val="22"/>
                <w:szCs w:val="22"/>
              </w:rPr>
            </w:pPr>
            <w:r w:rsidRPr="005873F7">
              <w:rPr>
                <w:rFonts w:asciiTheme="minorHAnsi" w:hAnsiTheme="minorHAnsi"/>
                <w:sz w:val="22"/>
                <w:szCs w:val="22"/>
              </w:rPr>
              <w:t xml:space="preserve">Prodaja vode </w:t>
            </w:r>
            <w:r w:rsidR="004F727E">
              <w:rPr>
                <w:rFonts w:asciiTheme="minorHAnsi" w:hAnsiTheme="minorHAnsi"/>
                <w:sz w:val="22"/>
                <w:szCs w:val="22"/>
              </w:rPr>
              <w:t>–varijabilni dio cijene</w:t>
            </w:r>
          </w:p>
        </w:tc>
        <w:tc>
          <w:tcPr>
            <w:tcW w:w="1910" w:type="dxa"/>
            <w:shd w:val="clear" w:color="auto" w:fill="auto"/>
          </w:tcPr>
          <w:p w:rsidR="003F3457" w:rsidRPr="005873F7" w:rsidRDefault="003F3457" w:rsidP="002A0C1E">
            <w:pPr>
              <w:jc w:val="right"/>
              <w:rPr>
                <w:rFonts w:asciiTheme="minorHAnsi" w:hAnsiTheme="minorHAnsi"/>
                <w:sz w:val="22"/>
                <w:szCs w:val="22"/>
              </w:rPr>
            </w:pPr>
            <w:r w:rsidRPr="005873F7">
              <w:rPr>
                <w:rFonts w:asciiTheme="minorHAnsi" w:hAnsiTheme="minorHAnsi"/>
                <w:sz w:val="22"/>
                <w:szCs w:val="22"/>
              </w:rPr>
              <w:t>18.800.000,00</w:t>
            </w:r>
          </w:p>
        </w:tc>
        <w:tc>
          <w:tcPr>
            <w:tcW w:w="1701" w:type="dxa"/>
            <w:shd w:val="clear" w:color="auto" w:fill="auto"/>
          </w:tcPr>
          <w:p w:rsidR="003F3457" w:rsidRPr="005873F7" w:rsidRDefault="003F3457" w:rsidP="00E57B62">
            <w:pPr>
              <w:jc w:val="right"/>
              <w:rPr>
                <w:rFonts w:asciiTheme="minorHAnsi" w:hAnsiTheme="minorHAnsi"/>
                <w:sz w:val="22"/>
                <w:szCs w:val="22"/>
              </w:rPr>
            </w:pPr>
            <w:r w:rsidRPr="005873F7">
              <w:rPr>
                <w:rFonts w:asciiTheme="minorHAnsi" w:hAnsiTheme="minorHAnsi"/>
                <w:sz w:val="22"/>
                <w:szCs w:val="22"/>
              </w:rPr>
              <w:t>18.916.885,00</w:t>
            </w:r>
          </w:p>
        </w:tc>
        <w:tc>
          <w:tcPr>
            <w:tcW w:w="851" w:type="dxa"/>
            <w:shd w:val="clear" w:color="auto" w:fill="auto"/>
          </w:tcPr>
          <w:p w:rsidR="003F3457" w:rsidRPr="005873F7" w:rsidRDefault="003F3457" w:rsidP="00AA555C">
            <w:pPr>
              <w:jc w:val="center"/>
              <w:rPr>
                <w:rFonts w:asciiTheme="minorHAnsi" w:hAnsiTheme="minorHAnsi"/>
                <w:sz w:val="22"/>
                <w:szCs w:val="22"/>
              </w:rPr>
            </w:pPr>
            <w:r w:rsidRPr="005873F7">
              <w:rPr>
                <w:rFonts w:asciiTheme="minorHAnsi" w:hAnsiTheme="minorHAnsi"/>
                <w:sz w:val="22"/>
                <w:szCs w:val="22"/>
              </w:rPr>
              <w:t>100</w:t>
            </w:r>
          </w:p>
        </w:tc>
      </w:tr>
      <w:tr w:rsidR="003F3457" w:rsidRPr="005873F7" w:rsidTr="000A525E">
        <w:tc>
          <w:tcPr>
            <w:tcW w:w="0" w:type="auto"/>
            <w:shd w:val="clear" w:color="auto" w:fill="auto"/>
          </w:tcPr>
          <w:p w:rsidR="003F3457" w:rsidRPr="005873F7" w:rsidRDefault="003F3457" w:rsidP="00AA555C">
            <w:pPr>
              <w:jc w:val="center"/>
              <w:rPr>
                <w:rFonts w:asciiTheme="minorHAnsi" w:hAnsiTheme="minorHAnsi"/>
                <w:sz w:val="22"/>
                <w:szCs w:val="22"/>
              </w:rPr>
            </w:pPr>
            <w:r w:rsidRPr="005873F7">
              <w:rPr>
                <w:rFonts w:asciiTheme="minorHAnsi" w:hAnsiTheme="minorHAnsi"/>
                <w:sz w:val="22"/>
                <w:szCs w:val="22"/>
              </w:rPr>
              <w:t>2.</w:t>
            </w:r>
          </w:p>
        </w:tc>
        <w:tc>
          <w:tcPr>
            <w:tcW w:w="0" w:type="auto"/>
            <w:shd w:val="clear" w:color="auto" w:fill="auto"/>
          </w:tcPr>
          <w:p w:rsidR="003F3457" w:rsidRPr="005873F7" w:rsidRDefault="003F3457" w:rsidP="0085249E">
            <w:pPr>
              <w:jc w:val="both"/>
              <w:rPr>
                <w:rFonts w:asciiTheme="minorHAnsi" w:hAnsiTheme="minorHAnsi"/>
                <w:sz w:val="22"/>
                <w:szCs w:val="22"/>
              </w:rPr>
            </w:pPr>
            <w:r w:rsidRPr="005873F7">
              <w:rPr>
                <w:rFonts w:asciiTheme="minorHAnsi" w:hAnsiTheme="minorHAnsi"/>
                <w:sz w:val="22"/>
                <w:szCs w:val="22"/>
              </w:rPr>
              <w:t>Fiksni dio osnovne cijene</w:t>
            </w:r>
          </w:p>
        </w:tc>
        <w:tc>
          <w:tcPr>
            <w:tcW w:w="1910" w:type="dxa"/>
            <w:shd w:val="clear" w:color="auto" w:fill="auto"/>
          </w:tcPr>
          <w:p w:rsidR="003F3457" w:rsidRPr="005873F7" w:rsidRDefault="008771A2" w:rsidP="002A0C1E">
            <w:pPr>
              <w:jc w:val="right"/>
              <w:rPr>
                <w:rFonts w:asciiTheme="minorHAnsi" w:hAnsiTheme="minorHAnsi"/>
                <w:sz w:val="22"/>
                <w:szCs w:val="22"/>
              </w:rPr>
            </w:pPr>
            <w:r>
              <w:rPr>
                <w:rFonts w:asciiTheme="minorHAnsi" w:hAnsiTheme="minorHAnsi"/>
                <w:sz w:val="22"/>
                <w:szCs w:val="22"/>
              </w:rPr>
              <w:t>5.520.000,00</w:t>
            </w:r>
          </w:p>
        </w:tc>
        <w:tc>
          <w:tcPr>
            <w:tcW w:w="1701" w:type="dxa"/>
            <w:shd w:val="clear" w:color="auto" w:fill="auto"/>
          </w:tcPr>
          <w:p w:rsidR="003F3457" w:rsidRPr="005873F7" w:rsidRDefault="008771A2" w:rsidP="00E57B62">
            <w:pPr>
              <w:jc w:val="right"/>
              <w:rPr>
                <w:rFonts w:asciiTheme="minorHAnsi" w:hAnsiTheme="minorHAnsi"/>
                <w:sz w:val="22"/>
                <w:szCs w:val="22"/>
              </w:rPr>
            </w:pPr>
            <w:r>
              <w:rPr>
                <w:rFonts w:asciiTheme="minorHAnsi" w:hAnsiTheme="minorHAnsi"/>
                <w:sz w:val="22"/>
                <w:szCs w:val="22"/>
              </w:rPr>
              <w:t>5.520.000,00</w:t>
            </w:r>
          </w:p>
        </w:tc>
        <w:tc>
          <w:tcPr>
            <w:tcW w:w="851" w:type="dxa"/>
            <w:shd w:val="clear" w:color="auto" w:fill="auto"/>
          </w:tcPr>
          <w:p w:rsidR="003F3457" w:rsidRPr="005873F7" w:rsidRDefault="003F3457" w:rsidP="00AA555C">
            <w:pPr>
              <w:jc w:val="center"/>
              <w:rPr>
                <w:rFonts w:asciiTheme="minorHAnsi" w:hAnsiTheme="minorHAnsi"/>
                <w:sz w:val="22"/>
                <w:szCs w:val="22"/>
              </w:rPr>
            </w:pPr>
            <w:r w:rsidRPr="005873F7">
              <w:rPr>
                <w:rFonts w:asciiTheme="minorHAnsi" w:hAnsiTheme="minorHAnsi"/>
                <w:sz w:val="22"/>
                <w:szCs w:val="22"/>
              </w:rPr>
              <w:t>100</w:t>
            </w:r>
          </w:p>
        </w:tc>
      </w:tr>
      <w:tr w:rsidR="003F3457" w:rsidRPr="005873F7" w:rsidTr="000A525E">
        <w:tc>
          <w:tcPr>
            <w:tcW w:w="0" w:type="auto"/>
            <w:shd w:val="clear" w:color="auto" w:fill="auto"/>
          </w:tcPr>
          <w:p w:rsidR="003F3457" w:rsidRPr="005873F7" w:rsidRDefault="003F3457" w:rsidP="00AA555C">
            <w:pPr>
              <w:jc w:val="center"/>
              <w:rPr>
                <w:rFonts w:asciiTheme="minorHAnsi" w:hAnsiTheme="minorHAnsi"/>
                <w:sz w:val="22"/>
                <w:szCs w:val="22"/>
              </w:rPr>
            </w:pPr>
            <w:r w:rsidRPr="005873F7">
              <w:rPr>
                <w:rFonts w:asciiTheme="minorHAnsi" w:hAnsiTheme="minorHAnsi"/>
                <w:sz w:val="22"/>
                <w:szCs w:val="22"/>
              </w:rPr>
              <w:t>3.</w:t>
            </w:r>
          </w:p>
        </w:tc>
        <w:tc>
          <w:tcPr>
            <w:tcW w:w="0" w:type="auto"/>
            <w:shd w:val="clear" w:color="auto" w:fill="auto"/>
          </w:tcPr>
          <w:p w:rsidR="003F3457" w:rsidRPr="005873F7" w:rsidRDefault="003F3457" w:rsidP="00AA555C">
            <w:pPr>
              <w:jc w:val="both"/>
              <w:rPr>
                <w:rFonts w:asciiTheme="minorHAnsi" w:hAnsiTheme="minorHAnsi"/>
                <w:sz w:val="22"/>
                <w:szCs w:val="22"/>
              </w:rPr>
            </w:pPr>
            <w:r w:rsidRPr="005873F7">
              <w:rPr>
                <w:rFonts w:asciiTheme="minorHAnsi" w:hAnsiTheme="minorHAnsi"/>
                <w:sz w:val="22"/>
                <w:szCs w:val="22"/>
              </w:rPr>
              <w:t>Usluge trećim osobama</w:t>
            </w:r>
          </w:p>
        </w:tc>
        <w:tc>
          <w:tcPr>
            <w:tcW w:w="1910" w:type="dxa"/>
            <w:shd w:val="clear" w:color="auto" w:fill="auto"/>
          </w:tcPr>
          <w:p w:rsidR="003F3457" w:rsidRPr="005873F7" w:rsidRDefault="008771A2" w:rsidP="002A0C1E">
            <w:pPr>
              <w:jc w:val="right"/>
              <w:rPr>
                <w:rFonts w:asciiTheme="minorHAnsi" w:hAnsiTheme="minorHAnsi"/>
                <w:sz w:val="22"/>
                <w:szCs w:val="22"/>
              </w:rPr>
            </w:pPr>
            <w:r>
              <w:rPr>
                <w:rFonts w:asciiTheme="minorHAnsi" w:hAnsiTheme="minorHAnsi"/>
                <w:sz w:val="22"/>
                <w:szCs w:val="22"/>
              </w:rPr>
              <w:t>600.000,00</w:t>
            </w:r>
          </w:p>
        </w:tc>
        <w:tc>
          <w:tcPr>
            <w:tcW w:w="1701" w:type="dxa"/>
            <w:shd w:val="clear" w:color="auto" w:fill="auto"/>
          </w:tcPr>
          <w:p w:rsidR="003F3457" w:rsidRPr="005873F7" w:rsidRDefault="008771A2" w:rsidP="00E57B62">
            <w:pPr>
              <w:jc w:val="right"/>
              <w:rPr>
                <w:rFonts w:asciiTheme="minorHAnsi" w:hAnsiTheme="minorHAnsi"/>
                <w:sz w:val="22"/>
                <w:szCs w:val="22"/>
              </w:rPr>
            </w:pPr>
            <w:r>
              <w:rPr>
                <w:rFonts w:asciiTheme="minorHAnsi" w:hAnsiTheme="minorHAnsi"/>
                <w:sz w:val="22"/>
                <w:szCs w:val="22"/>
              </w:rPr>
              <w:t>600.000,00</w:t>
            </w:r>
          </w:p>
        </w:tc>
        <w:tc>
          <w:tcPr>
            <w:tcW w:w="851" w:type="dxa"/>
            <w:shd w:val="clear" w:color="auto" w:fill="auto"/>
          </w:tcPr>
          <w:p w:rsidR="003F3457" w:rsidRPr="005873F7" w:rsidRDefault="003F3457" w:rsidP="00AA555C">
            <w:pPr>
              <w:jc w:val="center"/>
              <w:rPr>
                <w:rFonts w:asciiTheme="minorHAnsi" w:hAnsiTheme="minorHAnsi"/>
                <w:sz w:val="22"/>
                <w:szCs w:val="22"/>
              </w:rPr>
            </w:pPr>
            <w:r w:rsidRPr="005873F7">
              <w:rPr>
                <w:rFonts w:asciiTheme="minorHAnsi" w:hAnsiTheme="minorHAnsi"/>
                <w:sz w:val="22"/>
                <w:szCs w:val="22"/>
              </w:rPr>
              <w:t>100</w:t>
            </w:r>
          </w:p>
        </w:tc>
      </w:tr>
      <w:tr w:rsidR="003F3457" w:rsidRPr="005873F7" w:rsidTr="000A525E">
        <w:tc>
          <w:tcPr>
            <w:tcW w:w="0" w:type="auto"/>
            <w:shd w:val="clear" w:color="auto" w:fill="auto"/>
          </w:tcPr>
          <w:p w:rsidR="003F3457" w:rsidRPr="005873F7" w:rsidRDefault="003F3457" w:rsidP="00AA555C">
            <w:pPr>
              <w:jc w:val="center"/>
              <w:rPr>
                <w:rFonts w:asciiTheme="minorHAnsi" w:hAnsiTheme="minorHAnsi"/>
                <w:sz w:val="22"/>
                <w:szCs w:val="22"/>
              </w:rPr>
            </w:pPr>
            <w:r w:rsidRPr="005873F7">
              <w:rPr>
                <w:rFonts w:asciiTheme="minorHAnsi" w:hAnsiTheme="minorHAnsi"/>
                <w:sz w:val="22"/>
                <w:szCs w:val="22"/>
              </w:rPr>
              <w:t>4.</w:t>
            </w:r>
          </w:p>
        </w:tc>
        <w:tc>
          <w:tcPr>
            <w:tcW w:w="0" w:type="auto"/>
            <w:shd w:val="clear" w:color="auto" w:fill="auto"/>
          </w:tcPr>
          <w:p w:rsidR="003F3457" w:rsidRPr="005873F7" w:rsidRDefault="003F3457" w:rsidP="0085249E">
            <w:pPr>
              <w:jc w:val="both"/>
              <w:rPr>
                <w:rFonts w:asciiTheme="minorHAnsi" w:hAnsiTheme="minorHAnsi"/>
                <w:sz w:val="22"/>
                <w:szCs w:val="22"/>
              </w:rPr>
            </w:pPr>
            <w:r w:rsidRPr="005873F7">
              <w:rPr>
                <w:rFonts w:asciiTheme="minorHAnsi" w:hAnsiTheme="minorHAnsi"/>
                <w:sz w:val="22"/>
                <w:szCs w:val="22"/>
              </w:rPr>
              <w:t>Ukupno</w:t>
            </w:r>
          </w:p>
        </w:tc>
        <w:tc>
          <w:tcPr>
            <w:tcW w:w="1910" w:type="dxa"/>
            <w:shd w:val="clear" w:color="auto" w:fill="auto"/>
          </w:tcPr>
          <w:p w:rsidR="003F3457" w:rsidRPr="005873F7" w:rsidRDefault="003F3457" w:rsidP="003F3457">
            <w:pPr>
              <w:jc w:val="right"/>
              <w:rPr>
                <w:rFonts w:asciiTheme="minorHAnsi" w:hAnsiTheme="minorHAnsi"/>
                <w:sz w:val="22"/>
                <w:szCs w:val="22"/>
              </w:rPr>
            </w:pPr>
            <w:r w:rsidRPr="005873F7">
              <w:rPr>
                <w:rFonts w:asciiTheme="minorHAnsi" w:hAnsiTheme="minorHAnsi"/>
                <w:sz w:val="22"/>
                <w:szCs w:val="22"/>
              </w:rPr>
              <w:t>24.920.000,00</w:t>
            </w:r>
          </w:p>
        </w:tc>
        <w:tc>
          <w:tcPr>
            <w:tcW w:w="1701" w:type="dxa"/>
            <w:shd w:val="clear" w:color="auto" w:fill="auto"/>
          </w:tcPr>
          <w:p w:rsidR="003F3457" w:rsidRPr="005873F7" w:rsidRDefault="003F3457" w:rsidP="003F3457">
            <w:pPr>
              <w:jc w:val="right"/>
              <w:rPr>
                <w:rFonts w:asciiTheme="minorHAnsi" w:hAnsiTheme="minorHAnsi"/>
                <w:sz w:val="22"/>
                <w:szCs w:val="22"/>
              </w:rPr>
            </w:pPr>
            <w:r w:rsidRPr="005873F7">
              <w:rPr>
                <w:rFonts w:asciiTheme="minorHAnsi" w:hAnsiTheme="minorHAnsi"/>
                <w:sz w:val="22"/>
                <w:szCs w:val="22"/>
              </w:rPr>
              <w:t>25.036.885,00</w:t>
            </w:r>
          </w:p>
        </w:tc>
        <w:tc>
          <w:tcPr>
            <w:tcW w:w="851" w:type="dxa"/>
            <w:shd w:val="clear" w:color="auto" w:fill="auto"/>
          </w:tcPr>
          <w:p w:rsidR="003F3457" w:rsidRPr="005873F7" w:rsidRDefault="003F3457" w:rsidP="00AA555C">
            <w:pPr>
              <w:jc w:val="center"/>
              <w:rPr>
                <w:rFonts w:asciiTheme="minorHAnsi" w:hAnsiTheme="minorHAnsi"/>
                <w:sz w:val="22"/>
                <w:szCs w:val="22"/>
              </w:rPr>
            </w:pPr>
            <w:r w:rsidRPr="005873F7">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646D8E" w:rsidRDefault="00791F65" w:rsidP="0085249E">
      <w:pPr>
        <w:jc w:val="both"/>
        <w:rPr>
          <w:rFonts w:asciiTheme="minorHAnsi" w:hAnsiTheme="minorHAnsi"/>
          <w:bCs/>
          <w:i/>
          <w:color w:val="2E74B5" w:themeColor="accent1" w:themeShade="BF"/>
          <w:sz w:val="22"/>
          <w:szCs w:val="22"/>
        </w:rPr>
      </w:pPr>
      <w:r w:rsidRPr="00646D8E">
        <w:rPr>
          <w:rFonts w:asciiTheme="minorHAnsi" w:hAnsiTheme="minorHAnsi"/>
          <w:bCs/>
          <w:i/>
          <w:color w:val="2E74B5" w:themeColor="accent1" w:themeShade="BF"/>
          <w:sz w:val="22"/>
          <w:szCs w:val="22"/>
        </w:rPr>
        <w:t>Ukupni planirani po</w:t>
      </w:r>
      <w:r w:rsidR="002644AA" w:rsidRPr="00646D8E">
        <w:rPr>
          <w:rFonts w:asciiTheme="minorHAnsi" w:hAnsiTheme="minorHAnsi"/>
          <w:bCs/>
          <w:i/>
          <w:color w:val="2E74B5" w:themeColor="accent1" w:themeShade="BF"/>
          <w:sz w:val="22"/>
          <w:szCs w:val="22"/>
        </w:rPr>
        <w:t>slovni prihod PJ Vodovod za 201</w:t>
      </w:r>
      <w:r w:rsidR="00AA555C" w:rsidRPr="00646D8E">
        <w:rPr>
          <w:rFonts w:asciiTheme="minorHAnsi" w:hAnsiTheme="minorHAnsi"/>
          <w:bCs/>
          <w:i/>
          <w:color w:val="2E74B5" w:themeColor="accent1" w:themeShade="BF"/>
          <w:sz w:val="22"/>
          <w:szCs w:val="22"/>
        </w:rPr>
        <w:t>9</w:t>
      </w:r>
      <w:r w:rsidRPr="00646D8E">
        <w:rPr>
          <w:rFonts w:asciiTheme="minorHAnsi" w:hAnsiTheme="minorHAnsi"/>
          <w:bCs/>
          <w:i/>
          <w:color w:val="2E74B5" w:themeColor="accent1" w:themeShade="BF"/>
          <w:sz w:val="22"/>
          <w:szCs w:val="22"/>
        </w:rPr>
        <w:t xml:space="preserve">. godinu iznosi </w:t>
      </w:r>
      <w:r w:rsidR="003F3457" w:rsidRPr="00646D8E">
        <w:rPr>
          <w:rFonts w:asciiTheme="minorHAnsi" w:hAnsiTheme="minorHAnsi"/>
          <w:bCs/>
          <w:i/>
          <w:color w:val="2E74B5" w:themeColor="accent1" w:themeShade="BF"/>
          <w:sz w:val="22"/>
          <w:szCs w:val="22"/>
        </w:rPr>
        <w:t>25.036.885,00</w:t>
      </w:r>
      <w:r w:rsidRPr="00646D8E">
        <w:rPr>
          <w:rFonts w:asciiTheme="minorHAnsi" w:hAnsiTheme="minorHAnsi"/>
          <w:bCs/>
          <w:i/>
          <w:color w:val="2E74B5" w:themeColor="accent1" w:themeShade="BF"/>
          <w:sz w:val="22"/>
          <w:szCs w:val="22"/>
        </w:rPr>
        <w:t xml:space="preserve"> kuna.</w:t>
      </w:r>
    </w:p>
    <w:p w:rsidR="00543AC6" w:rsidRPr="00646D8E" w:rsidRDefault="00543AC6" w:rsidP="0085249E">
      <w:pPr>
        <w:jc w:val="both"/>
        <w:rPr>
          <w:rFonts w:asciiTheme="minorHAnsi" w:hAnsiTheme="minorHAnsi"/>
          <w:bCs/>
          <w:i/>
          <w:color w:val="2E74B5" w:themeColor="accent1" w:themeShade="BF"/>
          <w:sz w:val="22"/>
          <w:szCs w:val="22"/>
        </w:rPr>
      </w:pPr>
    </w:p>
    <w:p w:rsidR="00543AC6" w:rsidRDefault="00543AC6" w:rsidP="0085249E">
      <w:pPr>
        <w:jc w:val="both"/>
        <w:rPr>
          <w:rFonts w:asciiTheme="minorHAnsi" w:hAnsiTheme="minorHAnsi"/>
          <w:bCs/>
          <w:color w:val="2E74B5" w:themeColor="accent1" w:themeShade="BF"/>
          <w:sz w:val="22"/>
          <w:szCs w:val="22"/>
        </w:rPr>
      </w:pPr>
    </w:p>
    <w:p w:rsidR="00543AC6" w:rsidRDefault="00543AC6"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741498" w:rsidRDefault="00741498" w:rsidP="0085249E">
      <w:pPr>
        <w:jc w:val="both"/>
        <w:rPr>
          <w:rFonts w:asciiTheme="minorHAnsi" w:hAnsiTheme="minorHAnsi"/>
          <w:bCs/>
          <w:color w:val="2E74B5" w:themeColor="accent1" w:themeShade="BF"/>
          <w:sz w:val="22"/>
          <w:szCs w:val="22"/>
        </w:rPr>
      </w:pPr>
    </w:p>
    <w:p w:rsidR="00543AC6" w:rsidRPr="005873F7" w:rsidRDefault="00543AC6" w:rsidP="0085249E">
      <w:pPr>
        <w:jc w:val="both"/>
        <w:rPr>
          <w:rFonts w:asciiTheme="minorHAnsi" w:hAnsiTheme="minorHAnsi"/>
          <w:bCs/>
          <w:color w:val="2E74B5" w:themeColor="accent1" w:themeShade="BF"/>
          <w:sz w:val="22"/>
          <w:szCs w:val="22"/>
        </w:rPr>
      </w:pPr>
    </w:p>
    <w:p w:rsidR="00791F65" w:rsidRPr="005873F7" w:rsidRDefault="00791F65" w:rsidP="0085249E">
      <w:pPr>
        <w:jc w:val="both"/>
        <w:rPr>
          <w:rFonts w:asciiTheme="minorHAnsi" w:hAnsiTheme="minorHAnsi"/>
          <w:bCs/>
          <w:color w:val="2E74B5" w:themeColor="accent1" w:themeShade="BF"/>
          <w:sz w:val="22"/>
          <w:szCs w:val="22"/>
        </w:rPr>
      </w:pPr>
    </w:p>
    <w:p w:rsidR="00791F65" w:rsidRPr="00646D8E" w:rsidRDefault="0061452D" w:rsidP="005A7E16">
      <w:pPr>
        <w:pStyle w:val="Odlomakpopisa"/>
        <w:numPr>
          <w:ilvl w:val="0"/>
          <w:numId w:val="30"/>
        </w:numPr>
        <w:jc w:val="both"/>
        <w:rPr>
          <w:rFonts w:asciiTheme="minorHAnsi" w:hAnsiTheme="minorHAnsi"/>
          <w:bCs/>
          <w:sz w:val="22"/>
          <w:szCs w:val="22"/>
        </w:rPr>
      </w:pPr>
      <w:r w:rsidRPr="00646D8E">
        <w:rPr>
          <w:rFonts w:asciiTheme="minorHAnsi" w:hAnsiTheme="minorHAnsi"/>
          <w:bCs/>
          <w:sz w:val="22"/>
          <w:szCs w:val="22"/>
        </w:rPr>
        <w:t>Planirana količina odvodnje otpadnih voda (Tablica broj 6)</w:t>
      </w:r>
    </w:p>
    <w:p w:rsidR="00791F65" w:rsidRPr="00646D8E" w:rsidRDefault="00791F65" w:rsidP="0061452D">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Tablica broj 6</w:t>
      </w:r>
      <w:r w:rsidR="0061452D" w:rsidRPr="00741498">
        <w:rPr>
          <w:rFonts w:asciiTheme="minorHAnsi" w:hAnsiTheme="minorHAnsi"/>
          <w:bCs/>
          <w:sz w:val="16"/>
          <w:szCs w:val="16"/>
        </w:rPr>
        <w:t xml:space="preserve">                                                                                                     </w:t>
      </w:r>
      <w:r w:rsidRPr="00741498">
        <w:rPr>
          <w:rFonts w:asciiTheme="minorHAnsi" w:hAnsiTheme="minorHAnsi"/>
          <w:bCs/>
          <w:sz w:val="16"/>
          <w:szCs w:val="16"/>
        </w:rPr>
        <w:t xml:space="preserve"> m³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813"/>
        <w:gridCol w:w="1880"/>
        <w:gridCol w:w="1843"/>
        <w:gridCol w:w="851"/>
      </w:tblGrid>
      <w:tr w:rsidR="0061452D" w:rsidRPr="00741498" w:rsidTr="004D003D">
        <w:tc>
          <w:tcPr>
            <w:tcW w:w="1490"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Kategorija</w:t>
            </w:r>
          </w:p>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potrošača</w:t>
            </w:r>
          </w:p>
        </w:tc>
        <w:tc>
          <w:tcPr>
            <w:tcW w:w="813"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jedinica</w:t>
            </w:r>
          </w:p>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mjere</w:t>
            </w:r>
          </w:p>
        </w:tc>
        <w:tc>
          <w:tcPr>
            <w:tcW w:w="1880" w:type="dxa"/>
            <w:shd w:val="clear" w:color="auto" w:fill="auto"/>
          </w:tcPr>
          <w:p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2018.</w:t>
            </w:r>
          </w:p>
          <w:p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843"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2019.</w:t>
            </w:r>
          </w:p>
        </w:tc>
        <w:tc>
          <w:tcPr>
            <w:tcW w:w="851"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w:t>
            </w:r>
          </w:p>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4/3</w:t>
            </w:r>
          </w:p>
        </w:tc>
      </w:tr>
      <w:tr w:rsidR="0061452D" w:rsidRPr="00741498" w:rsidTr="004D003D">
        <w:tc>
          <w:tcPr>
            <w:tcW w:w="1490"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1</w:t>
            </w:r>
          </w:p>
        </w:tc>
        <w:tc>
          <w:tcPr>
            <w:tcW w:w="813"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2</w:t>
            </w:r>
          </w:p>
        </w:tc>
        <w:tc>
          <w:tcPr>
            <w:tcW w:w="1880"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3</w:t>
            </w:r>
          </w:p>
        </w:tc>
        <w:tc>
          <w:tcPr>
            <w:tcW w:w="1843"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5</w:t>
            </w:r>
          </w:p>
        </w:tc>
      </w:tr>
      <w:tr w:rsidR="0061452D" w:rsidRPr="005873F7" w:rsidTr="004D003D">
        <w:tc>
          <w:tcPr>
            <w:tcW w:w="1490" w:type="dxa"/>
            <w:shd w:val="clear" w:color="auto" w:fill="auto"/>
          </w:tcPr>
          <w:p w:rsidR="0061452D" w:rsidRPr="005873F7" w:rsidRDefault="00350A71" w:rsidP="0085249E">
            <w:pPr>
              <w:jc w:val="both"/>
              <w:rPr>
                <w:rFonts w:asciiTheme="minorHAnsi" w:hAnsiTheme="minorHAnsi"/>
                <w:sz w:val="22"/>
                <w:szCs w:val="22"/>
              </w:rPr>
            </w:pPr>
            <w:r>
              <w:rPr>
                <w:rFonts w:asciiTheme="minorHAnsi" w:hAnsiTheme="minorHAnsi"/>
                <w:sz w:val="22"/>
                <w:szCs w:val="22"/>
              </w:rPr>
              <w:t>Gospodarstvo</w:t>
            </w:r>
          </w:p>
        </w:tc>
        <w:tc>
          <w:tcPr>
            <w:tcW w:w="813" w:type="dxa"/>
            <w:shd w:val="clear" w:color="auto" w:fill="auto"/>
          </w:tcPr>
          <w:p w:rsidR="0061452D" w:rsidRPr="005873F7" w:rsidRDefault="0061452D"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rsidR="0061452D" w:rsidRPr="005873F7" w:rsidRDefault="006F0332" w:rsidP="004E075D">
            <w:pPr>
              <w:jc w:val="right"/>
              <w:rPr>
                <w:rFonts w:asciiTheme="minorHAnsi" w:hAnsiTheme="minorHAnsi"/>
                <w:sz w:val="22"/>
                <w:szCs w:val="22"/>
              </w:rPr>
            </w:pPr>
            <w:r w:rsidRPr="005873F7">
              <w:rPr>
                <w:rFonts w:asciiTheme="minorHAnsi" w:hAnsiTheme="minorHAnsi"/>
                <w:sz w:val="22"/>
                <w:szCs w:val="22"/>
              </w:rPr>
              <w:t>1.055.000</w:t>
            </w:r>
          </w:p>
        </w:tc>
        <w:tc>
          <w:tcPr>
            <w:tcW w:w="1843" w:type="dxa"/>
            <w:shd w:val="clear" w:color="auto" w:fill="auto"/>
          </w:tcPr>
          <w:p w:rsidR="0061452D" w:rsidRPr="005873F7" w:rsidRDefault="006F0332" w:rsidP="004E075D">
            <w:pPr>
              <w:jc w:val="right"/>
              <w:rPr>
                <w:rFonts w:asciiTheme="minorHAnsi" w:hAnsiTheme="minorHAnsi"/>
                <w:sz w:val="22"/>
                <w:szCs w:val="22"/>
              </w:rPr>
            </w:pPr>
            <w:r w:rsidRPr="005873F7">
              <w:rPr>
                <w:rFonts w:asciiTheme="minorHAnsi" w:hAnsiTheme="minorHAnsi"/>
                <w:sz w:val="22"/>
                <w:szCs w:val="22"/>
              </w:rPr>
              <w:t>1.055.000</w:t>
            </w:r>
          </w:p>
        </w:tc>
        <w:tc>
          <w:tcPr>
            <w:tcW w:w="851" w:type="dxa"/>
            <w:shd w:val="clear" w:color="auto" w:fill="auto"/>
          </w:tcPr>
          <w:p w:rsidR="0061452D" w:rsidRPr="005873F7" w:rsidRDefault="007E5C4E" w:rsidP="007E5C4E">
            <w:pPr>
              <w:jc w:val="both"/>
              <w:rPr>
                <w:rFonts w:asciiTheme="minorHAnsi" w:hAnsiTheme="minorHAnsi"/>
                <w:sz w:val="22"/>
                <w:szCs w:val="22"/>
              </w:rPr>
            </w:pPr>
            <w:r w:rsidRPr="005873F7">
              <w:rPr>
                <w:rFonts w:asciiTheme="minorHAnsi" w:hAnsiTheme="minorHAnsi"/>
                <w:sz w:val="22"/>
                <w:szCs w:val="22"/>
              </w:rPr>
              <w:t>100</w:t>
            </w:r>
          </w:p>
        </w:tc>
      </w:tr>
      <w:tr w:rsidR="0061452D" w:rsidRPr="005873F7" w:rsidTr="004D003D">
        <w:tc>
          <w:tcPr>
            <w:tcW w:w="1490" w:type="dxa"/>
            <w:shd w:val="clear" w:color="auto" w:fill="auto"/>
          </w:tcPr>
          <w:p w:rsidR="0061452D" w:rsidRPr="005873F7" w:rsidRDefault="0061452D" w:rsidP="0085249E">
            <w:pPr>
              <w:jc w:val="both"/>
              <w:rPr>
                <w:rFonts w:asciiTheme="minorHAnsi" w:hAnsiTheme="minorHAnsi"/>
                <w:sz w:val="22"/>
                <w:szCs w:val="22"/>
              </w:rPr>
            </w:pPr>
            <w:r w:rsidRPr="005873F7">
              <w:rPr>
                <w:rFonts w:asciiTheme="minorHAnsi" w:hAnsiTheme="minorHAnsi"/>
                <w:sz w:val="22"/>
                <w:szCs w:val="22"/>
              </w:rPr>
              <w:t>Pučanstvo</w:t>
            </w:r>
          </w:p>
        </w:tc>
        <w:tc>
          <w:tcPr>
            <w:tcW w:w="813" w:type="dxa"/>
            <w:shd w:val="clear" w:color="auto" w:fill="auto"/>
          </w:tcPr>
          <w:p w:rsidR="0061452D" w:rsidRPr="005873F7" w:rsidRDefault="0061452D"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rsidR="0061452D" w:rsidRPr="005873F7" w:rsidRDefault="006F0332" w:rsidP="004E075D">
            <w:pPr>
              <w:jc w:val="right"/>
              <w:rPr>
                <w:rFonts w:asciiTheme="minorHAnsi" w:hAnsiTheme="minorHAnsi"/>
                <w:sz w:val="22"/>
                <w:szCs w:val="22"/>
              </w:rPr>
            </w:pPr>
            <w:r w:rsidRPr="005873F7">
              <w:rPr>
                <w:rFonts w:asciiTheme="minorHAnsi" w:hAnsiTheme="minorHAnsi"/>
                <w:sz w:val="22"/>
                <w:szCs w:val="22"/>
              </w:rPr>
              <w:t>1.124.360</w:t>
            </w:r>
          </w:p>
        </w:tc>
        <w:tc>
          <w:tcPr>
            <w:tcW w:w="1843" w:type="dxa"/>
            <w:shd w:val="clear" w:color="auto" w:fill="auto"/>
          </w:tcPr>
          <w:p w:rsidR="0061452D" w:rsidRPr="005873F7" w:rsidRDefault="007E5C4E" w:rsidP="004E075D">
            <w:pPr>
              <w:jc w:val="right"/>
              <w:rPr>
                <w:rFonts w:asciiTheme="minorHAnsi" w:hAnsiTheme="minorHAnsi"/>
                <w:sz w:val="22"/>
                <w:szCs w:val="22"/>
              </w:rPr>
            </w:pPr>
            <w:r w:rsidRPr="005873F7">
              <w:rPr>
                <w:rFonts w:asciiTheme="minorHAnsi" w:hAnsiTheme="minorHAnsi"/>
                <w:sz w:val="22"/>
                <w:szCs w:val="22"/>
              </w:rPr>
              <w:t>1.124.000</w:t>
            </w:r>
          </w:p>
        </w:tc>
        <w:tc>
          <w:tcPr>
            <w:tcW w:w="851" w:type="dxa"/>
            <w:shd w:val="clear" w:color="auto" w:fill="auto"/>
          </w:tcPr>
          <w:p w:rsidR="0061452D" w:rsidRPr="005873F7" w:rsidRDefault="007E5C4E" w:rsidP="009B26AF">
            <w:pPr>
              <w:jc w:val="both"/>
              <w:rPr>
                <w:rFonts w:asciiTheme="minorHAnsi" w:hAnsiTheme="minorHAnsi"/>
                <w:sz w:val="22"/>
                <w:szCs w:val="22"/>
              </w:rPr>
            </w:pPr>
            <w:r w:rsidRPr="005873F7">
              <w:rPr>
                <w:rFonts w:asciiTheme="minorHAnsi" w:hAnsiTheme="minorHAnsi"/>
                <w:sz w:val="22"/>
                <w:szCs w:val="22"/>
              </w:rPr>
              <w:t>100</w:t>
            </w:r>
          </w:p>
        </w:tc>
      </w:tr>
      <w:tr w:rsidR="0061452D" w:rsidRPr="005873F7" w:rsidTr="004D003D">
        <w:tc>
          <w:tcPr>
            <w:tcW w:w="1490" w:type="dxa"/>
            <w:shd w:val="clear" w:color="auto" w:fill="auto"/>
          </w:tcPr>
          <w:p w:rsidR="0061452D" w:rsidRPr="005873F7" w:rsidRDefault="0061452D" w:rsidP="0085249E">
            <w:pPr>
              <w:jc w:val="both"/>
              <w:rPr>
                <w:rFonts w:asciiTheme="minorHAnsi" w:hAnsiTheme="minorHAnsi"/>
                <w:sz w:val="22"/>
                <w:szCs w:val="22"/>
              </w:rPr>
            </w:pPr>
            <w:r w:rsidRPr="005873F7">
              <w:rPr>
                <w:rFonts w:asciiTheme="minorHAnsi" w:hAnsiTheme="minorHAnsi"/>
                <w:sz w:val="22"/>
                <w:szCs w:val="22"/>
              </w:rPr>
              <w:t>Duga Resa</w:t>
            </w:r>
          </w:p>
        </w:tc>
        <w:tc>
          <w:tcPr>
            <w:tcW w:w="813" w:type="dxa"/>
            <w:shd w:val="clear" w:color="auto" w:fill="auto"/>
          </w:tcPr>
          <w:p w:rsidR="0061452D" w:rsidRPr="005873F7" w:rsidRDefault="0061452D"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rsidR="0061452D" w:rsidRPr="005873F7" w:rsidRDefault="006F0332" w:rsidP="00081DC9">
            <w:pPr>
              <w:jc w:val="right"/>
              <w:rPr>
                <w:rFonts w:asciiTheme="minorHAnsi" w:hAnsiTheme="minorHAnsi"/>
                <w:sz w:val="22"/>
                <w:szCs w:val="22"/>
              </w:rPr>
            </w:pPr>
            <w:r w:rsidRPr="005873F7">
              <w:rPr>
                <w:rFonts w:asciiTheme="minorHAnsi" w:hAnsiTheme="minorHAnsi"/>
                <w:sz w:val="22"/>
                <w:szCs w:val="22"/>
              </w:rPr>
              <w:t>260.570</w:t>
            </w:r>
          </w:p>
        </w:tc>
        <w:tc>
          <w:tcPr>
            <w:tcW w:w="1843" w:type="dxa"/>
            <w:shd w:val="clear" w:color="auto" w:fill="auto"/>
          </w:tcPr>
          <w:p w:rsidR="0061452D" w:rsidRPr="005873F7" w:rsidRDefault="007E5C4E" w:rsidP="004E075D">
            <w:pPr>
              <w:jc w:val="right"/>
              <w:rPr>
                <w:rFonts w:asciiTheme="minorHAnsi" w:hAnsiTheme="minorHAnsi"/>
                <w:sz w:val="22"/>
                <w:szCs w:val="22"/>
              </w:rPr>
            </w:pPr>
            <w:r w:rsidRPr="005873F7">
              <w:rPr>
                <w:rFonts w:asciiTheme="minorHAnsi" w:hAnsiTheme="minorHAnsi"/>
                <w:sz w:val="22"/>
                <w:szCs w:val="22"/>
              </w:rPr>
              <w:t>260.500</w:t>
            </w:r>
          </w:p>
        </w:tc>
        <w:tc>
          <w:tcPr>
            <w:tcW w:w="851" w:type="dxa"/>
            <w:shd w:val="clear" w:color="auto" w:fill="auto"/>
          </w:tcPr>
          <w:p w:rsidR="0061452D" w:rsidRPr="005873F7" w:rsidRDefault="007E5C4E" w:rsidP="009B26AF">
            <w:pPr>
              <w:jc w:val="both"/>
              <w:rPr>
                <w:rFonts w:asciiTheme="minorHAnsi" w:hAnsiTheme="minorHAnsi"/>
                <w:sz w:val="22"/>
                <w:szCs w:val="22"/>
              </w:rPr>
            </w:pPr>
            <w:r w:rsidRPr="005873F7">
              <w:rPr>
                <w:rFonts w:asciiTheme="minorHAnsi" w:hAnsiTheme="minorHAnsi"/>
                <w:sz w:val="22"/>
                <w:szCs w:val="22"/>
              </w:rPr>
              <w:t>100</w:t>
            </w:r>
          </w:p>
        </w:tc>
      </w:tr>
      <w:tr w:rsidR="0061452D" w:rsidRPr="005873F7" w:rsidTr="004D003D">
        <w:tc>
          <w:tcPr>
            <w:tcW w:w="1490" w:type="dxa"/>
            <w:shd w:val="clear" w:color="auto" w:fill="auto"/>
          </w:tcPr>
          <w:p w:rsidR="0061452D" w:rsidRPr="005873F7" w:rsidRDefault="0061452D" w:rsidP="0085249E">
            <w:pPr>
              <w:jc w:val="both"/>
              <w:rPr>
                <w:rFonts w:asciiTheme="minorHAnsi" w:hAnsiTheme="minorHAnsi"/>
                <w:sz w:val="22"/>
                <w:szCs w:val="22"/>
              </w:rPr>
            </w:pPr>
            <w:r w:rsidRPr="005873F7">
              <w:rPr>
                <w:rFonts w:asciiTheme="minorHAnsi" w:hAnsiTheme="minorHAnsi"/>
                <w:sz w:val="22"/>
                <w:szCs w:val="22"/>
              </w:rPr>
              <w:t>Ukupno</w:t>
            </w:r>
          </w:p>
        </w:tc>
        <w:tc>
          <w:tcPr>
            <w:tcW w:w="813" w:type="dxa"/>
            <w:shd w:val="clear" w:color="auto" w:fill="auto"/>
          </w:tcPr>
          <w:p w:rsidR="0061452D" w:rsidRPr="005873F7" w:rsidRDefault="0061452D"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rsidR="0061452D" w:rsidRPr="005873F7" w:rsidRDefault="006F0332" w:rsidP="004E4660">
            <w:pPr>
              <w:jc w:val="right"/>
              <w:rPr>
                <w:rFonts w:asciiTheme="minorHAnsi" w:hAnsiTheme="minorHAnsi"/>
                <w:sz w:val="22"/>
                <w:szCs w:val="22"/>
              </w:rPr>
            </w:pPr>
            <w:r w:rsidRPr="005873F7">
              <w:rPr>
                <w:rFonts w:asciiTheme="minorHAnsi" w:hAnsiTheme="minorHAnsi"/>
                <w:sz w:val="22"/>
                <w:szCs w:val="22"/>
              </w:rPr>
              <w:t>2.439.930</w:t>
            </w:r>
          </w:p>
        </w:tc>
        <w:tc>
          <w:tcPr>
            <w:tcW w:w="1843" w:type="dxa"/>
            <w:shd w:val="clear" w:color="auto" w:fill="auto"/>
          </w:tcPr>
          <w:p w:rsidR="0061452D" w:rsidRPr="005873F7" w:rsidRDefault="007E5C4E" w:rsidP="00081DC9">
            <w:pPr>
              <w:jc w:val="right"/>
              <w:rPr>
                <w:rFonts w:asciiTheme="minorHAnsi" w:hAnsiTheme="minorHAnsi"/>
                <w:sz w:val="22"/>
                <w:szCs w:val="22"/>
              </w:rPr>
            </w:pPr>
            <w:r w:rsidRPr="005873F7">
              <w:rPr>
                <w:rFonts w:asciiTheme="minorHAnsi" w:hAnsiTheme="minorHAnsi"/>
                <w:sz w:val="22"/>
                <w:szCs w:val="22"/>
              </w:rPr>
              <w:t>2.439.500</w:t>
            </w:r>
          </w:p>
        </w:tc>
        <w:tc>
          <w:tcPr>
            <w:tcW w:w="851" w:type="dxa"/>
            <w:shd w:val="clear" w:color="auto" w:fill="auto"/>
          </w:tcPr>
          <w:p w:rsidR="0061452D" w:rsidRPr="005873F7" w:rsidRDefault="007E5C4E" w:rsidP="009B26AF">
            <w:pPr>
              <w:jc w:val="both"/>
              <w:rPr>
                <w:rFonts w:asciiTheme="minorHAnsi" w:hAnsiTheme="minorHAnsi"/>
                <w:sz w:val="22"/>
                <w:szCs w:val="22"/>
              </w:rPr>
            </w:pPr>
            <w:r w:rsidRPr="005873F7">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 xml:space="preserve"> </w:t>
      </w:r>
    </w:p>
    <w:p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Planirani fizički obim zbrinjava</w:t>
      </w:r>
      <w:r w:rsidR="003F6562" w:rsidRPr="005873F7">
        <w:rPr>
          <w:rFonts w:asciiTheme="minorHAnsi" w:hAnsiTheme="minorHAnsi"/>
          <w:bCs/>
          <w:sz w:val="22"/>
          <w:szCs w:val="22"/>
        </w:rPr>
        <w:t>nja otpadnih voda za 201</w:t>
      </w:r>
      <w:r w:rsidR="007E5C4E" w:rsidRPr="005873F7">
        <w:rPr>
          <w:rFonts w:asciiTheme="minorHAnsi" w:hAnsiTheme="minorHAnsi"/>
          <w:bCs/>
          <w:sz w:val="22"/>
          <w:szCs w:val="22"/>
        </w:rPr>
        <w:t>9</w:t>
      </w:r>
      <w:r w:rsidRPr="005873F7">
        <w:rPr>
          <w:rFonts w:asciiTheme="minorHAnsi" w:hAnsiTheme="minorHAnsi"/>
          <w:bCs/>
          <w:sz w:val="22"/>
          <w:szCs w:val="22"/>
        </w:rPr>
        <w:t>. godinu iznosi 2.</w:t>
      </w:r>
      <w:r w:rsidR="007E5C4E" w:rsidRPr="005873F7">
        <w:rPr>
          <w:rFonts w:asciiTheme="minorHAnsi" w:hAnsiTheme="minorHAnsi"/>
          <w:bCs/>
          <w:sz w:val="22"/>
          <w:szCs w:val="22"/>
        </w:rPr>
        <w:t>439.500</w:t>
      </w:r>
      <w:r w:rsidRPr="005873F7">
        <w:rPr>
          <w:rFonts w:asciiTheme="minorHAnsi" w:hAnsiTheme="minorHAnsi"/>
          <w:bCs/>
          <w:sz w:val="22"/>
          <w:szCs w:val="22"/>
        </w:rPr>
        <w:t xml:space="preserve"> m³ . Udjel kategorija potrošača u ukupnom fizičkom obimu </w:t>
      </w:r>
      <w:r w:rsidR="00B2535F" w:rsidRPr="005873F7">
        <w:rPr>
          <w:rFonts w:asciiTheme="minorHAnsi" w:hAnsiTheme="minorHAnsi"/>
          <w:bCs/>
          <w:sz w:val="22"/>
          <w:szCs w:val="22"/>
        </w:rPr>
        <w:t xml:space="preserve">je slijedeći: gospodarstvo </w:t>
      </w:r>
      <w:r w:rsidR="007E5C4E" w:rsidRPr="005873F7">
        <w:rPr>
          <w:rFonts w:asciiTheme="minorHAnsi" w:hAnsiTheme="minorHAnsi"/>
          <w:bCs/>
          <w:sz w:val="22"/>
          <w:szCs w:val="22"/>
        </w:rPr>
        <w:t>43,25</w:t>
      </w:r>
      <w:r w:rsidRPr="005873F7">
        <w:rPr>
          <w:rFonts w:asciiTheme="minorHAnsi" w:hAnsiTheme="minorHAnsi"/>
          <w:bCs/>
          <w:sz w:val="22"/>
          <w:szCs w:val="22"/>
        </w:rPr>
        <w:t xml:space="preserve">%, pučanstvo </w:t>
      </w:r>
      <w:r w:rsidR="007E5C4E" w:rsidRPr="005873F7">
        <w:rPr>
          <w:rFonts w:asciiTheme="minorHAnsi" w:hAnsiTheme="minorHAnsi"/>
          <w:bCs/>
          <w:sz w:val="22"/>
          <w:szCs w:val="22"/>
        </w:rPr>
        <w:t>46,08</w:t>
      </w:r>
      <w:r w:rsidRPr="005873F7">
        <w:rPr>
          <w:rFonts w:asciiTheme="minorHAnsi" w:hAnsiTheme="minorHAnsi"/>
          <w:bCs/>
          <w:sz w:val="22"/>
          <w:szCs w:val="22"/>
        </w:rPr>
        <w:t xml:space="preserve">% </w:t>
      </w:r>
      <w:r w:rsidR="00830F74" w:rsidRPr="005873F7">
        <w:rPr>
          <w:rFonts w:asciiTheme="minorHAnsi" w:hAnsiTheme="minorHAnsi"/>
          <w:bCs/>
          <w:sz w:val="22"/>
          <w:szCs w:val="22"/>
        </w:rPr>
        <w:t>i Duga Resa 10</w:t>
      </w:r>
      <w:r w:rsidR="00B2535F" w:rsidRPr="005873F7">
        <w:rPr>
          <w:rFonts w:asciiTheme="minorHAnsi" w:hAnsiTheme="minorHAnsi"/>
          <w:bCs/>
          <w:sz w:val="22"/>
          <w:szCs w:val="22"/>
        </w:rPr>
        <w:t>,</w:t>
      </w:r>
      <w:r w:rsidR="007E5C4E" w:rsidRPr="005873F7">
        <w:rPr>
          <w:rFonts w:asciiTheme="minorHAnsi" w:hAnsiTheme="minorHAnsi"/>
          <w:bCs/>
          <w:sz w:val="22"/>
          <w:szCs w:val="22"/>
        </w:rPr>
        <w:t>67</w:t>
      </w:r>
      <w:r w:rsidRPr="005873F7">
        <w:rPr>
          <w:rFonts w:asciiTheme="minorHAnsi" w:hAnsiTheme="minorHAnsi"/>
          <w:bCs/>
          <w:sz w:val="22"/>
          <w:szCs w:val="22"/>
        </w:rPr>
        <w:t>%.</w:t>
      </w:r>
    </w:p>
    <w:p w:rsidR="00791F65" w:rsidRPr="005873F7" w:rsidRDefault="00791F65" w:rsidP="0085249E">
      <w:pPr>
        <w:jc w:val="both"/>
        <w:rPr>
          <w:rFonts w:asciiTheme="minorHAnsi" w:hAnsiTheme="minorHAnsi"/>
          <w:bCs/>
          <w:sz w:val="22"/>
          <w:szCs w:val="22"/>
        </w:rPr>
      </w:pPr>
    </w:p>
    <w:p w:rsidR="004B237A" w:rsidRPr="005873F7" w:rsidRDefault="004B237A" w:rsidP="0085249E">
      <w:pPr>
        <w:jc w:val="both"/>
        <w:rPr>
          <w:rFonts w:asciiTheme="minorHAnsi" w:hAnsiTheme="minorHAnsi"/>
          <w:bCs/>
          <w:sz w:val="22"/>
          <w:szCs w:val="22"/>
        </w:rPr>
      </w:pPr>
    </w:p>
    <w:p w:rsidR="004B237A" w:rsidRPr="005873F7" w:rsidRDefault="004B237A" w:rsidP="004B237A">
      <w:pPr>
        <w:ind w:left="360"/>
        <w:jc w:val="both"/>
        <w:rPr>
          <w:rFonts w:asciiTheme="minorHAnsi" w:hAnsiTheme="minorHAnsi"/>
          <w:bCs/>
          <w:sz w:val="22"/>
          <w:szCs w:val="22"/>
        </w:rPr>
      </w:pPr>
      <w:r w:rsidRPr="005873F7">
        <w:rPr>
          <w:rFonts w:asciiTheme="minorHAnsi" w:hAnsiTheme="minorHAnsi"/>
          <w:bCs/>
          <w:sz w:val="22"/>
          <w:szCs w:val="22"/>
        </w:rPr>
        <w:t>2.a   Plan vrijednosti prodane količine odvodnje otpadnih voda (Tablica broj 7)</w:t>
      </w:r>
    </w:p>
    <w:p w:rsidR="00791F65" w:rsidRPr="005873F7" w:rsidRDefault="00791F65" w:rsidP="0085249E">
      <w:pPr>
        <w:jc w:val="both"/>
        <w:rPr>
          <w:rFonts w:asciiTheme="minorHAnsi" w:hAnsiTheme="minorHAnsi"/>
          <w:b/>
          <w:bCs/>
          <w:sz w:val="22"/>
          <w:szCs w:val="22"/>
        </w:rPr>
      </w:pPr>
    </w:p>
    <w:p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 xml:space="preserve">Tablica broj 7.   </w:t>
      </w:r>
      <w:r w:rsidR="00F42692" w:rsidRPr="00741498">
        <w:rPr>
          <w:rFonts w:asciiTheme="minorHAnsi" w:hAnsiTheme="minorHAnsi"/>
          <w:bCs/>
          <w:sz w:val="16"/>
          <w:szCs w:val="16"/>
        </w:rPr>
        <w:t xml:space="preserve">                                     </w:t>
      </w:r>
      <w:r w:rsidR="00D355AF" w:rsidRPr="00741498">
        <w:rPr>
          <w:rFonts w:asciiTheme="minorHAnsi" w:hAnsiTheme="minorHAnsi"/>
          <w:bCs/>
          <w:sz w:val="16"/>
          <w:szCs w:val="16"/>
        </w:rPr>
        <w:t xml:space="preserve">                          </w:t>
      </w:r>
      <w:r w:rsidR="004B237A" w:rsidRPr="00741498">
        <w:rPr>
          <w:rFonts w:asciiTheme="minorHAnsi" w:hAnsiTheme="minorHAnsi"/>
          <w:bCs/>
          <w:sz w:val="16"/>
          <w:szCs w:val="16"/>
        </w:rPr>
        <w:t xml:space="preserve">                                       </w:t>
      </w:r>
      <w:r w:rsidR="00D355AF" w:rsidRPr="00741498">
        <w:rPr>
          <w:rFonts w:asciiTheme="minorHAnsi" w:hAnsiTheme="minorHAnsi"/>
          <w:bCs/>
          <w:sz w:val="16"/>
          <w:szCs w:val="16"/>
        </w:rPr>
        <w:t xml:space="preserve">  </w:t>
      </w:r>
      <w:r w:rsidR="00F42692" w:rsidRPr="00741498">
        <w:rPr>
          <w:rFonts w:asciiTheme="minorHAnsi" w:hAnsiTheme="minorHAnsi"/>
          <w:bCs/>
          <w:sz w:val="16"/>
          <w:szCs w:val="16"/>
        </w:rPr>
        <w:t xml:space="preserve"> </w:t>
      </w:r>
      <w:r w:rsidR="00A84611" w:rsidRPr="00741498">
        <w:rPr>
          <w:rFonts w:asciiTheme="minorHAnsi" w:hAnsiTheme="minorHAnsi"/>
          <w:bCs/>
          <w:sz w:val="16"/>
          <w:szCs w:val="16"/>
        </w:rPr>
        <w:t>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843"/>
        <w:gridCol w:w="1539"/>
        <w:gridCol w:w="1325"/>
        <w:gridCol w:w="1417"/>
      </w:tblGrid>
      <w:tr w:rsidR="00791F65" w:rsidRPr="00741498" w:rsidTr="007E5C4E">
        <w:tc>
          <w:tcPr>
            <w:tcW w:w="1348" w:type="dxa"/>
          </w:tcPr>
          <w:p w:rsidR="00791F65" w:rsidRPr="00741498" w:rsidRDefault="00791F65" w:rsidP="0085249E">
            <w:pPr>
              <w:jc w:val="both"/>
              <w:rPr>
                <w:rFonts w:asciiTheme="minorHAnsi" w:hAnsiTheme="minorHAnsi"/>
                <w:sz w:val="16"/>
                <w:szCs w:val="16"/>
              </w:rPr>
            </w:pPr>
          </w:p>
        </w:tc>
        <w:tc>
          <w:tcPr>
            <w:tcW w:w="1843" w:type="dxa"/>
          </w:tcPr>
          <w:p w:rsidR="00791F65" w:rsidRPr="00741498" w:rsidRDefault="00791F65" w:rsidP="004B237A">
            <w:pPr>
              <w:jc w:val="both"/>
              <w:rPr>
                <w:rFonts w:asciiTheme="minorHAnsi" w:hAnsiTheme="minorHAnsi"/>
                <w:sz w:val="16"/>
                <w:szCs w:val="16"/>
              </w:rPr>
            </w:pPr>
            <w:r w:rsidRPr="00741498">
              <w:rPr>
                <w:rFonts w:asciiTheme="minorHAnsi" w:hAnsiTheme="minorHAnsi"/>
                <w:sz w:val="16"/>
                <w:szCs w:val="16"/>
              </w:rPr>
              <w:t>gospodarstvo</w:t>
            </w:r>
          </w:p>
        </w:tc>
        <w:tc>
          <w:tcPr>
            <w:tcW w:w="1539" w:type="dxa"/>
          </w:tcPr>
          <w:p w:rsidR="00791F65" w:rsidRPr="00741498" w:rsidRDefault="00791F65" w:rsidP="004B237A">
            <w:pPr>
              <w:jc w:val="both"/>
              <w:rPr>
                <w:rFonts w:asciiTheme="minorHAnsi" w:hAnsiTheme="minorHAnsi"/>
                <w:sz w:val="16"/>
                <w:szCs w:val="16"/>
              </w:rPr>
            </w:pPr>
            <w:r w:rsidRPr="00741498">
              <w:rPr>
                <w:rFonts w:asciiTheme="minorHAnsi" w:hAnsiTheme="minorHAnsi"/>
                <w:sz w:val="16"/>
                <w:szCs w:val="16"/>
              </w:rPr>
              <w:t>pučanstvo</w:t>
            </w:r>
          </w:p>
        </w:tc>
        <w:tc>
          <w:tcPr>
            <w:tcW w:w="1325" w:type="dxa"/>
          </w:tcPr>
          <w:p w:rsidR="00791F65" w:rsidRPr="00741498" w:rsidRDefault="00791F65" w:rsidP="0085249E">
            <w:pPr>
              <w:jc w:val="both"/>
              <w:rPr>
                <w:rFonts w:asciiTheme="minorHAnsi" w:hAnsiTheme="minorHAnsi"/>
                <w:sz w:val="16"/>
                <w:szCs w:val="16"/>
              </w:rPr>
            </w:pPr>
            <w:r w:rsidRPr="00741498">
              <w:rPr>
                <w:rFonts w:asciiTheme="minorHAnsi" w:hAnsiTheme="minorHAnsi"/>
                <w:sz w:val="16"/>
                <w:szCs w:val="16"/>
              </w:rPr>
              <w:t>Duga Resa</w:t>
            </w:r>
          </w:p>
        </w:tc>
        <w:tc>
          <w:tcPr>
            <w:tcW w:w="1417" w:type="dxa"/>
          </w:tcPr>
          <w:p w:rsidR="004B237A" w:rsidRPr="00741498" w:rsidRDefault="004B237A" w:rsidP="004B237A">
            <w:pPr>
              <w:jc w:val="both"/>
              <w:rPr>
                <w:rFonts w:asciiTheme="minorHAnsi" w:hAnsiTheme="minorHAnsi"/>
                <w:sz w:val="16"/>
                <w:szCs w:val="16"/>
              </w:rPr>
            </w:pPr>
            <w:r w:rsidRPr="00741498">
              <w:rPr>
                <w:rFonts w:asciiTheme="minorHAnsi" w:hAnsiTheme="minorHAnsi"/>
                <w:sz w:val="16"/>
                <w:szCs w:val="16"/>
              </w:rPr>
              <w:t>ukupno</w:t>
            </w:r>
          </w:p>
        </w:tc>
      </w:tr>
      <w:tr w:rsidR="004B237A" w:rsidRPr="005873F7" w:rsidTr="007E5C4E">
        <w:tc>
          <w:tcPr>
            <w:tcW w:w="1348" w:type="dxa"/>
          </w:tcPr>
          <w:p w:rsidR="004B237A" w:rsidRPr="005873F7" w:rsidRDefault="004B237A" w:rsidP="004B237A">
            <w:pPr>
              <w:jc w:val="center"/>
              <w:rPr>
                <w:rFonts w:asciiTheme="minorHAnsi" w:hAnsiTheme="minorHAnsi"/>
                <w:sz w:val="22"/>
                <w:szCs w:val="22"/>
              </w:rPr>
            </w:pPr>
            <w:r w:rsidRPr="005873F7">
              <w:rPr>
                <w:rFonts w:asciiTheme="minorHAnsi" w:hAnsiTheme="minorHAnsi"/>
                <w:sz w:val="22"/>
                <w:szCs w:val="22"/>
              </w:rPr>
              <w:t>m³</w:t>
            </w:r>
          </w:p>
        </w:tc>
        <w:tc>
          <w:tcPr>
            <w:tcW w:w="1843" w:type="dxa"/>
          </w:tcPr>
          <w:p w:rsidR="004B237A" w:rsidRPr="005873F7" w:rsidRDefault="007E5C4E" w:rsidP="004B237A">
            <w:pPr>
              <w:jc w:val="both"/>
              <w:rPr>
                <w:rFonts w:asciiTheme="minorHAnsi" w:hAnsiTheme="minorHAnsi"/>
                <w:sz w:val="22"/>
                <w:szCs w:val="22"/>
              </w:rPr>
            </w:pPr>
            <w:r w:rsidRPr="005873F7">
              <w:rPr>
                <w:rFonts w:asciiTheme="minorHAnsi" w:hAnsiTheme="minorHAnsi"/>
                <w:sz w:val="22"/>
                <w:szCs w:val="22"/>
              </w:rPr>
              <w:t>1.055.000</w:t>
            </w:r>
          </w:p>
        </w:tc>
        <w:tc>
          <w:tcPr>
            <w:tcW w:w="1539" w:type="dxa"/>
          </w:tcPr>
          <w:p w:rsidR="004B237A" w:rsidRPr="005873F7" w:rsidRDefault="007E5C4E" w:rsidP="007E5C4E">
            <w:pPr>
              <w:jc w:val="both"/>
              <w:rPr>
                <w:rFonts w:asciiTheme="minorHAnsi" w:hAnsiTheme="minorHAnsi"/>
                <w:sz w:val="22"/>
                <w:szCs w:val="22"/>
              </w:rPr>
            </w:pPr>
            <w:r w:rsidRPr="005873F7">
              <w:rPr>
                <w:rFonts w:asciiTheme="minorHAnsi" w:hAnsiTheme="minorHAnsi"/>
                <w:sz w:val="22"/>
                <w:szCs w:val="22"/>
              </w:rPr>
              <w:t>1.124.000</w:t>
            </w:r>
          </w:p>
        </w:tc>
        <w:tc>
          <w:tcPr>
            <w:tcW w:w="1325" w:type="dxa"/>
          </w:tcPr>
          <w:p w:rsidR="004B237A" w:rsidRPr="005873F7" w:rsidRDefault="007E5C4E" w:rsidP="0085249E">
            <w:pPr>
              <w:jc w:val="both"/>
              <w:rPr>
                <w:rFonts w:asciiTheme="minorHAnsi" w:hAnsiTheme="minorHAnsi"/>
                <w:sz w:val="22"/>
                <w:szCs w:val="22"/>
              </w:rPr>
            </w:pPr>
            <w:r w:rsidRPr="005873F7">
              <w:rPr>
                <w:rFonts w:asciiTheme="minorHAnsi" w:hAnsiTheme="minorHAnsi"/>
                <w:sz w:val="22"/>
                <w:szCs w:val="22"/>
              </w:rPr>
              <w:t>260.500</w:t>
            </w:r>
          </w:p>
        </w:tc>
        <w:tc>
          <w:tcPr>
            <w:tcW w:w="1417" w:type="dxa"/>
          </w:tcPr>
          <w:p w:rsidR="004B237A" w:rsidRPr="005873F7" w:rsidRDefault="007E5C4E" w:rsidP="004B237A">
            <w:pPr>
              <w:jc w:val="both"/>
              <w:rPr>
                <w:rFonts w:asciiTheme="minorHAnsi" w:hAnsiTheme="minorHAnsi"/>
                <w:sz w:val="22"/>
                <w:szCs w:val="22"/>
              </w:rPr>
            </w:pPr>
            <w:r w:rsidRPr="005873F7">
              <w:rPr>
                <w:rFonts w:asciiTheme="minorHAnsi" w:hAnsiTheme="minorHAnsi"/>
                <w:sz w:val="22"/>
                <w:szCs w:val="22"/>
              </w:rPr>
              <w:t>2.439.500</w:t>
            </w:r>
          </w:p>
        </w:tc>
      </w:tr>
      <w:tr w:rsidR="000A525E" w:rsidRPr="005873F7" w:rsidTr="007E5C4E">
        <w:trPr>
          <w:trHeight w:val="344"/>
        </w:trPr>
        <w:tc>
          <w:tcPr>
            <w:tcW w:w="1348" w:type="dxa"/>
          </w:tcPr>
          <w:p w:rsidR="00791F65" w:rsidRPr="005873F7" w:rsidRDefault="00741498" w:rsidP="00741498">
            <w:pPr>
              <w:jc w:val="center"/>
              <w:rPr>
                <w:rFonts w:asciiTheme="minorHAnsi" w:hAnsiTheme="minorHAnsi"/>
                <w:sz w:val="22"/>
                <w:szCs w:val="22"/>
              </w:rPr>
            </w:pPr>
            <w:r>
              <w:rPr>
                <w:rFonts w:asciiTheme="minorHAnsi" w:hAnsiTheme="minorHAnsi"/>
                <w:sz w:val="22"/>
                <w:szCs w:val="22"/>
              </w:rPr>
              <w:t>kn</w:t>
            </w:r>
          </w:p>
        </w:tc>
        <w:tc>
          <w:tcPr>
            <w:tcW w:w="1843" w:type="dxa"/>
          </w:tcPr>
          <w:p w:rsidR="00791F65" w:rsidRPr="005873F7" w:rsidRDefault="007E5C4E" w:rsidP="0085249E">
            <w:pPr>
              <w:jc w:val="both"/>
              <w:rPr>
                <w:rFonts w:asciiTheme="minorHAnsi" w:hAnsiTheme="minorHAnsi"/>
                <w:sz w:val="22"/>
                <w:szCs w:val="22"/>
              </w:rPr>
            </w:pPr>
            <w:r w:rsidRPr="005873F7">
              <w:rPr>
                <w:rFonts w:asciiTheme="minorHAnsi" w:hAnsiTheme="minorHAnsi"/>
                <w:sz w:val="22"/>
                <w:szCs w:val="22"/>
              </w:rPr>
              <w:t>5.011.250,00</w:t>
            </w:r>
          </w:p>
        </w:tc>
        <w:tc>
          <w:tcPr>
            <w:tcW w:w="1539" w:type="dxa"/>
          </w:tcPr>
          <w:p w:rsidR="00791F65" w:rsidRPr="005873F7" w:rsidRDefault="007E5C4E" w:rsidP="00E57B62">
            <w:pPr>
              <w:jc w:val="both"/>
              <w:rPr>
                <w:rFonts w:asciiTheme="minorHAnsi" w:hAnsiTheme="minorHAnsi"/>
                <w:sz w:val="22"/>
                <w:szCs w:val="22"/>
              </w:rPr>
            </w:pPr>
            <w:r w:rsidRPr="005873F7">
              <w:rPr>
                <w:rFonts w:asciiTheme="minorHAnsi" w:hAnsiTheme="minorHAnsi"/>
                <w:sz w:val="22"/>
                <w:szCs w:val="22"/>
              </w:rPr>
              <w:t>3.810.360,00</w:t>
            </w:r>
          </w:p>
        </w:tc>
        <w:tc>
          <w:tcPr>
            <w:tcW w:w="1325" w:type="dxa"/>
          </w:tcPr>
          <w:p w:rsidR="00791F65" w:rsidRPr="005873F7" w:rsidRDefault="007E5C4E" w:rsidP="0085249E">
            <w:pPr>
              <w:jc w:val="both"/>
              <w:rPr>
                <w:rFonts w:asciiTheme="minorHAnsi" w:hAnsiTheme="minorHAnsi"/>
                <w:sz w:val="22"/>
                <w:szCs w:val="22"/>
              </w:rPr>
            </w:pPr>
            <w:r w:rsidRPr="005873F7">
              <w:rPr>
                <w:rFonts w:asciiTheme="minorHAnsi" w:hAnsiTheme="minorHAnsi"/>
                <w:sz w:val="22"/>
                <w:szCs w:val="22"/>
              </w:rPr>
              <w:t>280.946,60</w:t>
            </w:r>
          </w:p>
        </w:tc>
        <w:tc>
          <w:tcPr>
            <w:tcW w:w="1417" w:type="dxa"/>
          </w:tcPr>
          <w:p w:rsidR="00791F65" w:rsidRPr="005873F7" w:rsidRDefault="007E5C4E" w:rsidP="00081DC9">
            <w:pPr>
              <w:jc w:val="both"/>
              <w:rPr>
                <w:rFonts w:asciiTheme="minorHAnsi" w:hAnsiTheme="minorHAnsi"/>
                <w:sz w:val="22"/>
                <w:szCs w:val="22"/>
              </w:rPr>
            </w:pPr>
            <w:r w:rsidRPr="005873F7">
              <w:rPr>
                <w:rFonts w:asciiTheme="minorHAnsi" w:hAnsiTheme="minorHAnsi"/>
                <w:sz w:val="22"/>
                <w:szCs w:val="22"/>
              </w:rPr>
              <w:t>9.102.556,60</w:t>
            </w:r>
          </w:p>
        </w:tc>
      </w:tr>
    </w:tbl>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ab/>
        <w:t>Plan prema cijenama odvodnje otpadnih voda:</w:t>
      </w: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ab/>
        <w:t xml:space="preserve">gospodarstvo    : 4,75 kn/m3 </w:t>
      </w: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ab/>
        <w:t xml:space="preserve">pučanstvo         : 3,39 kn/m3 </w:t>
      </w:r>
      <w:r w:rsidRPr="005873F7">
        <w:rPr>
          <w:rFonts w:asciiTheme="minorHAnsi" w:hAnsiTheme="minorHAnsi"/>
          <w:bCs/>
          <w:sz w:val="22"/>
          <w:szCs w:val="22"/>
        </w:rPr>
        <w:tab/>
      </w:r>
    </w:p>
    <w:p w:rsidR="00791F65" w:rsidRDefault="00791F65" w:rsidP="0085249E">
      <w:pPr>
        <w:jc w:val="both"/>
        <w:rPr>
          <w:rFonts w:asciiTheme="minorHAnsi" w:hAnsiTheme="minorHAnsi"/>
          <w:bCs/>
          <w:sz w:val="22"/>
          <w:szCs w:val="22"/>
        </w:rPr>
      </w:pPr>
      <w:r w:rsidRPr="005873F7">
        <w:rPr>
          <w:rFonts w:asciiTheme="minorHAnsi" w:hAnsiTheme="minorHAnsi"/>
          <w:bCs/>
          <w:sz w:val="22"/>
          <w:szCs w:val="22"/>
        </w:rPr>
        <w:tab/>
        <w:t xml:space="preserve">Duga Resa: 1,02 kn/m3 (pučanstvo) i 1,42 kn/m3 (gospodarstvo) </w:t>
      </w:r>
    </w:p>
    <w:p w:rsidR="00741498" w:rsidRPr="005873F7" w:rsidRDefault="00741498"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4B237A" w:rsidRPr="005873F7" w:rsidRDefault="004B237A" w:rsidP="004B237A">
      <w:pPr>
        <w:jc w:val="both"/>
        <w:rPr>
          <w:rFonts w:asciiTheme="minorHAnsi" w:hAnsiTheme="minorHAnsi"/>
          <w:bCs/>
          <w:sz w:val="22"/>
          <w:szCs w:val="22"/>
        </w:rPr>
      </w:pPr>
      <w:r w:rsidRPr="005873F7">
        <w:rPr>
          <w:rFonts w:asciiTheme="minorHAnsi" w:hAnsiTheme="minorHAnsi"/>
          <w:bCs/>
          <w:sz w:val="22"/>
          <w:szCs w:val="22"/>
        </w:rPr>
        <w:t xml:space="preserve">    </w:t>
      </w:r>
      <w:r w:rsidR="003A53C8">
        <w:rPr>
          <w:rFonts w:asciiTheme="minorHAnsi" w:hAnsiTheme="minorHAnsi"/>
          <w:bCs/>
          <w:sz w:val="22"/>
          <w:szCs w:val="22"/>
        </w:rPr>
        <w:t xml:space="preserve">   </w:t>
      </w:r>
      <w:r w:rsidRPr="005873F7">
        <w:rPr>
          <w:rFonts w:asciiTheme="minorHAnsi" w:hAnsiTheme="minorHAnsi"/>
          <w:bCs/>
          <w:sz w:val="22"/>
          <w:szCs w:val="22"/>
        </w:rPr>
        <w:t>2.b  Plan prihoda fiksni dio odvodnja otpadnih voda (Tablica broj 8)</w:t>
      </w:r>
    </w:p>
    <w:p w:rsidR="004B237A" w:rsidRPr="005873F7" w:rsidRDefault="004B237A" w:rsidP="004B237A">
      <w:pPr>
        <w:jc w:val="both"/>
        <w:rPr>
          <w:rFonts w:asciiTheme="minorHAnsi" w:hAnsiTheme="minorHAnsi"/>
          <w:bCs/>
          <w:sz w:val="22"/>
          <w:szCs w:val="22"/>
        </w:rPr>
      </w:pPr>
      <w:r w:rsidRPr="005873F7">
        <w:rPr>
          <w:rFonts w:asciiTheme="minorHAnsi" w:hAnsiTheme="minorHAnsi"/>
          <w:bCs/>
          <w:sz w:val="22"/>
          <w:szCs w:val="22"/>
        </w:rPr>
        <w:t xml:space="preserve"> </w:t>
      </w:r>
    </w:p>
    <w:p w:rsidR="004B237A" w:rsidRPr="005873F7" w:rsidRDefault="004B237A" w:rsidP="004B237A">
      <w:pPr>
        <w:jc w:val="both"/>
        <w:rPr>
          <w:rFonts w:asciiTheme="minorHAnsi" w:hAnsiTheme="minorHAnsi"/>
          <w:sz w:val="22"/>
          <w:szCs w:val="22"/>
        </w:rPr>
      </w:pPr>
      <w:r w:rsidRPr="005873F7">
        <w:rPr>
          <w:rFonts w:asciiTheme="minorHAnsi" w:hAnsiTheme="minorHAnsi"/>
          <w:sz w:val="22"/>
          <w:szCs w:val="22"/>
        </w:rPr>
        <w:t>Sukladno Zakonu o vodama (NN 153/2009) i Uredbi o najnižoj osnovnoj cijeni vodnih usluga i vrsti troškova koje cijena vodnih usluga pokriva (NN 112/2010), a koju je na prijedlog Vijeća za vodne usluge donijela Vlada RH, Vodovod i kanalizacija d.o.o. Karlovac kao isporučitelj vodnih usluga u obavezi je cijenu vodnih usluga uskladiti sa navedenom Uredbom. Iz tog razloga uvedena je fiksna naknada kao dio osnovne cijene od 01.svibnja 2011. godine Odlukom o cijeni vodnih usluga od strane direktora Vodovoda i kanalizacije d.o.o. Karlovac.</w:t>
      </w:r>
      <w:r w:rsidR="001424CB">
        <w:rPr>
          <w:rFonts w:asciiTheme="minorHAnsi" w:hAnsiTheme="minorHAnsi"/>
          <w:sz w:val="22"/>
          <w:szCs w:val="22"/>
        </w:rPr>
        <w:t xml:space="preserve"> </w:t>
      </w:r>
      <w:r w:rsidRPr="005873F7">
        <w:rPr>
          <w:rFonts w:asciiTheme="minorHAnsi" w:hAnsiTheme="minorHAnsi"/>
          <w:sz w:val="22"/>
          <w:szCs w:val="22"/>
        </w:rPr>
        <w:t xml:space="preserve">Fiksni dio cijene  je za pravne /fizičke osobe 13,45 kn (plus </w:t>
      </w:r>
      <w:proofErr w:type="spellStart"/>
      <w:r w:rsidRPr="005873F7">
        <w:rPr>
          <w:rFonts w:asciiTheme="minorHAnsi" w:hAnsiTheme="minorHAnsi"/>
          <w:sz w:val="22"/>
          <w:szCs w:val="22"/>
        </w:rPr>
        <w:t>pdv</w:t>
      </w:r>
      <w:proofErr w:type="spellEnd"/>
      <w:r w:rsidRPr="005873F7">
        <w:rPr>
          <w:rFonts w:asciiTheme="minorHAnsi" w:hAnsiTheme="minorHAnsi"/>
          <w:sz w:val="22"/>
          <w:szCs w:val="22"/>
        </w:rPr>
        <w:t xml:space="preserve"> 0,40 kn).</w:t>
      </w:r>
    </w:p>
    <w:p w:rsidR="004B237A" w:rsidRPr="005873F7" w:rsidRDefault="004B237A" w:rsidP="004B237A">
      <w:pPr>
        <w:jc w:val="both"/>
        <w:rPr>
          <w:rFonts w:asciiTheme="minorHAnsi" w:hAnsiTheme="minorHAnsi"/>
          <w:sz w:val="22"/>
          <w:szCs w:val="22"/>
        </w:rPr>
      </w:pPr>
    </w:p>
    <w:p w:rsidR="004B237A" w:rsidRPr="00741498" w:rsidRDefault="004B237A" w:rsidP="004B237A">
      <w:pPr>
        <w:jc w:val="both"/>
        <w:rPr>
          <w:rFonts w:asciiTheme="minorHAnsi" w:hAnsiTheme="minorHAnsi"/>
          <w:sz w:val="16"/>
          <w:szCs w:val="16"/>
        </w:rPr>
      </w:pPr>
    </w:p>
    <w:p w:rsidR="004B237A" w:rsidRPr="00741498" w:rsidRDefault="004B237A" w:rsidP="004B237A">
      <w:pPr>
        <w:jc w:val="both"/>
        <w:rPr>
          <w:rFonts w:asciiTheme="minorHAnsi" w:hAnsiTheme="minorHAnsi"/>
          <w:bCs/>
          <w:sz w:val="16"/>
          <w:szCs w:val="16"/>
        </w:rPr>
      </w:pPr>
      <w:r w:rsidRPr="00741498">
        <w:rPr>
          <w:rFonts w:asciiTheme="minorHAnsi" w:hAnsiTheme="minorHAnsi"/>
          <w:bCs/>
          <w:sz w:val="16"/>
          <w:szCs w:val="16"/>
        </w:rPr>
        <w:t xml:space="preserve">  Tablica broj 8.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2471"/>
        <w:gridCol w:w="1910"/>
        <w:gridCol w:w="1559"/>
        <w:gridCol w:w="851"/>
      </w:tblGrid>
      <w:tr w:rsidR="004B237A" w:rsidRPr="00741498" w:rsidTr="004B237A">
        <w:trPr>
          <w:trHeight w:val="404"/>
        </w:trPr>
        <w:tc>
          <w:tcPr>
            <w:tcW w:w="1078" w:type="dxa"/>
            <w:shd w:val="clear" w:color="auto" w:fill="auto"/>
          </w:tcPr>
          <w:p w:rsidR="004B237A" w:rsidRPr="00741498" w:rsidRDefault="004B237A" w:rsidP="00543595">
            <w:pPr>
              <w:jc w:val="both"/>
              <w:rPr>
                <w:rFonts w:asciiTheme="minorHAnsi" w:hAnsiTheme="minorHAnsi"/>
                <w:sz w:val="16"/>
                <w:szCs w:val="16"/>
              </w:rPr>
            </w:pPr>
            <w:r w:rsidRPr="00741498">
              <w:rPr>
                <w:rFonts w:asciiTheme="minorHAnsi" w:hAnsiTheme="minorHAnsi"/>
                <w:sz w:val="16"/>
                <w:szCs w:val="16"/>
              </w:rPr>
              <w:t>redni broj</w:t>
            </w:r>
          </w:p>
        </w:tc>
        <w:tc>
          <w:tcPr>
            <w:tcW w:w="2471" w:type="dxa"/>
            <w:shd w:val="clear" w:color="auto" w:fill="auto"/>
          </w:tcPr>
          <w:p w:rsidR="004B237A" w:rsidRPr="00741498" w:rsidRDefault="004B237A" w:rsidP="00646D8E">
            <w:pPr>
              <w:jc w:val="center"/>
              <w:rPr>
                <w:rFonts w:asciiTheme="minorHAnsi" w:hAnsiTheme="minorHAnsi"/>
                <w:sz w:val="16"/>
                <w:szCs w:val="16"/>
              </w:rPr>
            </w:pPr>
            <w:r w:rsidRPr="00741498">
              <w:rPr>
                <w:rFonts w:asciiTheme="minorHAnsi" w:hAnsiTheme="minorHAnsi"/>
                <w:sz w:val="16"/>
                <w:szCs w:val="16"/>
              </w:rPr>
              <w:t>opis</w:t>
            </w:r>
          </w:p>
        </w:tc>
        <w:tc>
          <w:tcPr>
            <w:tcW w:w="1910" w:type="dxa"/>
            <w:shd w:val="clear" w:color="auto" w:fill="auto"/>
          </w:tcPr>
          <w:p w:rsidR="004B237A" w:rsidRPr="00741498" w:rsidRDefault="004B237A" w:rsidP="00646D8E">
            <w:pPr>
              <w:rPr>
                <w:rFonts w:asciiTheme="minorHAnsi" w:hAnsiTheme="minorHAnsi"/>
                <w:sz w:val="16"/>
                <w:szCs w:val="16"/>
              </w:rPr>
            </w:pPr>
            <w:r w:rsidRPr="00741498">
              <w:rPr>
                <w:rFonts w:asciiTheme="minorHAnsi" w:hAnsiTheme="minorHAnsi"/>
                <w:sz w:val="16"/>
                <w:szCs w:val="16"/>
              </w:rPr>
              <w:t>procjena za 2018.</w:t>
            </w:r>
          </w:p>
          <w:p w:rsidR="004B237A" w:rsidRPr="00741498" w:rsidRDefault="004B237A" w:rsidP="00646D8E">
            <w:pPr>
              <w:rPr>
                <w:rFonts w:asciiTheme="minorHAnsi" w:hAnsiTheme="minorHAnsi"/>
                <w:sz w:val="16"/>
                <w:szCs w:val="16"/>
              </w:rPr>
            </w:pPr>
            <w:r w:rsidRPr="00741498">
              <w:rPr>
                <w:rFonts w:asciiTheme="minorHAnsi" w:hAnsiTheme="minorHAnsi"/>
                <w:sz w:val="16"/>
                <w:szCs w:val="16"/>
              </w:rPr>
              <w:t>(podaci za 1-10.mj.)</w:t>
            </w:r>
          </w:p>
        </w:tc>
        <w:tc>
          <w:tcPr>
            <w:tcW w:w="1559" w:type="dxa"/>
            <w:shd w:val="clear" w:color="auto" w:fill="auto"/>
          </w:tcPr>
          <w:p w:rsidR="004B237A" w:rsidRPr="00741498" w:rsidRDefault="004B237A" w:rsidP="00543595">
            <w:pPr>
              <w:jc w:val="both"/>
              <w:rPr>
                <w:rFonts w:asciiTheme="minorHAnsi" w:hAnsiTheme="minorHAnsi"/>
                <w:sz w:val="16"/>
                <w:szCs w:val="16"/>
              </w:rPr>
            </w:pPr>
            <w:r w:rsidRPr="00741498">
              <w:rPr>
                <w:rFonts w:asciiTheme="minorHAnsi" w:hAnsiTheme="minorHAnsi"/>
                <w:sz w:val="16"/>
                <w:szCs w:val="16"/>
              </w:rPr>
              <w:t>plan za 2019.</w:t>
            </w:r>
          </w:p>
        </w:tc>
        <w:tc>
          <w:tcPr>
            <w:tcW w:w="851" w:type="dxa"/>
            <w:shd w:val="clear" w:color="auto" w:fill="auto"/>
          </w:tcPr>
          <w:p w:rsidR="004B237A" w:rsidRPr="00741498" w:rsidRDefault="004B237A" w:rsidP="00543595">
            <w:pPr>
              <w:jc w:val="both"/>
              <w:rPr>
                <w:rFonts w:asciiTheme="minorHAnsi" w:hAnsiTheme="minorHAnsi"/>
                <w:sz w:val="16"/>
                <w:szCs w:val="16"/>
              </w:rPr>
            </w:pPr>
            <w:r w:rsidRPr="00741498">
              <w:rPr>
                <w:rFonts w:asciiTheme="minorHAnsi" w:hAnsiTheme="minorHAnsi"/>
                <w:sz w:val="16"/>
                <w:szCs w:val="16"/>
              </w:rPr>
              <w:t>indeks 4/3</w:t>
            </w:r>
          </w:p>
        </w:tc>
      </w:tr>
      <w:tr w:rsidR="004B237A" w:rsidRPr="00741498" w:rsidTr="004B237A">
        <w:trPr>
          <w:trHeight w:val="88"/>
        </w:trPr>
        <w:tc>
          <w:tcPr>
            <w:tcW w:w="1078" w:type="dxa"/>
            <w:shd w:val="clear" w:color="auto" w:fill="auto"/>
          </w:tcPr>
          <w:p w:rsidR="004B237A" w:rsidRPr="00741498" w:rsidRDefault="004B237A" w:rsidP="00543595">
            <w:pPr>
              <w:jc w:val="center"/>
              <w:rPr>
                <w:rFonts w:asciiTheme="minorHAnsi" w:hAnsiTheme="minorHAnsi"/>
                <w:sz w:val="16"/>
                <w:szCs w:val="16"/>
              </w:rPr>
            </w:pPr>
            <w:r w:rsidRPr="00741498">
              <w:rPr>
                <w:rFonts w:asciiTheme="minorHAnsi" w:hAnsiTheme="minorHAnsi"/>
                <w:sz w:val="16"/>
                <w:szCs w:val="16"/>
              </w:rPr>
              <w:t>1</w:t>
            </w:r>
          </w:p>
        </w:tc>
        <w:tc>
          <w:tcPr>
            <w:tcW w:w="2471" w:type="dxa"/>
            <w:shd w:val="clear" w:color="auto" w:fill="auto"/>
          </w:tcPr>
          <w:p w:rsidR="004B237A" w:rsidRPr="00741498" w:rsidRDefault="004B237A" w:rsidP="00543595">
            <w:pPr>
              <w:jc w:val="center"/>
              <w:rPr>
                <w:rFonts w:asciiTheme="minorHAnsi" w:hAnsiTheme="minorHAnsi"/>
                <w:sz w:val="16"/>
                <w:szCs w:val="16"/>
              </w:rPr>
            </w:pPr>
            <w:r w:rsidRPr="00741498">
              <w:rPr>
                <w:rFonts w:asciiTheme="minorHAnsi" w:hAnsiTheme="minorHAnsi"/>
                <w:sz w:val="16"/>
                <w:szCs w:val="16"/>
              </w:rPr>
              <w:t>2</w:t>
            </w:r>
          </w:p>
        </w:tc>
        <w:tc>
          <w:tcPr>
            <w:tcW w:w="1910" w:type="dxa"/>
            <w:shd w:val="clear" w:color="auto" w:fill="auto"/>
          </w:tcPr>
          <w:p w:rsidR="004B237A" w:rsidRPr="00741498" w:rsidRDefault="004B237A" w:rsidP="00543595">
            <w:pPr>
              <w:jc w:val="center"/>
              <w:rPr>
                <w:rFonts w:asciiTheme="minorHAnsi" w:hAnsiTheme="minorHAnsi"/>
                <w:sz w:val="16"/>
                <w:szCs w:val="16"/>
              </w:rPr>
            </w:pPr>
            <w:r w:rsidRPr="00741498">
              <w:rPr>
                <w:rFonts w:asciiTheme="minorHAnsi" w:hAnsiTheme="minorHAnsi"/>
                <w:sz w:val="16"/>
                <w:szCs w:val="16"/>
              </w:rPr>
              <w:t>3</w:t>
            </w:r>
          </w:p>
        </w:tc>
        <w:tc>
          <w:tcPr>
            <w:tcW w:w="1559" w:type="dxa"/>
            <w:shd w:val="clear" w:color="auto" w:fill="auto"/>
          </w:tcPr>
          <w:p w:rsidR="004B237A" w:rsidRPr="00741498" w:rsidRDefault="004B237A" w:rsidP="00543595">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4B237A" w:rsidRPr="00741498" w:rsidRDefault="004B237A" w:rsidP="00543595">
            <w:pPr>
              <w:jc w:val="center"/>
              <w:rPr>
                <w:rFonts w:asciiTheme="minorHAnsi" w:hAnsiTheme="minorHAnsi"/>
                <w:sz w:val="16"/>
                <w:szCs w:val="16"/>
              </w:rPr>
            </w:pPr>
            <w:r w:rsidRPr="00741498">
              <w:rPr>
                <w:rFonts w:asciiTheme="minorHAnsi" w:hAnsiTheme="minorHAnsi"/>
                <w:sz w:val="16"/>
                <w:szCs w:val="16"/>
              </w:rPr>
              <w:t>5</w:t>
            </w:r>
          </w:p>
        </w:tc>
      </w:tr>
      <w:tr w:rsidR="004B237A" w:rsidRPr="005873F7" w:rsidTr="004B237A">
        <w:trPr>
          <w:trHeight w:val="229"/>
        </w:trPr>
        <w:tc>
          <w:tcPr>
            <w:tcW w:w="1078" w:type="dxa"/>
            <w:shd w:val="clear" w:color="auto" w:fill="auto"/>
          </w:tcPr>
          <w:p w:rsidR="004B237A" w:rsidRPr="005873F7" w:rsidRDefault="004B237A" w:rsidP="004B237A">
            <w:pPr>
              <w:jc w:val="center"/>
              <w:rPr>
                <w:rFonts w:asciiTheme="minorHAnsi" w:hAnsiTheme="minorHAnsi"/>
                <w:sz w:val="22"/>
                <w:szCs w:val="22"/>
              </w:rPr>
            </w:pPr>
            <w:r w:rsidRPr="005873F7">
              <w:rPr>
                <w:rFonts w:asciiTheme="minorHAnsi" w:hAnsiTheme="minorHAnsi"/>
                <w:sz w:val="22"/>
                <w:szCs w:val="22"/>
              </w:rPr>
              <w:t>1.</w:t>
            </w:r>
          </w:p>
        </w:tc>
        <w:tc>
          <w:tcPr>
            <w:tcW w:w="2471" w:type="dxa"/>
            <w:shd w:val="clear" w:color="auto" w:fill="auto"/>
          </w:tcPr>
          <w:p w:rsidR="004B237A" w:rsidRPr="005873F7" w:rsidRDefault="004B237A" w:rsidP="00543595">
            <w:pPr>
              <w:jc w:val="both"/>
              <w:rPr>
                <w:rFonts w:asciiTheme="minorHAnsi" w:hAnsiTheme="minorHAnsi"/>
                <w:sz w:val="22"/>
                <w:szCs w:val="22"/>
              </w:rPr>
            </w:pPr>
            <w:r w:rsidRPr="005873F7">
              <w:rPr>
                <w:rFonts w:asciiTheme="minorHAnsi" w:hAnsiTheme="minorHAnsi"/>
                <w:sz w:val="22"/>
                <w:szCs w:val="22"/>
              </w:rPr>
              <w:t>Fiksni dio osnovne cijene</w:t>
            </w:r>
          </w:p>
        </w:tc>
        <w:tc>
          <w:tcPr>
            <w:tcW w:w="1910" w:type="dxa"/>
            <w:shd w:val="clear" w:color="auto" w:fill="auto"/>
          </w:tcPr>
          <w:p w:rsidR="004B237A" w:rsidRPr="005873F7" w:rsidRDefault="007E5C4E" w:rsidP="00543595">
            <w:pPr>
              <w:jc w:val="right"/>
              <w:rPr>
                <w:rFonts w:asciiTheme="minorHAnsi" w:hAnsiTheme="minorHAnsi"/>
                <w:sz w:val="22"/>
                <w:szCs w:val="22"/>
              </w:rPr>
            </w:pPr>
            <w:r w:rsidRPr="005873F7">
              <w:rPr>
                <w:rFonts w:asciiTheme="minorHAnsi" w:hAnsiTheme="minorHAnsi"/>
                <w:sz w:val="22"/>
                <w:szCs w:val="22"/>
              </w:rPr>
              <w:t>3.120.000,00</w:t>
            </w:r>
          </w:p>
        </w:tc>
        <w:tc>
          <w:tcPr>
            <w:tcW w:w="1559" w:type="dxa"/>
            <w:shd w:val="clear" w:color="auto" w:fill="auto"/>
          </w:tcPr>
          <w:p w:rsidR="004B237A" w:rsidRPr="005873F7" w:rsidRDefault="007E5C4E" w:rsidP="00543595">
            <w:pPr>
              <w:jc w:val="right"/>
              <w:rPr>
                <w:rFonts w:asciiTheme="minorHAnsi" w:hAnsiTheme="minorHAnsi"/>
                <w:sz w:val="22"/>
                <w:szCs w:val="22"/>
              </w:rPr>
            </w:pPr>
            <w:r w:rsidRPr="005873F7">
              <w:rPr>
                <w:rFonts w:asciiTheme="minorHAnsi" w:hAnsiTheme="minorHAnsi"/>
                <w:sz w:val="22"/>
                <w:szCs w:val="22"/>
              </w:rPr>
              <w:t>3.120.000,00</w:t>
            </w:r>
          </w:p>
        </w:tc>
        <w:tc>
          <w:tcPr>
            <w:tcW w:w="851" w:type="dxa"/>
            <w:shd w:val="clear" w:color="auto" w:fill="auto"/>
          </w:tcPr>
          <w:p w:rsidR="004B237A" w:rsidRPr="005873F7" w:rsidRDefault="007E5C4E" w:rsidP="00543595">
            <w:pPr>
              <w:jc w:val="both"/>
              <w:rPr>
                <w:rFonts w:asciiTheme="minorHAnsi" w:hAnsiTheme="minorHAnsi"/>
                <w:sz w:val="22"/>
                <w:szCs w:val="22"/>
              </w:rPr>
            </w:pPr>
            <w:r w:rsidRPr="005873F7">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p>
    <w:p w:rsidR="004B237A" w:rsidRPr="005873F7" w:rsidRDefault="004B237A" w:rsidP="0085249E">
      <w:pPr>
        <w:jc w:val="both"/>
        <w:rPr>
          <w:rFonts w:asciiTheme="minorHAnsi" w:hAnsiTheme="minorHAnsi"/>
          <w:b/>
          <w:bCs/>
          <w:sz w:val="22"/>
          <w:szCs w:val="22"/>
        </w:rPr>
      </w:pPr>
    </w:p>
    <w:p w:rsidR="00B42917" w:rsidRDefault="004B237A" w:rsidP="0085249E">
      <w:pPr>
        <w:jc w:val="both"/>
        <w:rPr>
          <w:rFonts w:asciiTheme="minorHAnsi" w:hAnsiTheme="minorHAnsi"/>
          <w:bCs/>
          <w:sz w:val="22"/>
          <w:szCs w:val="22"/>
        </w:rPr>
      </w:pPr>
      <w:r w:rsidRPr="005873F7">
        <w:rPr>
          <w:rFonts w:asciiTheme="minorHAnsi" w:hAnsiTheme="minorHAnsi"/>
          <w:bCs/>
          <w:sz w:val="22"/>
          <w:szCs w:val="22"/>
        </w:rPr>
        <w:t xml:space="preserve">   </w:t>
      </w: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91F65" w:rsidRPr="005873F7" w:rsidRDefault="004B237A" w:rsidP="0085249E">
      <w:pPr>
        <w:jc w:val="both"/>
        <w:rPr>
          <w:rFonts w:asciiTheme="minorHAnsi" w:hAnsiTheme="minorHAnsi"/>
          <w:bCs/>
          <w:sz w:val="22"/>
          <w:szCs w:val="22"/>
        </w:rPr>
      </w:pPr>
      <w:r w:rsidRPr="005873F7">
        <w:rPr>
          <w:rFonts w:asciiTheme="minorHAnsi" w:hAnsiTheme="minorHAnsi"/>
          <w:bCs/>
          <w:sz w:val="22"/>
          <w:szCs w:val="22"/>
        </w:rPr>
        <w:t xml:space="preserve">  </w:t>
      </w:r>
      <w:r w:rsidR="003A53C8">
        <w:rPr>
          <w:rFonts w:asciiTheme="minorHAnsi" w:hAnsiTheme="minorHAnsi"/>
          <w:bCs/>
          <w:sz w:val="22"/>
          <w:szCs w:val="22"/>
        </w:rPr>
        <w:t xml:space="preserve">      </w:t>
      </w:r>
      <w:r w:rsidRPr="005873F7">
        <w:rPr>
          <w:rFonts w:asciiTheme="minorHAnsi" w:hAnsiTheme="minorHAnsi"/>
          <w:bCs/>
          <w:sz w:val="22"/>
          <w:szCs w:val="22"/>
        </w:rPr>
        <w:t>2</w:t>
      </w:r>
      <w:r w:rsidR="00EB24C8">
        <w:rPr>
          <w:rFonts w:asciiTheme="minorHAnsi" w:hAnsiTheme="minorHAnsi"/>
          <w:bCs/>
          <w:sz w:val="22"/>
          <w:szCs w:val="22"/>
        </w:rPr>
        <w:t>.</w:t>
      </w:r>
      <w:r w:rsidRPr="005873F7">
        <w:rPr>
          <w:rFonts w:asciiTheme="minorHAnsi" w:hAnsiTheme="minorHAnsi"/>
          <w:bCs/>
          <w:sz w:val="22"/>
          <w:szCs w:val="22"/>
        </w:rPr>
        <w:t>c   Plan usluga trećim osobama (Tablica broj 9)</w:t>
      </w: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Usluge trećim osobama u djelatnosti odvodnje odnose se na čišćenje septičkih jama, pročišćavanje i </w:t>
      </w:r>
      <w:proofErr w:type="spellStart"/>
      <w:r w:rsidRPr="005873F7">
        <w:rPr>
          <w:rFonts w:asciiTheme="minorHAnsi" w:hAnsiTheme="minorHAnsi"/>
          <w:bCs/>
          <w:sz w:val="22"/>
          <w:szCs w:val="22"/>
        </w:rPr>
        <w:t>odštopavanje</w:t>
      </w:r>
      <w:proofErr w:type="spellEnd"/>
      <w:r w:rsidRPr="005873F7">
        <w:rPr>
          <w:rFonts w:asciiTheme="minorHAnsi" w:hAnsiTheme="minorHAnsi"/>
          <w:bCs/>
          <w:sz w:val="22"/>
          <w:szCs w:val="22"/>
        </w:rPr>
        <w:t>. Obračun navedenih usluga vrši se prema službenom cjeniku društva Vodovod i kanalizacija d.o.o. Karlovac.</w:t>
      </w:r>
    </w:p>
    <w:p w:rsidR="00791F65" w:rsidRPr="005873F7" w:rsidRDefault="00791F65" w:rsidP="0085249E">
      <w:pPr>
        <w:jc w:val="both"/>
        <w:rPr>
          <w:rFonts w:asciiTheme="minorHAnsi" w:hAnsiTheme="minorHAnsi"/>
          <w:b/>
          <w:bCs/>
          <w:sz w:val="22"/>
          <w:szCs w:val="22"/>
        </w:rPr>
      </w:pPr>
    </w:p>
    <w:p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Tablica broj</w:t>
      </w:r>
      <w:r w:rsidR="00E167E3" w:rsidRPr="00741498">
        <w:rPr>
          <w:rFonts w:asciiTheme="minorHAnsi" w:hAnsiTheme="minorHAnsi"/>
          <w:bCs/>
          <w:sz w:val="16"/>
          <w:szCs w:val="16"/>
        </w:rPr>
        <w:t xml:space="preserve"> </w:t>
      </w:r>
      <w:r w:rsidR="004B237A" w:rsidRPr="00741498">
        <w:rPr>
          <w:rFonts w:asciiTheme="minorHAnsi" w:hAnsiTheme="minorHAnsi"/>
          <w:bCs/>
          <w:sz w:val="16"/>
          <w:szCs w:val="16"/>
        </w:rPr>
        <w:t>9</w:t>
      </w:r>
      <w:r w:rsidRPr="00741498">
        <w:rPr>
          <w:rFonts w:asciiTheme="minorHAnsi" w:hAnsiTheme="minorHAnsi"/>
          <w:bCs/>
          <w:sz w:val="16"/>
          <w:szCs w:val="16"/>
        </w:rPr>
        <w:t xml:space="preserve">.  </w:t>
      </w:r>
      <w:r w:rsidR="00E167E3" w:rsidRPr="00741498">
        <w:rPr>
          <w:rFonts w:asciiTheme="minorHAnsi" w:hAnsiTheme="minorHAnsi"/>
          <w:bCs/>
          <w:sz w:val="16"/>
          <w:szCs w:val="16"/>
        </w:rPr>
        <w:t xml:space="preserve">                                                                                              </w:t>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2294"/>
        <w:gridCol w:w="1945"/>
        <w:gridCol w:w="1843"/>
        <w:gridCol w:w="851"/>
      </w:tblGrid>
      <w:tr w:rsidR="0061452D" w:rsidRPr="00741498" w:rsidTr="000A525E">
        <w:trPr>
          <w:trHeight w:val="448"/>
        </w:trPr>
        <w:tc>
          <w:tcPr>
            <w:tcW w:w="1078"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2294" w:type="dxa"/>
            <w:shd w:val="clear" w:color="auto" w:fill="auto"/>
          </w:tcPr>
          <w:p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45" w:type="dxa"/>
            <w:shd w:val="clear" w:color="auto" w:fill="auto"/>
          </w:tcPr>
          <w:p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2018.</w:t>
            </w:r>
          </w:p>
          <w:p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843"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2019.</w:t>
            </w:r>
          </w:p>
        </w:tc>
        <w:tc>
          <w:tcPr>
            <w:tcW w:w="851"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rsidTr="000A525E">
        <w:tc>
          <w:tcPr>
            <w:tcW w:w="1078" w:type="dxa"/>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1</w:t>
            </w:r>
          </w:p>
        </w:tc>
        <w:tc>
          <w:tcPr>
            <w:tcW w:w="2294" w:type="dxa"/>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2</w:t>
            </w:r>
          </w:p>
        </w:tc>
        <w:tc>
          <w:tcPr>
            <w:tcW w:w="1945" w:type="dxa"/>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3</w:t>
            </w:r>
          </w:p>
        </w:tc>
        <w:tc>
          <w:tcPr>
            <w:tcW w:w="1843" w:type="dxa"/>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61452D" w:rsidRPr="00741498" w:rsidRDefault="0061452D" w:rsidP="009215B7">
            <w:pPr>
              <w:jc w:val="center"/>
              <w:rPr>
                <w:rFonts w:asciiTheme="minorHAnsi" w:hAnsiTheme="minorHAnsi"/>
                <w:sz w:val="16"/>
                <w:szCs w:val="16"/>
              </w:rPr>
            </w:pPr>
            <w:r w:rsidRPr="00741498">
              <w:rPr>
                <w:rFonts w:asciiTheme="minorHAnsi" w:hAnsiTheme="minorHAnsi"/>
                <w:sz w:val="16"/>
                <w:szCs w:val="16"/>
              </w:rPr>
              <w:t>5</w:t>
            </w:r>
          </w:p>
        </w:tc>
      </w:tr>
      <w:tr w:rsidR="0061452D" w:rsidRPr="005873F7" w:rsidTr="000A525E">
        <w:tc>
          <w:tcPr>
            <w:tcW w:w="1078" w:type="dxa"/>
            <w:shd w:val="clear" w:color="auto" w:fill="auto"/>
          </w:tcPr>
          <w:p w:rsidR="0061452D" w:rsidRPr="005873F7" w:rsidRDefault="0061452D" w:rsidP="00E167E3">
            <w:pPr>
              <w:jc w:val="center"/>
              <w:rPr>
                <w:rFonts w:asciiTheme="minorHAnsi" w:hAnsiTheme="minorHAnsi"/>
                <w:sz w:val="22"/>
                <w:szCs w:val="22"/>
              </w:rPr>
            </w:pPr>
            <w:r w:rsidRPr="005873F7">
              <w:rPr>
                <w:rFonts w:asciiTheme="minorHAnsi" w:hAnsiTheme="minorHAnsi"/>
                <w:sz w:val="22"/>
                <w:szCs w:val="22"/>
              </w:rPr>
              <w:t>1.</w:t>
            </w:r>
          </w:p>
        </w:tc>
        <w:tc>
          <w:tcPr>
            <w:tcW w:w="2294" w:type="dxa"/>
            <w:shd w:val="clear" w:color="auto" w:fill="auto"/>
          </w:tcPr>
          <w:p w:rsidR="0061452D" w:rsidRPr="005873F7" w:rsidRDefault="0061452D" w:rsidP="00646D8E">
            <w:pPr>
              <w:rPr>
                <w:rFonts w:asciiTheme="minorHAnsi" w:hAnsiTheme="minorHAnsi"/>
                <w:sz w:val="22"/>
                <w:szCs w:val="22"/>
              </w:rPr>
            </w:pPr>
            <w:r w:rsidRPr="005873F7">
              <w:rPr>
                <w:rFonts w:asciiTheme="minorHAnsi" w:hAnsiTheme="minorHAnsi"/>
                <w:sz w:val="22"/>
                <w:szCs w:val="22"/>
              </w:rPr>
              <w:t>Usluge trećim osobama</w:t>
            </w:r>
          </w:p>
        </w:tc>
        <w:tc>
          <w:tcPr>
            <w:tcW w:w="1945" w:type="dxa"/>
            <w:shd w:val="clear" w:color="auto" w:fill="auto"/>
          </w:tcPr>
          <w:p w:rsidR="0061452D" w:rsidRPr="005873F7" w:rsidRDefault="007E5C4E" w:rsidP="009215B7">
            <w:pPr>
              <w:jc w:val="right"/>
              <w:rPr>
                <w:rFonts w:asciiTheme="minorHAnsi" w:hAnsiTheme="minorHAnsi"/>
                <w:sz w:val="22"/>
                <w:szCs w:val="22"/>
              </w:rPr>
            </w:pPr>
            <w:r w:rsidRPr="005873F7">
              <w:rPr>
                <w:rFonts w:asciiTheme="minorHAnsi" w:hAnsiTheme="minorHAnsi"/>
                <w:sz w:val="22"/>
                <w:szCs w:val="22"/>
              </w:rPr>
              <w:t>400.000,00</w:t>
            </w:r>
          </w:p>
        </w:tc>
        <w:tc>
          <w:tcPr>
            <w:tcW w:w="1843" w:type="dxa"/>
            <w:shd w:val="clear" w:color="auto" w:fill="auto"/>
          </w:tcPr>
          <w:p w:rsidR="0061452D" w:rsidRPr="005873F7" w:rsidRDefault="007E5C4E" w:rsidP="009215B7">
            <w:pPr>
              <w:jc w:val="right"/>
              <w:rPr>
                <w:rFonts w:asciiTheme="minorHAnsi" w:hAnsiTheme="minorHAnsi"/>
                <w:sz w:val="22"/>
                <w:szCs w:val="22"/>
              </w:rPr>
            </w:pPr>
            <w:r w:rsidRPr="005873F7">
              <w:rPr>
                <w:rFonts w:asciiTheme="minorHAnsi" w:hAnsiTheme="minorHAnsi"/>
                <w:sz w:val="22"/>
                <w:szCs w:val="22"/>
              </w:rPr>
              <w:t>400.000,00</w:t>
            </w:r>
          </w:p>
        </w:tc>
        <w:tc>
          <w:tcPr>
            <w:tcW w:w="851" w:type="dxa"/>
            <w:shd w:val="clear" w:color="auto" w:fill="auto"/>
          </w:tcPr>
          <w:p w:rsidR="0061452D" w:rsidRPr="005873F7" w:rsidRDefault="007E5C4E" w:rsidP="0085249E">
            <w:pPr>
              <w:jc w:val="both"/>
              <w:rPr>
                <w:rFonts w:asciiTheme="minorHAnsi" w:hAnsiTheme="minorHAnsi"/>
                <w:sz w:val="22"/>
                <w:szCs w:val="22"/>
              </w:rPr>
            </w:pPr>
            <w:r w:rsidRPr="005873F7">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E167E3" w:rsidP="0085249E">
      <w:pPr>
        <w:jc w:val="both"/>
        <w:rPr>
          <w:rFonts w:asciiTheme="minorHAnsi" w:hAnsiTheme="minorHAnsi"/>
          <w:bCs/>
          <w:sz w:val="22"/>
          <w:szCs w:val="22"/>
        </w:rPr>
      </w:pPr>
      <w:r w:rsidRPr="005873F7">
        <w:rPr>
          <w:rFonts w:asciiTheme="minorHAnsi" w:hAnsiTheme="minorHAnsi"/>
          <w:bCs/>
          <w:sz w:val="22"/>
          <w:szCs w:val="22"/>
        </w:rPr>
        <w:t xml:space="preserve">  </w:t>
      </w:r>
      <w:r w:rsidR="003A53C8">
        <w:rPr>
          <w:rFonts w:asciiTheme="minorHAnsi" w:hAnsiTheme="minorHAnsi"/>
          <w:bCs/>
          <w:sz w:val="22"/>
          <w:szCs w:val="22"/>
        </w:rPr>
        <w:t xml:space="preserve">     </w:t>
      </w:r>
      <w:r w:rsidRPr="005873F7">
        <w:rPr>
          <w:rFonts w:asciiTheme="minorHAnsi" w:hAnsiTheme="minorHAnsi"/>
          <w:bCs/>
          <w:sz w:val="22"/>
          <w:szCs w:val="22"/>
        </w:rPr>
        <w:t xml:space="preserve"> 2</w:t>
      </w:r>
      <w:r w:rsidR="00EB24C8">
        <w:rPr>
          <w:rFonts w:asciiTheme="minorHAnsi" w:hAnsiTheme="minorHAnsi"/>
          <w:bCs/>
          <w:sz w:val="22"/>
          <w:szCs w:val="22"/>
        </w:rPr>
        <w:t>.</w:t>
      </w:r>
      <w:r w:rsidRPr="005873F7">
        <w:rPr>
          <w:rFonts w:asciiTheme="minorHAnsi" w:hAnsiTheme="minorHAnsi"/>
          <w:bCs/>
          <w:sz w:val="22"/>
          <w:szCs w:val="22"/>
        </w:rPr>
        <w:t>d     Plan prihoda od Grada Karlovca prema ugovorenim uslugama (Tablica broj 10)</w:t>
      </w:r>
    </w:p>
    <w:p w:rsidR="00E167E3" w:rsidRPr="005873F7" w:rsidRDefault="00E167E3" w:rsidP="0085249E">
      <w:pPr>
        <w:jc w:val="both"/>
        <w:rPr>
          <w:rFonts w:asciiTheme="minorHAnsi" w:hAnsiTheme="minorHAnsi"/>
          <w:b/>
          <w:bCs/>
          <w:sz w:val="22"/>
          <w:szCs w:val="22"/>
        </w:rPr>
      </w:pPr>
    </w:p>
    <w:p w:rsidR="00B371D1"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 xml:space="preserve">Tablica broj </w:t>
      </w:r>
      <w:r w:rsidR="00E167E3" w:rsidRPr="00741498">
        <w:rPr>
          <w:rFonts w:asciiTheme="minorHAnsi" w:hAnsiTheme="minorHAnsi"/>
          <w:bCs/>
          <w:sz w:val="16"/>
          <w:szCs w:val="16"/>
        </w:rPr>
        <w:t>10</w:t>
      </w:r>
      <w:r w:rsidRPr="00741498">
        <w:rPr>
          <w:rFonts w:asciiTheme="minorHAnsi" w:hAnsiTheme="minorHAnsi"/>
          <w:bCs/>
          <w:sz w:val="16"/>
          <w:szCs w:val="16"/>
        </w:rPr>
        <w:t xml:space="preserve">.  </w:t>
      </w:r>
      <w:r w:rsidR="00E167E3" w:rsidRPr="00741498">
        <w:rPr>
          <w:rFonts w:asciiTheme="minorHAnsi" w:hAnsiTheme="minorHAnsi"/>
          <w:bCs/>
          <w:sz w:val="16"/>
          <w:szCs w:val="16"/>
        </w:rPr>
        <w:t xml:space="preserve">                                                                                                                         </w:t>
      </w:r>
      <w:r w:rsidR="00F42692" w:rsidRPr="00741498">
        <w:rPr>
          <w:rFonts w:asciiTheme="minorHAnsi" w:hAnsiTheme="minorHAnsi"/>
          <w:bCs/>
          <w:sz w:val="16"/>
          <w:szCs w:val="16"/>
        </w:rPr>
        <w:t>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2294"/>
        <w:gridCol w:w="1945"/>
        <w:gridCol w:w="1843"/>
        <w:gridCol w:w="851"/>
      </w:tblGrid>
      <w:tr w:rsidR="00E167E3" w:rsidRPr="00741498" w:rsidTr="000A525E">
        <w:trPr>
          <w:trHeight w:val="448"/>
        </w:trPr>
        <w:tc>
          <w:tcPr>
            <w:tcW w:w="1078" w:type="dxa"/>
            <w:shd w:val="clear" w:color="auto" w:fill="auto"/>
          </w:tcPr>
          <w:p w:rsidR="00E167E3" w:rsidRPr="00741498" w:rsidRDefault="00E167E3" w:rsidP="0085249E">
            <w:pPr>
              <w:jc w:val="both"/>
              <w:rPr>
                <w:rFonts w:asciiTheme="minorHAnsi" w:hAnsiTheme="minorHAnsi"/>
                <w:sz w:val="16"/>
                <w:szCs w:val="16"/>
              </w:rPr>
            </w:pPr>
            <w:r w:rsidRPr="00741498">
              <w:rPr>
                <w:rFonts w:asciiTheme="minorHAnsi" w:hAnsiTheme="minorHAnsi"/>
                <w:sz w:val="16"/>
                <w:szCs w:val="16"/>
              </w:rPr>
              <w:t>redni broj</w:t>
            </w:r>
          </w:p>
        </w:tc>
        <w:tc>
          <w:tcPr>
            <w:tcW w:w="2294" w:type="dxa"/>
            <w:shd w:val="clear" w:color="auto" w:fill="auto"/>
          </w:tcPr>
          <w:p w:rsidR="00E167E3" w:rsidRPr="00741498" w:rsidRDefault="00E167E3" w:rsidP="00646D8E">
            <w:pPr>
              <w:jc w:val="center"/>
              <w:rPr>
                <w:rFonts w:asciiTheme="minorHAnsi" w:hAnsiTheme="minorHAnsi"/>
                <w:sz w:val="16"/>
                <w:szCs w:val="16"/>
              </w:rPr>
            </w:pPr>
            <w:r w:rsidRPr="00741498">
              <w:rPr>
                <w:rFonts w:asciiTheme="minorHAnsi" w:hAnsiTheme="minorHAnsi"/>
                <w:sz w:val="16"/>
                <w:szCs w:val="16"/>
              </w:rPr>
              <w:t>opis</w:t>
            </w:r>
          </w:p>
        </w:tc>
        <w:tc>
          <w:tcPr>
            <w:tcW w:w="1945" w:type="dxa"/>
            <w:shd w:val="clear" w:color="auto" w:fill="auto"/>
          </w:tcPr>
          <w:p w:rsidR="00E167E3" w:rsidRPr="00741498" w:rsidRDefault="00E167E3" w:rsidP="00646D8E">
            <w:pPr>
              <w:rPr>
                <w:rFonts w:asciiTheme="minorHAnsi" w:hAnsiTheme="minorHAnsi"/>
                <w:sz w:val="16"/>
                <w:szCs w:val="16"/>
              </w:rPr>
            </w:pPr>
            <w:r w:rsidRPr="00741498">
              <w:rPr>
                <w:rFonts w:asciiTheme="minorHAnsi" w:hAnsiTheme="minorHAnsi"/>
                <w:sz w:val="16"/>
                <w:szCs w:val="16"/>
              </w:rPr>
              <w:t>procjena za 2018.</w:t>
            </w:r>
          </w:p>
          <w:p w:rsidR="00E167E3" w:rsidRPr="00741498" w:rsidRDefault="00E167E3" w:rsidP="00646D8E">
            <w:pPr>
              <w:rPr>
                <w:rFonts w:asciiTheme="minorHAnsi" w:hAnsiTheme="minorHAnsi"/>
                <w:sz w:val="16"/>
                <w:szCs w:val="16"/>
              </w:rPr>
            </w:pPr>
            <w:r w:rsidRPr="00741498">
              <w:rPr>
                <w:rFonts w:asciiTheme="minorHAnsi" w:hAnsiTheme="minorHAnsi"/>
                <w:sz w:val="16"/>
                <w:szCs w:val="16"/>
              </w:rPr>
              <w:t>(podaci za 1-10.mj.)</w:t>
            </w:r>
          </w:p>
        </w:tc>
        <w:tc>
          <w:tcPr>
            <w:tcW w:w="1843" w:type="dxa"/>
            <w:shd w:val="clear" w:color="auto" w:fill="auto"/>
          </w:tcPr>
          <w:p w:rsidR="00E167E3" w:rsidRPr="00741498" w:rsidRDefault="00E167E3" w:rsidP="00F349F9">
            <w:pPr>
              <w:jc w:val="both"/>
              <w:rPr>
                <w:rFonts w:asciiTheme="minorHAnsi" w:hAnsiTheme="minorHAnsi"/>
                <w:sz w:val="16"/>
                <w:szCs w:val="16"/>
              </w:rPr>
            </w:pPr>
            <w:r w:rsidRPr="00741498">
              <w:rPr>
                <w:rFonts w:asciiTheme="minorHAnsi" w:hAnsiTheme="minorHAnsi"/>
                <w:sz w:val="16"/>
                <w:szCs w:val="16"/>
              </w:rPr>
              <w:t>plan za 2019.</w:t>
            </w:r>
          </w:p>
        </w:tc>
        <w:tc>
          <w:tcPr>
            <w:tcW w:w="851" w:type="dxa"/>
            <w:shd w:val="clear" w:color="auto" w:fill="auto"/>
          </w:tcPr>
          <w:p w:rsidR="00E167E3" w:rsidRPr="00741498" w:rsidRDefault="00E167E3" w:rsidP="0085249E">
            <w:pPr>
              <w:jc w:val="both"/>
              <w:rPr>
                <w:rFonts w:asciiTheme="minorHAnsi" w:hAnsiTheme="minorHAnsi"/>
                <w:sz w:val="16"/>
                <w:szCs w:val="16"/>
              </w:rPr>
            </w:pPr>
            <w:r w:rsidRPr="00741498">
              <w:rPr>
                <w:rFonts w:asciiTheme="minorHAnsi" w:hAnsiTheme="minorHAnsi"/>
                <w:sz w:val="16"/>
                <w:szCs w:val="16"/>
              </w:rPr>
              <w:t>indeks 4/3</w:t>
            </w:r>
          </w:p>
        </w:tc>
      </w:tr>
      <w:tr w:rsidR="00E167E3" w:rsidRPr="00741498" w:rsidTr="000A525E">
        <w:tc>
          <w:tcPr>
            <w:tcW w:w="1078" w:type="dxa"/>
            <w:shd w:val="clear" w:color="auto" w:fill="auto"/>
          </w:tcPr>
          <w:p w:rsidR="00E167E3" w:rsidRPr="00741498" w:rsidRDefault="00E167E3" w:rsidP="009215B7">
            <w:pPr>
              <w:jc w:val="center"/>
              <w:rPr>
                <w:rFonts w:asciiTheme="minorHAnsi" w:hAnsiTheme="minorHAnsi"/>
                <w:sz w:val="16"/>
                <w:szCs w:val="16"/>
              </w:rPr>
            </w:pPr>
            <w:r w:rsidRPr="00741498">
              <w:rPr>
                <w:rFonts w:asciiTheme="minorHAnsi" w:hAnsiTheme="minorHAnsi"/>
                <w:sz w:val="16"/>
                <w:szCs w:val="16"/>
              </w:rPr>
              <w:t>1</w:t>
            </w:r>
          </w:p>
        </w:tc>
        <w:tc>
          <w:tcPr>
            <w:tcW w:w="2294" w:type="dxa"/>
            <w:shd w:val="clear" w:color="auto" w:fill="auto"/>
          </w:tcPr>
          <w:p w:rsidR="00E167E3" w:rsidRPr="00741498" w:rsidRDefault="00E167E3" w:rsidP="009215B7">
            <w:pPr>
              <w:jc w:val="center"/>
              <w:rPr>
                <w:rFonts w:asciiTheme="minorHAnsi" w:hAnsiTheme="minorHAnsi"/>
                <w:sz w:val="16"/>
                <w:szCs w:val="16"/>
              </w:rPr>
            </w:pPr>
            <w:r w:rsidRPr="00741498">
              <w:rPr>
                <w:rFonts w:asciiTheme="minorHAnsi" w:hAnsiTheme="minorHAnsi"/>
                <w:sz w:val="16"/>
                <w:szCs w:val="16"/>
              </w:rPr>
              <w:t>2</w:t>
            </w:r>
          </w:p>
        </w:tc>
        <w:tc>
          <w:tcPr>
            <w:tcW w:w="1945" w:type="dxa"/>
            <w:shd w:val="clear" w:color="auto" w:fill="auto"/>
          </w:tcPr>
          <w:p w:rsidR="00E167E3" w:rsidRPr="00741498" w:rsidRDefault="00E167E3" w:rsidP="009215B7">
            <w:pPr>
              <w:jc w:val="center"/>
              <w:rPr>
                <w:rFonts w:asciiTheme="minorHAnsi" w:hAnsiTheme="minorHAnsi"/>
                <w:sz w:val="16"/>
                <w:szCs w:val="16"/>
              </w:rPr>
            </w:pPr>
            <w:r w:rsidRPr="00741498">
              <w:rPr>
                <w:rFonts w:asciiTheme="minorHAnsi" w:hAnsiTheme="minorHAnsi"/>
                <w:sz w:val="16"/>
                <w:szCs w:val="16"/>
              </w:rPr>
              <w:t>3</w:t>
            </w:r>
          </w:p>
        </w:tc>
        <w:tc>
          <w:tcPr>
            <w:tcW w:w="1843" w:type="dxa"/>
            <w:shd w:val="clear" w:color="auto" w:fill="auto"/>
          </w:tcPr>
          <w:p w:rsidR="00E167E3" w:rsidRPr="00741498" w:rsidRDefault="00E167E3" w:rsidP="009215B7">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E167E3" w:rsidRPr="00741498" w:rsidRDefault="00E167E3" w:rsidP="009215B7">
            <w:pPr>
              <w:jc w:val="center"/>
              <w:rPr>
                <w:rFonts w:asciiTheme="minorHAnsi" w:hAnsiTheme="minorHAnsi"/>
                <w:sz w:val="16"/>
                <w:szCs w:val="16"/>
              </w:rPr>
            </w:pPr>
            <w:r w:rsidRPr="00741498">
              <w:rPr>
                <w:rFonts w:asciiTheme="minorHAnsi" w:hAnsiTheme="minorHAnsi"/>
                <w:sz w:val="16"/>
                <w:szCs w:val="16"/>
              </w:rPr>
              <w:t>5</w:t>
            </w:r>
          </w:p>
        </w:tc>
      </w:tr>
      <w:tr w:rsidR="00E167E3" w:rsidRPr="005873F7" w:rsidTr="000A525E">
        <w:tc>
          <w:tcPr>
            <w:tcW w:w="1078" w:type="dxa"/>
            <w:shd w:val="clear" w:color="auto" w:fill="auto"/>
          </w:tcPr>
          <w:p w:rsidR="00E167E3" w:rsidRPr="005873F7" w:rsidRDefault="00E167E3" w:rsidP="00E167E3">
            <w:pPr>
              <w:jc w:val="center"/>
              <w:rPr>
                <w:rFonts w:asciiTheme="minorHAnsi" w:hAnsiTheme="minorHAnsi"/>
                <w:sz w:val="22"/>
                <w:szCs w:val="22"/>
              </w:rPr>
            </w:pPr>
            <w:r w:rsidRPr="005873F7">
              <w:rPr>
                <w:rFonts w:asciiTheme="minorHAnsi" w:hAnsiTheme="minorHAnsi"/>
                <w:sz w:val="22"/>
                <w:szCs w:val="22"/>
              </w:rPr>
              <w:t>1.</w:t>
            </w:r>
          </w:p>
        </w:tc>
        <w:tc>
          <w:tcPr>
            <w:tcW w:w="2294" w:type="dxa"/>
            <w:shd w:val="clear" w:color="auto" w:fill="auto"/>
          </w:tcPr>
          <w:p w:rsidR="00E167E3" w:rsidRPr="005873F7" w:rsidRDefault="00E167E3" w:rsidP="0085249E">
            <w:pPr>
              <w:jc w:val="both"/>
              <w:rPr>
                <w:rFonts w:asciiTheme="minorHAnsi" w:hAnsiTheme="minorHAnsi"/>
                <w:sz w:val="22"/>
                <w:szCs w:val="22"/>
              </w:rPr>
            </w:pPr>
            <w:r w:rsidRPr="005873F7">
              <w:rPr>
                <w:rFonts w:asciiTheme="minorHAnsi" w:hAnsiTheme="minorHAnsi"/>
                <w:sz w:val="22"/>
                <w:szCs w:val="22"/>
              </w:rPr>
              <w:t>Prihodi od Grada</w:t>
            </w:r>
          </w:p>
        </w:tc>
        <w:tc>
          <w:tcPr>
            <w:tcW w:w="1945" w:type="dxa"/>
            <w:shd w:val="clear" w:color="auto" w:fill="auto"/>
          </w:tcPr>
          <w:p w:rsidR="00E167E3" w:rsidRPr="005873F7" w:rsidRDefault="007E5C4E" w:rsidP="009215B7">
            <w:pPr>
              <w:jc w:val="right"/>
              <w:rPr>
                <w:rFonts w:asciiTheme="minorHAnsi" w:hAnsiTheme="minorHAnsi"/>
                <w:sz w:val="22"/>
                <w:szCs w:val="22"/>
              </w:rPr>
            </w:pPr>
            <w:r w:rsidRPr="005873F7">
              <w:rPr>
                <w:rFonts w:asciiTheme="minorHAnsi" w:hAnsiTheme="minorHAnsi"/>
                <w:sz w:val="22"/>
                <w:szCs w:val="22"/>
              </w:rPr>
              <w:t>75.000,00</w:t>
            </w:r>
          </w:p>
        </w:tc>
        <w:tc>
          <w:tcPr>
            <w:tcW w:w="1843" w:type="dxa"/>
            <w:shd w:val="clear" w:color="auto" w:fill="auto"/>
          </w:tcPr>
          <w:p w:rsidR="00E167E3" w:rsidRPr="005873F7" w:rsidRDefault="007E5C4E" w:rsidP="009215B7">
            <w:pPr>
              <w:jc w:val="right"/>
              <w:rPr>
                <w:rFonts w:asciiTheme="minorHAnsi" w:hAnsiTheme="minorHAnsi"/>
                <w:sz w:val="22"/>
                <w:szCs w:val="22"/>
              </w:rPr>
            </w:pPr>
            <w:r w:rsidRPr="005873F7">
              <w:rPr>
                <w:rFonts w:asciiTheme="minorHAnsi" w:hAnsiTheme="minorHAnsi"/>
                <w:sz w:val="22"/>
                <w:szCs w:val="22"/>
              </w:rPr>
              <w:t>75.000,00</w:t>
            </w:r>
          </w:p>
        </w:tc>
        <w:tc>
          <w:tcPr>
            <w:tcW w:w="851" w:type="dxa"/>
            <w:shd w:val="clear" w:color="auto" w:fill="auto"/>
          </w:tcPr>
          <w:p w:rsidR="00E167E3" w:rsidRPr="005873F7" w:rsidRDefault="007E5C4E" w:rsidP="0085249E">
            <w:pPr>
              <w:jc w:val="both"/>
              <w:rPr>
                <w:rFonts w:asciiTheme="minorHAnsi" w:hAnsiTheme="minorHAnsi"/>
                <w:sz w:val="22"/>
                <w:szCs w:val="22"/>
              </w:rPr>
            </w:pPr>
            <w:r w:rsidRPr="005873F7">
              <w:rPr>
                <w:rFonts w:asciiTheme="minorHAnsi" w:hAnsiTheme="minorHAnsi"/>
                <w:sz w:val="22"/>
                <w:szCs w:val="22"/>
              </w:rPr>
              <w:t>100</w:t>
            </w:r>
          </w:p>
        </w:tc>
      </w:tr>
    </w:tbl>
    <w:p w:rsidR="0029346D" w:rsidRPr="005873F7" w:rsidRDefault="0029346D" w:rsidP="0085249E">
      <w:pPr>
        <w:jc w:val="both"/>
        <w:rPr>
          <w:rFonts w:asciiTheme="minorHAnsi" w:hAnsiTheme="minorHAnsi"/>
          <w:b/>
          <w:bCs/>
          <w:sz w:val="22"/>
          <w:szCs w:val="22"/>
        </w:rPr>
      </w:pPr>
    </w:p>
    <w:p w:rsidR="00E167E3" w:rsidRPr="005873F7" w:rsidRDefault="00E167E3" w:rsidP="0085249E">
      <w:pPr>
        <w:jc w:val="both"/>
        <w:rPr>
          <w:rFonts w:asciiTheme="minorHAnsi" w:hAnsiTheme="minorHAnsi"/>
          <w:bCs/>
          <w:sz w:val="22"/>
          <w:szCs w:val="22"/>
        </w:rPr>
      </w:pPr>
    </w:p>
    <w:p w:rsidR="003A53C8" w:rsidRDefault="00E167E3" w:rsidP="0085249E">
      <w:pPr>
        <w:jc w:val="both"/>
        <w:rPr>
          <w:rFonts w:asciiTheme="minorHAnsi" w:hAnsiTheme="minorHAnsi"/>
          <w:bCs/>
          <w:sz w:val="22"/>
          <w:szCs w:val="22"/>
        </w:rPr>
      </w:pPr>
      <w:r w:rsidRPr="005873F7">
        <w:rPr>
          <w:rFonts w:asciiTheme="minorHAnsi" w:hAnsiTheme="minorHAnsi"/>
          <w:bCs/>
          <w:sz w:val="22"/>
          <w:szCs w:val="22"/>
        </w:rPr>
        <w:t xml:space="preserve">   </w:t>
      </w:r>
      <w:r w:rsidR="003A53C8">
        <w:rPr>
          <w:rFonts w:asciiTheme="minorHAnsi" w:hAnsiTheme="minorHAnsi"/>
          <w:bCs/>
          <w:sz w:val="22"/>
          <w:szCs w:val="22"/>
        </w:rPr>
        <w:t xml:space="preserve">   </w:t>
      </w:r>
      <w:r w:rsidRPr="005873F7">
        <w:rPr>
          <w:rFonts w:asciiTheme="minorHAnsi" w:hAnsiTheme="minorHAnsi"/>
          <w:bCs/>
          <w:sz w:val="22"/>
          <w:szCs w:val="22"/>
        </w:rPr>
        <w:t>2</w:t>
      </w:r>
      <w:r w:rsidR="00EB24C8">
        <w:rPr>
          <w:rFonts w:asciiTheme="minorHAnsi" w:hAnsiTheme="minorHAnsi"/>
          <w:bCs/>
          <w:sz w:val="22"/>
          <w:szCs w:val="22"/>
        </w:rPr>
        <w:t>.</w:t>
      </w:r>
      <w:r w:rsidRPr="005873F7">
        <w:rPr>
          <w:rFonts w:asciiTheme="minorHAnsi" w:hAnsiTheme="minorHAnsi"/>
          <w:bCs/>
          <w:sz w:val="22"/>
          <w:szCs w:val="22"/>
        </w:rPr>
        <w:t xml:space="preserve">e    Plan čišćenja slivnika i održavanje komunalnih objekata prema ugovorima </w:t>
      </w:r>
    </w:p>
    <w:p w:rsidR="00791F65" w:rsidRPr="005873F7" w:rsidRDefault="003A53C8" w:rsidP="0085249E">
      <w:pPr>
        <w:jc w:val="both"/>
        <w:rPr>
          <w:rFonts w:asciiTheme="minorHAnsi" w:hAnsiTheme="minorHAnsi"/>
          <w:bCs/>
          <w:sz w:val="22"/>
          <w:szCs w:val="22"/>
        </w:rPr>
      </w:pPr>
      <w:r>
        <w:rPr>
          <w:rFonts w:asciiTheme="minorHAnsi" w:hAnsiTheme="minorHAnsi"/>
          <w:bCs/>
          <w:sz w:val="22"/>
          <w:szCs w:val="22"/>
        </w:rPr>
        <w:t xml:space="preserve">                sa Gradom  </w:t>
      </w:r>
      <w:r w:rsidR="00E167E3" w:rsidRPr="005873F7">
        <w:rPr>
          <w:rFonts w:asciiTheme="minorHAnsi" w:hAnsiTheme="minorHAnsi"/>
          <w:bCs/>
          <w:sz w:val="22"/>
          <w:szCs w:val="22"/>
        </w:rPr>
        <w:t>Karlovcem (Tablica broj 11)</w:t>
      </w:r>
    </w:p>
    <w:p w:rsidR="00791F65" w:rsidRPr="005873F7" w:rsidRDefault="00791F65" w:rsidP="0085249E">
      <w:pPr>
        <w:jc w:val="both"/>
        <w:rPr>
          <w:rFonts w:asciiTheme="minorHAnsi" w:hAnsiTheme="minorHAnsi"/>
          <w:b/>
          <w:bCs/>
          <w:sz w:val="22"/>
          <w:szCs w:val="22"/>
        </w:rPr>
      </w:pPr>
    </w:p>
    <w:p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Tablica broj 1</w:t>
      </w:r>
      <w:r w:rsidR="00E167E3" w:rsidRPr="00741498">
        <w:rPr>
          <w:rFonts w:asciiTheme="minorHAnsi" w:hAnsiTheme="minorHAnsi"/>
          <w:bCs/>
          <w:sz w:val="16"/>
          <w:szCs w:val="16"/>
        </w:rPr>
        <w:t>1</w:t>
      </w:r>
      <w:r w:rsidR="00E167E3" w:rsidRPr="00741498">
        <w:rPr>
          <w:rFonts w:asciiTheme="minorHAnsi" w:hAnsiTheme="minorHAnsi"/>
          <w:bCs/>
          <w:sz w:val="16"/>
          <w:szCs w:val="16"/>
        </w:rPr>
        <w:tab/>
      </w:r>
      <w:r w:rsidR="00E167E3" w:rsidRPr="00741498">
        <w:rPr>
          <w:rFonts w:asciiTheme="minorHAnsi" w:hAnsiTheme="minorHAnsi"/>
          <w:bCs/>
          <w:sz w:val="16"/>
          <w:szCs w:val="16"/>
        </w:rPr>
        <w:tab/>
      </w:r>
      <w:r w:rsidR="00E167E3" w:rsidRPr="00741498">
        <w:rPr>
          <w:rFonts w:asciiTheme="minorHAnsi" w:hAnsiTheme="minorHAnsi"/>
          <w:bCs/>
          <w:sz w:val="16"/>
          <w:szCs w:val="16"/>
        </w:rPr>
        <w:tab/>
      </w:r>
      <w:r w:rsidR="00E167E3" w:rsidRPr="00741498">
        <w:rPr>
          <w:rFonts w:asciiTheme="minorHAnsi" w:hAnsiTheme="minorHAnsi"/>
          <w:bCs/>
          <w:sz w:val="16"/>
          <w:szCs w:val="16"/>
        </w:rPr>
        <w:tab/>
      </w:r>
      <w:r w:rsidR="00E167E3" w:rsidRPr="00741498">
        <w:rPr>
          <w:rFonts w:asciiTheme="minorHAnsi" w:hAnsiTheme="minorHAnsi"/>
          <w:bCs/>
          <w:sz w:val="16"/>
          <w:szCs w:val="16"/>
        </w:rPr>
        <w:tab/>
      </w:r>
      <w:r w:rsidR="00F42692" w:rsidRPr="00741498">
        <w:rPr>
          <w:rFonts w:asciiTheme="minorHAnsi" w:hAnsiTheme="minorHAnsi"/>
          <w:bCs/>
          <w:sz w:val="16"/>
          <w:szCs w:val="16"/>
        </w:rPr>
        <w:t xml:space="preserve">                                                        kn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3289"/>
        <w:gridCol w:w="1843"/>
        <w:gridCol w:w="1559"/>
        <w:gridCol w:w="851"/>
      </w:tblGrid>
      <w:tr w:rsidR="0061452D" w:rsidRPr="00741498" w:rsidTr="000A525E">
        <w:trPr>
          <w:trHeight w:val="498"/>
        </w:trPr>
        <w:tc>
          <w:tcPr>
            <w:tcW w:w="781"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3289" w:type="dxa"/>
            <w:shd w:val="clear" w:color="auto" w:fill="auto"/>
          </w:tcPr>
          <w:p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843" w:type="dxa"/>
            <w:shd w:val="clear" w:color="auto" w:fill="auto"/>
          </w:tcPr>
          <w:p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2018.</w:t>
            </w:r>
          </w:p>
          <w:p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559"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2019.</w:t>
            </w:r>
          </w:p>
        </w:tc>
        <w:tc>
          <w:tcPr>
            <w:tcW w:w="851"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rsidTr="000A525E">
        <w:tc>
          <w:tcPr>
            <w:tcW w:w="781"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1</w:t>
            </w:r>
          </w:p>
        </w:tc>
        <w:tc>
          <w:tcPr>
            <w:tcW w:w="3289"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2</w:t>
            </w:r>
          </w:p>
        </w:tc>
        <w:tc>
          <w:tcPr>
            <w:tcW w:w="1843"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3</w:t>
            </w:r>
          </w:p>
        </w:tc>
        <w:tc>
          <w:tcPr>
            <w:tcW w:w="1559"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61452D" w:rsidRPr="00741498" w:rsidRDefault="0061452D" w:rsidP="00E57B62">
            <w:pPr>
              <w:jc w:val="center"/>
              <w:rPr>
                <w:rFonts w:asciiTheme="minorHAnsi" w:hAnsiTheme="minorHAnsi"/>
                <w:sz w:val="16"/>
                <w:szCs w:val="16"/>
              </w:rPr>
            </w:pPr>
            <w:r w:rsidRPr="00741498">
              <w:rPr>
                <w:rFonts w:asciiTheme="minorHAnsi" w:hAnsiTheme="minorHAnsi"/>
                <w:sz w:val="16"/>
                <w:szCs w:val="16"/>
              </w:rPr>
              <w:t>5</w:t>
            </w:r>
          </w:p>
        </w:tc>
      </w:tr>
      <w:tr w:rsidR="0061452D" w:rsidRPr="005873F7" w:rsidTr="000A525E">
        <w:trPr>
          <w:trHeight w:val="210"/>
        </w:trPr>
        <w:tc>
          <w:tcPr>
            <w:tcW w:w="781" w:type="dxa"/>
            <w:tcBorders>
              <w:top w:val="single" w:sz="4" w:space="0" w:color="auto"/>
              <w:left w:val="single" w:sz="4" w:space="0" w:color="auto"/>
              <w:bottom w:val="single" w:sz="4" w:space="0" w:color="auto"/>
              <w:right w:val="single" w:sz="4" w:space="0" w:color="auto"/>
            </w:tcBorders>
            <w:shd w:val="clear" w:color="auto" w:fill="auto"/>
          </w:tcPr>
          <w:p w:rsidR="0061452D" w:rsidRPr="005873F7" w:rsidRDefault="0061452D" w:rsidP="00E167E3">
            <w:pPr>
              <w:jc w:val="center"/>
              <w:rPr>
                <w:rFonts w:asciiTheme="minorHAnsi" w:hAnsiTheme="minorHAnsi"/>
                <w:sz w:val="22"/>
                <w:szCs w:val="22"/>
              </w:rPr>
            </w:pPr>
            <w:r w:rsidRPr="005873F7">
              <w:rPr>
                <w:rFonts w:asciiTheme="minorHAnsi" w:hAnsiTheme="minorHAnsi"/>
                <w:sz w:val="22"/>
                <w:szCs w:val="22"/>
              </w:rPr>
              <w:t>1.</w:t>
            </w:r>
          </w:p>
        </w:tc>
        <w:tc>
          <w:tcPr>
            <w:tcW w:w="3289" w:type="dxa"/>
            <w:tcBorders>
              <w:top w:val="single" w:sz="4" w:space="0" w:color="auto"/>
              <w:left w:val="single" w:sz="4" w:space="0" w:color="auto"/>
              <w:bottom w:val="single" w:sz="4" w:space="0" w:color="auto"/>
              <w:right w:val="single" w:sz="4" w:space="0" w:color="auto"/>
            </w:tcBorders>
            <w:shd w:val="clear" w:color="auto" w:fill="auto"/>
          </w:tcPr>
          <w:p w:rsidR="0061452D" w:rsidRPr="005873F7" w:rsidRDefault="0061452D" w:rsidP="00E167E3">
            <w:pPr>
              <w:jc w:val="both"/>
              <w:rPr>
                <w:rFonts w:asciiTheme="minorHAnsi" w:hAnsiTheme="minorHAnsi"/>
                <w:sz w:val="22"/>
                <w:szCs w:val="22"/>
              </w:rPr>
            </w:pPr>
            <w:r w:rsidRPr="005873F7">
              <w:rPr>
                <w:rFonts w:asciiTheme="minorHAnsi" w:hAnsiTheme="minorHAnsi"/>
                <w:sz w:val="22"/>
                <w:szCs w:val="22"/>
              </w:rPr>
              <w:t xml:space="preserve">Održavanje </w:t>
            </w:r>
            <w:r w:rsidR="00E167E3" w:rsidRPr="005873F7">
              <w:rPr>
                <w:rFonts w:asciiTheme="minorHAnsi" w:hAnsiTheme="minorHAnsi"/>
                <w:sz w:val="22"/>
                <w:szCs w:val="22"/>
              </w:rPr>
              <w:t xml:space="preserve">komunalnih objekata </w:t>
            </w:r>
            <w:r w:rsidRPr="005873F7">
              <w:rPr>
                <w:rFonts w:asciiTheme="minorHAnsi" w:hAnsiTheme="minorHAnsi"/>
                <w:sz w:val="22"/>
                <w:szCs w:val="22"/>
              </w:rPr>
              <w:t xml:space="preserve"> </w:t>
            </w:r>
            <w:proofErr w:type="spellStart"/>
            <w:r w:rsidRPr="005873F7">
              <w:rPr>
                <w:rFonts w:asciiTheme="minorHAnsi" w:hAnsiTheme="minorHAnsi"/>
                <w:sz w:val="22"/>
                <w:szCs w:val="22"/>
              </w:rPr>
              <w:t>oborinske</w:t>
            </w:r>
            <w:proofErr w:type="spellEnd"/>
            <w:r w:rsidRPr="005873F7">
              <w:rPr>
                <w:rFonts w:asciiTheme="minorHAnsi" w:hAnsiTheme="minorHAnsi"/>
                <w:sz w:val="22"/>
                <w:szCs w:val="22"/>
              </w:rPr>
              <w:t xml:space="preserve"> odvodnje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1452D" w:rsidRPr="005873F7" w:rsidRDefault="00227BE8" w:rsidP="00E57B62">
            <w:pPr>
              <w:jc w:val="right"/>
              <w:rPr>
                <w:rFonts w:asciiTheme="minorHAnsi" w:hAnsiTheme="minorHAnsi"/>
                <w:sz w:val="22"/>
                <w:szCs w:val="22"/>
              </w:rPr>
            </w:pPr>
            <w:r w:rsidRPr="005873F7">
              <w:rPr>
                <w:rFonts w:asciiTheme="minorHAnsi" w:hAnsiTheme="minorHAnsi"/>
                <w:sz w:val="22"/>
                <w:szCs w:val="22"/>
              </w:rPr>
              <w:t>2.400.000,00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1452D" w:rsidRPr="005873F7" w:rsidRDefault="00227BE8" w:rsidP="00E57B62">
            <w:pPr>
              <w:jc w:val="right"/>
              <w:rPr>
                <w:rFonts w:asciiTheme="minorHAnsi" w:hAnsiTheme="minorHAnsi"/>
                <w:sz w:val="22"/>
                <w:szCs w:val="22"/>
              </w:rPr>
            </w:pPr>
            <w:r w:rsidRPr="005873F7">
              <w:rPr>
                <w:rFonts w:asciiTheme="minorHAnsi" w:hAnsiTheme="minorHAnsi"/>
                <w:sz w:val="22"/>
                <w:szCs w:val="22"/>
              </w:rPr>
              <w:t>2.400.000,00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1452D" w:rsidRPr="005873F7" w:rsidRDefault="00227BE8" w:rsidP="0085249E">
            <w:pPr>
              <w:jc w:val="both"/>
              <w:rPr>
                <w:rFonts w:asciiTheme="minorHAnsi" w:hAnsiTheme="minorHAnsi"/>
                <w:sz w:val="22"/>
                <w:szCs w:val="22"/>
              </w:rPr>
            </w:pPr>
            <w:r w:rsidRPr="005873F7">
              <w:rPr>
                <w:rFonts w:asciiTheme="minorHAnsi" w:hAnsiTheme="minorHAnsi"/>
                <w:sz w:val="22"/>
                <w:szCs w:val="22"/>
              </w:rPr>
              <w:t>100</w:t>
            </w:r>
          </w:p>
        </w:tc>
      </w:tr>
    </w:tbl>
    <w:p w:rsidR="00791F65" w:rsidRPr="005873F7" w:rsidRDefault="00B371D1" w:rsidP="0085249E">
      <w:pPr>
        <w:jc w:val="both"/>
        <w:rPr>
          <w:rFonts w:asciiTheme="minorHAnsi" w:hAnsiTheme="minorHAnsi"/>
          <w:b/>
          <w:bCs/>
          <w:sz w:val="22"/>
          <w:szCs w:val="22"/>
        </w:rPr>
      </w:pPr>
      <w:r w:rsidRPr="005873F7">
        <w:rPr>
          <w:rFonts w:asciiTheme="minorHAnsi" w:hAnsiTheme="minorHAnsi"/>
          <w:b/>
          <w:bCs/>
          <w:sz w:val="22"/>
          <w:szCs w:val="22"/>
        </w:rPr>
        <w:t xml:space="preserve"> </w:t>
      </w:r>
    </w:p>
    <w:p w:rsidR="005873F7" w:rsidRDefault="005873F7" w:rsidP="0085249E">
      <w:pPr>
        <w:jc w:val="both"/>
        <w:rPr>
          <w:rFonts w:asciiTheme="minorHAnsi" w:hAnsiTheme="minorHAnsi"/>
          <w:b/>
          <w:bCs/>
          <w:sz w:val="22"/>
          <w:szCs w:val="22"/>
        </w:rPr>
      </w:pPr>
    </w:p>
    <w:p w:rsidR="00791F65" w:rsidRPr="005873F7" w:rsidRDefault="00CF229C" w:rsidP="0085249E">
      <w:pPr>
        <w:jc w:val="both"/>
        <w:rPr>
          <w:rFonts w:asciiTheme="minorHAnsi" w:hAnsiTheme="minorHAnsi"/>
          <w:bCs/>
          <w:sz w:val="22"/>
          <w:szCs w:val="22"/>
        </w:rPr>
      </w:pPr>
      <w:r>
        <w:rPr>
          <w:rFonts w:asciiTheme="minorHAnsi" w:hAnsiTheme="minorHAnsi"/>
          <w:bCs/>
          <w:sz w:val="22"/>
          <w:szCs w:val="22"/>
        </w:rPr>
        <w:t xml:space="preserve">         </w:t>
      </w:r>
      <w:r w:rsidR="00E527A8" w:rsidRPr="005873F7">
        <w:rPr>
          <w:rFonts w:asciiTheme="minorHAnsi" w:hAnsiTheme="minorHAnsi"/>
          <w:bCs/>
          <w:sz w:val="22"/>
          <w:szCs w:val="22"/>
        </w:rPr>
        <w:t>2.f        Rekapitulacija financijskog plana PJ Odvodnje (Tablica broj 12)</w:t>
      </w:r>
    </w:p>
    <w:p w:rsidR="00E527A8" w:rsidRPr="005873F7" w:rsidRDefault="00E527A8" w:rsidP="0085249E">
      <w:pPr>
        <w:jc w:val="both"/>
        <w:rPr>
          <w:rFonts w:asciiTheme="minorHAnsi" w:hAnsiTheme="minorHAnsi"/>
          <w:b/>
          <w:bCs/>
          <w:sz w:val="22"/>
          <w:szCs w:val="22"/>
        </w:rPr>
      </w:pPr>
    </w:p>
    <w:p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Tablica broj 12</w:t>
      </w:r>
      <w:r w:rsidR="00E527A8" w:rsidRPr="00741498">
        <w:rPr>
          <w:rFonts w:asciiTheme="minorHAnsi" w:hAnsiTheme="minorHAnsi"/>
          <w:bCs/>
          <w:sz w:val="16"/>
          <w:szCs w:val="16"/>
        </w:rPr>
        <w:t xml:space="preserve">                                                                                                                         </w:t>
      </w:r>
      <w:r w:rsidR="00F42692" w:rsidRPr="00741498">
        <w:rPr>
          <w:rFonts w:asciiTheme="minorHAnsi" w:hAnsiTheme="minorHAnsi"/>
          <w:bCs/>
          <w:sz w:val="16"/>
          <w:szCs w:val="16"/>
        </w:rPr>
        <w:t>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2973"/>
        <w:gridCol w:w="1922"/>
        <w:gridCol w:w="1715"/>
        <w:gridCol w:w="899"/>
      </w:tblGrid>
      <w:tr w:rsidR="0061452D" w:rsidRPr="00741498" w:rsidTr="000A525E">
        <w:trPr>
          <w:trHeight w:val="425"/>
        </w:trPr>
        <w:tc>
          <w:tcPr>
            <w:tcW w:w="1069"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2973" w:type="dxa"/>
            <w:shd w:val="clear" w:color="auto" w:fill="auto"/>
          </w:tcPr>
          <w:p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22" w:type="dxa"/>
            <w:shd w:val="clear" w:color="auto" w:fill="auto"/>
          </w:tcPr>
          <w:p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2018.</w:t>
            </w:r>
          </w:p>
          <w:p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715"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2019.</w:t>
            </w:r>
          </w:p>
        </w:tc>
        <w:tc>
          <w:tcPr>
            <w:tcW w:w="899"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rsidTr="000A525E">
        <w:tc>
          <w:tcPr>
            <w:tcW w:w="1069" w:type="dxa"/>
            <w:shd w:val="clear" w:color="auto" w:fill="auto"/>
          </w:tcPr>
          <w:p w:rsidR="0061452D" w:rsidRPr="00741498" w:rsidRDefault="0061452D" w:rsidP="000A0108">
            <w:pPr>
              <w:jc w:val="center"/>
              <w:rPr>
                <w:rFonts w:asciiTheme="minorHAnsi" w:hAnsiTheme="minorHAnsi"/>
                <w:sz w:val="16"/>
                <w:szCs w:val="16"/>
              </w:rPr>
            </w:pPr>
            <w:r w:rsidRPr="00741498">
              <w:rPr>
                <w:rFonts w:asciiTheme="minorHAnsi" w:hAnsiTheme="minorHAnsi"/>
                <w:sz w:val="16"/>
                <w:szCs w:val="16"/>
              </w:rPr>
              <w:t>1</w:t>
            </w:r>
          </w:p>
        </w:tc>
        <w:tc>
          <w:tcPr>
            <w:tcW w:w="2973" w:type="dxa"/>
            <w:shd w:val="clear" w:color="auto" w:fill="auto"/>
          </w:tcPr>
          <w:p w:rsidR="0061452D" w:rsidRPr="00741498" w:rsidRDefault="0061452D" w:rsidP="000A0108">
            <w:pPr>
              <w:jc w:val="center"/>
              <w:rPr>
                <w:rFonts w:asciiTheme="minorHAnsi" w:hAnsiTheme="minorHAnsi"/>
                <w:sz w:val="16"/>
                <w:szCs w:val="16"/>
              </w:rPr>
            </w:pPr>
            <w:r w:rsidRPr="00741498">
              <w:rPr>
                <w:rFonts w:asciiTheme="minorHAnsi" w:hAnsiTheme="minorHAnsi"/>
                <w:sz w:val="16"/>
                <w:szCs w:val="16"/>
              </w:rPr>
              <w:t>2</w:t>
            </w:r>
          </w:p>
        </w:tc>
        <w:tc>
          <w:tcPr>
            <w:tcW w:w="1922" w:type="dxa"/>
            <w:shd w:val="clear" w:color="auto" w:fill="auto"/>
          </w:tcPr>
          <w:p w:rsidR="0061452D" w:rsidRPr="00741498" w:rsidRDefault="0061452D" w:rsidP="000A0108">
            <w:pPr>
              <w:jc w:val="center"/>
              <w:rPr>
                <w:rFonts w:asciiTheme="minorHAnsi" w:hAnsiTheme="minorHAnsi"/>
                <w:sz w:val="16"/>
                <w:szCs w:val="16"/>
              </w:rPr>
            </w:pPr>
            <w:r w:rsidRPr="00741498">
              <w:rPr>
                <w:rFonts w:asciiTheme="minorHAnsi" w:hAnsiTheme="minorHAnsi"/>
                <w:sz w:val="16"/>
                <w:szCs w:val="16"/>
              </w:rPr>
              <w:t>3</w:t>
            </w:r>
          </w:p>
        </w:tc>
        <w:tc>
          <w:tcPr>
            <w:tcW w:w="1715" w:type="dxa"/>
            <w:shd w:val="clear" w:color="auto" w:fill="auto"/>
          </w:tcPr>
          <w:p w:rsidR="0061452D" w:rsidRPr="00741498" w:rsidRDefault="0061452D" w:rsidP="000A0108">
            <w:pPr>
              <w:jc w:val="center"/>
              <w:rPr>
                <w:rFonts w:asciiTheme="minorHAnsi" w:hAnsiTheme="minorHAnsi"/>
                <w:sz w:val="16"/>
                <w:szCs w:val="16"/>
              </w:rPr>
            </w:pPr>
            <w:r w:rsidRPr="00741498">
              <w:rPr>
                <w:rFonts w:asciiTheme="minorHAnsi" w:hAnsiTheme="minorHAnsi"/>
                <w:sz w:val="16"/>
                <w:szCs w:val="16"/>
              </w:rPr>
              <w:t>4</w:t>
            </w:r>
          </w:p>
        </w:tc>
        <w:tc>
          <w:tcPr>
            <w:tcW w:w="899" w:type="dxa"/>
            <w:shd w:val="clear" w:color="auto" w:fill="auto"/>
          </w:tcPr>
          <w:p w:rsidR="0061452D" w:rsidRPr="00741498" w:rsidRDefault="0061452D" w:rsidP="000A0108">
            <w:pPr>
              <w:jc w:val="center"/>
              <w:rPr>
                <w:rFonts w:asciiTheme="minorHAnsi" w:hAnsiTheme="minorHAnsi"/>
                <w:sz w:val="16"/>
                <w:szCs w:val="16"/>
              </w:rPr>
            </w:pPr>
            <w:r w:rsidRPr="00741498">
              <w:rPr>
                <w:rFonts w:asciiTheme="minorHAnsi" w:hAnsiTheme="minorHAnsi"/>
                <w:sz w:val="16"/>
                <w:szCs w:val="16"/>
              </w:rPr>
              <w:t>5</w:t>
            </w:r>
          </w:p>
        </w:tc>
      </w:tr>
      <w:tr w:rsidR="00227BE8" w:rsidRPr="005873F7" w:rsidTr="000A525E">
        <w:tc>
          <w:tcPr>
            <w:tcW w:w="1069" w:type="dxa"/>
            <w:shd w:val="clear" w:color="auto" w:fill="auto"/>
          </w:tcPr>
          <w:p w:rsidR="00227BE8" w:rsidRPr="005873F7" w:rsidRDefault="00227BE8" w:rsidP="00E527A8">
            <w:pPr>
              <w:jc w:val="center"/>
              <w:rPr>
                <w:rFonts w:asciiTheme="minorHAnsi" w:hAnsiTheme="minorHAnsi"/>
                <w:sz w:val="22"/>
                <w:szCs w:val="22"/>
              </w:rPr>
            </w:pPr>
            <w:r w:rsidRPr="005873F7">
              <w:rPr>
                <w:rFonts w:asciiTheme="minorHAnsi" w:hAnsiTheme="minorHAnsi"/>
                <w:sz w:val="22"/>
                <w:szCs w:val="22"/>
              </w:rPr>
              <w:t>1.</w:t>
            </w:r>
          </w:p>
        </w:tc>
        <w:tc>
          <w:tcPr>
            <w:tcW w:w="2973" w:type="dxa"/>
            <w:shd w:val="clear" w:color="auto" w:fill="auto"/>
          </w:tcPr>
          <w:p w:rsidR="00227BE8" w:rsidRPr="005873F7" w:rsidRDefault="00227BE8" w:rsidP="0085249E">
            <w:pPr>
              <w:jc w:val="both"/>
              <w:rPr>
                <w:rFonts w:asciiTheme="minorHAnsi" w:hAnsiTheme="minorHAnsi"/>
                <w:sz w:val="22"/>
                <w:szCs w:val="22"/>
              </w:rPr>
            </w:pPr>
            <w:r w:rsidRPr="005873F7">
              <w:rPr>
                <w:rFonts w:asciiTheme="minorHAnsi" w:hAnsiTheme="minorHAnsi"/>
                <w:sz w:val="22"/>
                <w:szCs w:val="22"/>
              </w:rPr>
              <w:t>Odvodnja otpadnih voda</w:t>
            </w:r>
            <w:r w:rsidR="004F727E">
              <w:rPr>
                <w:rFonts w:asciiTheme="minorHAnsi" w:hAnsiTheme="minorHAnsi"/>
                <w:sz w:val="22"/>
                <w:szCs w:val="22"/>
              </w:rPr>
              <w:t xml:space="preserve"> varijabilni dio cijene</w:t>
            </w:r>
          </w:p>
        </w:tc>
        <w:tc>
          <w:tcPr>
            <w:tcW w:w="1922" w:type="dxa"/>
            <w:shd w:val="clear" w:color="auto" w:fill="auto"/>
          </w:tcPr>
          <w:p w:rsidR="00227BE8" w:rsidRPr="005873F7" w:rsidRDefault="00227BE8" w:rsidP="002A0C1E">
            <w:pPr>
              <w:jc w:val="right"/>
              <w:rPr>
                <w:rFonts w:asciiTheme="minorHAnsi" w:hAnsiTheme="minorHAnsi"/>
                <w:sz w:val="22"/>
                <w:szCs w:val="22"/>
              </w:rPr>
            </w:pPr>
            <w:r w:rsidRPr="005873F7">
              <w:rPr>
                <w:rFonts w:asciiTheme="minorHAnsi" w:hAnsiTheme="minorHAnsi"/>
                <w:sz w:val="22"/>
                <w:szCs w:val="22"/>
              </w:rPr>
              <w:t>8.850.000,00</w:t>
            </w:r>
          </w:p>
        </w:tc>
        <w:tc>
          <w:tcPr>
            <w:tcW w:w="1715" w:type="dxa"/>
            <w:shd w:val="clear" w:color="auto" w:fill="auto"/>
          </w:tcPr>
          <w:p w:rsidR="00227BE8" w:rsidRPr="005873F7" w:rsidRDefault="00227BE8" w:rsidP="00CA388B">
            <w:pPr>
              <w:jc w:val="right"/>
              <w:rPr>
                <w:rFonts w:asciiTheme="minorHAnsi" w:hAnsiTheme="minorHAnsi"/>
                <w:sz w:val="22"/>
                <w:szCs w:val="22"/>
              </w:rPr>
            </w:pPr>
            <w:r w:rsidRPr="005873F7">
              <w:rPr>
                <w:rFonts w:asciiTheme="minorHAnsi" w:hAnsiTheme="minorHAnsi"/>
                <w:sz w:val="22"/>
                <w:szCs w:val="22"/>
              </w:rPr>
              <w:t>8.821.610,00</w:t>
            </w:r>
          </w:p>
        </w:tc>
        <w:tc>
          <w:tcPr>
            <w:tcW w:w="899" w:type="dxa"/>
            <w:shd w:val="clear" w:color="auto" w:fill="auto"/>
          </w:tcPr>
          <w:p w:rsidR="00227BE8" w:rsidRPr="005873F7" w:rsidRDefault="00227BE8" w:rsidP="00227BE8">
            <w:pPr>
              <w:jc w:val="center"/>
              <w:rPr>
                <w:rFonts w:asciiTheme="minorHAnsi" w:hAnsiTheme="minorHAnsi"/>
                <w:sz w:val="22"/>
                <w:szCs w:val="22"/>
              </w:rPr>
            </w:pPr>
            <w:r w:rsidRPr="005873F7">
              <w:rPr>
                <w:rFonts w:asciiTheme="minorHAnsi" w:hAnsiTheme="minorHAnsi"/>
                <w:sz w:val="22"/>
                <w:szCs w:val="22"/>
              </w:rPr>
              <w:t>100</w:t>
            </w:r>
          </w:p>
        </w:tc>
      </w:tr>
      <w:tr w:rsidR="00227BE8" w:rsidRPr="005873F7" w:rsidTr="000A525E">
        <w:tc>
          <w:tcPr>
            <w:tcW w:w="1069" w:type="dxa"/>
            <w:shd w:val="clear" w:color="auto" w:fill="auto"/>
          </w:tcPr>
          <w:p w:rsidR="00227BE8" w:rsidRPr="005873F7" w:rsidRDefault="00227BE8" w:rsidP="00E527A8">
            <w:pPr>
              <w:jc w:val="center"/>
              <w:rPr>
                <w:rFonts w:asciiTheme="minorHAnsi" w:hAnsiTheme="minorHAnsi"/>
                <w:sz w:val="22"/>
                <w:szCs w:val="22"/>
              </w:rPr>
            </w:pPr>
            <w:r w:rsidRPr="005873F7">
              <w:rPr>
                <w:rFonts w:asciiTheme="minorHAnsi" w:hAnsiTheme="minorHAnsi"/>
                <w:sz w:val="22"/>
                <w:szCs w:val="22"/>
              </w:rPr>
              <w:t>2.</w:t>
            </w:r>
          </w:p>
        </w:tc>
        <w:tc>
          <w:tcPr>
            <w:tcW w:w="2973" w:type="dxa"/>
            <w:shd w:val="clear" w:color="auto" w:fill="auto"/>
          </w:tcPr>
          <w:p w:rsidR="00227BE8" w:rsidRPr="005873F7" w:rsidRDefault="00227BE8" w:rsidP="00E527A8">
            <w:pPr>
              <w:jc w:val="both"/>
              <w:rPr>
                <w:rFonts w:asciiTheme="minorHAnsi" w:hAnsiTheme="minorHAnsi"/>
                <w:sz w:val="22"/>
                <w:szCs w:val="22"/>
              </w:rPr>
            </w:pPr>
            <w:r w:rsidRPr="005873F7">
              <w:rPr>
                <w:rFonts w:asciiTheme="minorHAnsi" w:hAnsiTheme="minorHAnsi"/>
                <w:sz w:val="22"/>
                <w:szCs w:val="22"/>
              </w:rPr>
              <w:t>Fiksni dio cijene</w:t>
            </w:r>
          </w:p>
        </w:tc>
        <w:tc>
          <w:tcPr>
            <w:tcW w:w="1922" w:type="dxa"/>
            <w:shd w:val="clear" w:color="auto" w:fill="auto"/>
          </w:tcPr>
          <w:p w:rsidR="00227BE8" w:rsidRPr="005873F7" w:rsidRDefault="00227BE8" w:rsidP="002A0C1E">
            <w:pPr>
              <w:jc w:val="right"/>
              <w:rPr>
                <w:rFonts w:asciiTheme="minorHAnsi" w:hAnsiTheme="minorHAnsi"/>
                <w:sz w:val="22"/>
                <w:szCs w:val="22"/>
              </w:rPr>
            </w:pPr>
            <w:r w:rsidRPr="005873F7">
              <w:rPr>
                <w:rFonts w:asciiTheme="minorHAnsi" w:hAnsiTheme="minorHAnsi"/>
                <w:sz w:val="22"/>
                <w:szCs w:val="22"/>
              </w:rPr>
              <w:t>3.120.000,00</w:t>
            </w:r>
          </w:p>
        </w:tc>
        <w:tc>
          <w:tcPr>
            <w:tcW w:w="1715" w:type="dxa"/>
            <w:shd w:val="clear" w:color="auto" w:fill="auto"/>
          </w:tcPr>
          <w:p w:rsidR="00227BE8" w:rsidRPr="005873F7" w:rsidRDefault="00227BE8" w:rsidP="00E57B62">
            <w:pPr>
              <w:jc w:val="right"/>
              <w:rPr>
                <w:rFonts w:asciiTheme="minorHAnsi" w:hAnsiTheme="minorHAnsi"/>
                <w:sz w:val="22"/>
                <w:szCs w:val="22"/>
              </w:rPr>
            </w:pPr>
            <w:r w:rsidRPr="005873F7">
              <w:rPr>
                <w:rFonts w:asciiTheme="minorHAnsi" w:hAnsiTheme="minorHAnsi"/>
                <w:sz w:val="22"/>
                <w:szCs w:val="22"/>
              </w:rPr>
              <w:t>3.120.000,00</w:t>
            </w:r>
          </w:p>
        </w:tc>
        <w:tc>
          <w:tcPr>
            <w:tcW w:w="899" w:type="dxa"/>
            <w:shd w:val="clear" w:color="auto" w:fill="auto"/>
          </w:tcPr>
          <w:p w:rsidR="00227BE8" w:rsidRPr="005873F7" w:rsidRDefault="00227BE8" w:rsidP="00227BE8">
            <w:pPr>
              <w:jc w:val="center"/>
              <w:rPr>
                <w:rFonts w:asciiTheme="minorHAnsi" w:hAnsiTheme="minorHAnsi"/>
                <w:sz w:val="22"/>
                <w:szCs w:val="22"/>
              </w:rPr>
            </w:pPr>
            <w:r w:rsidRPr="005873F7">
              <w:rPr>
                <w:rFonts w:asciiTheme="minorHAnsi" w:hAnsiTheme="minorHAnsi"/>
                <w:sz w:val="22"/>
                <w:szCs w:val="22"/>
              </w:rPr>
              <w:t>100</w:t>
            </w:r>
          </w:p>
        </w:tc>
      </w:tr>
      <w:tr w:rsidR="00227BE8" w:rsidRPr="005873F7" w:rsidTr="000A525E">
        <w:tc>
          <w:tcPr>
            <w:tcW w:w="1069" w:type="dxa"/>
            <w:shd w:val="clear" w:color="auto" w:fill="auto"/>
          </w:tcPr>
          <w:p w:rsidR="00227BE8" w:rsidRPr="005873F7" w:rsidRDefault="00227BE8" w:rsidP="00E527A8">
            <w:pPr>
              <w:jc w:val="center"/>
              <w:rPr>
                <w:rFonts w:asciiTheme="minorHAnsi" w:hAnsiTheme="minorHAnsi"/>
                <w:sz w:val="22"/>
                <w:szCs w:val="22"/>
              </w:rPr>
            </w:pPr>
            <w:r w:rsidRPr="005873F7">
              <w:rPr>
                <w:rFonts w:asciiTheme="minorHAnsi" w:hAnsiTheme="minorHAnsi"/>
                <w:sz w:val="22"/>
                <w:szCs w:val="22"/>
              </w:rPr>
              <w:t>3.</w:t>
            </w:r>
          </w:p>
        </w:tc>
        <w:tc>
          <w:tcPr>
            <w:tcW w:w="2973" w:type="dxa"/>
            <w:shd w:val="clear" w:color="auto" w:fill="auto"/>
          </w:tcPr>
          <w:p w:rsidR="00227BE8" w:rsidRPr="005873F7" w:rsidRDefault="00227BE8" w:rsidP="0085249E">
            <w:pPr>
              <w:jc w:val="both"/>
              <w:rPr>
                <w:rFonts w:asciiTheme="minorHAnsi" w:hAnsiTheme="minorHAnsi"/>
                <w:sz w:val="22"/>
                <w:szCs w:val="22"/>
              </w:rPr>
            </w:pPr>
            <w:r w:rsidRPr="005873F7">
              <w:rPr>
                <w:rFonts w:asciiTheme="minorHAnsi" w:hAnsiTheme="minorHAnsi"/>
                <w:sz w:val="22"/>
                <w:szCs w:val="22"/>
              </w:rPr>
              <w:t>Usluge trećim osobama</w:t>
            </w:r>
          </w:p>
        </w:tc>
        <w:tc>
          <w:tcPr>
            <w:tcW w:w="1922" w:type="dxa"/>
            <w:shd w:val="clear" w:color="auto" w:fill="auto"/>
          </w:tcPr>
          <w:p w:rsidR="00227BE8" w:rsidRPr="005873F7" w:rsidRDefault="00227BE8" w:rsidP="002A0C1E">
            <w:pPr>
              <w:jc w:val="right"/>
              <w:rPr>
                <w:rFonts w:asciiTheme="minorHAnsi" w:hAnsiTheme="minorHAnsi"/>
                <w:sz w:val="22"/>
                <w:szCs w:val="22"/>
              </w:rPr>
            </w:pPr>
            <w:r w:rsidRPr="005873F7">
              <w:rPr>
                <w:rFonts w:asciiTheme="minorHAnsi" w:hAnsiTheme="minorHAnsi"/>
                <w:sz w:val="22"/>
                <w:szCs w:val="22"/>
              </w:rPr>
              <w:t>400.000,00</w:t>
            </w:r>
          </w:p>
        </w:tc>
        <w:tc>
          <w:tcPr>
            <w:tcW w:w="1715" w:type="dxa"/>
            <w:shd w:val="clear" w:color="auto" w:fill="auto"/>
          </w:tcPr>
          <w:p w:rsidR="00227BE8" w:rsidRPr="005873F7" w:rsidRDefault="00227BE8" w:rsidP="00E57B62">
            <w:pPr>
              <w:jc w:val="right"/>
              <w:rPr>
                <w:rFonts w:asciiTheme="minorHAnsi" w:hAnsiTheme="minorHAnsi"/>
                <w:sz w:val="22"/>
                <w:szCs w:val="22"/>
              </w:rPr>
            </w:pPr>
            <w:r w:rsidRPr="005873F7">
              <w:rPr>
                <w:rFonts w:asciiTheme="minorHAnsi" w:hAnsiTheme="minorHAnsi"/>
                <w:sz w:val="22"/>
                <w:szCs w:val="22"/>
              </w:rPr>
              <w:t>400.000,00</w:t>
            </w:r>
          </w:p>
        </w:tc>
        <w:tc>
          <w:tcPr>
            <w:tcW w:w="899" w:type="dxa"/>
            <w:shd w:val="clear" w:color="auto" w:fill="auto"/>
          </w:tcPr>
          <w:p w:rsidR="00227BE8" w:rsidRPr="005873F7" w:rsidRDefault="00227BE8" w:rsidP="00227BE8">
            <w:pPr>
              <w:jc w:val="center"/>
              <w:rPr>
                <w:rFonts w:asciiTheme="minorHAnsi" w:hAnsiTheme="minorHAnsi"/>
                <w:sz w:val="22"/>
                <w:szCs w:val="22"/>
              </w:rPr>
            </w:pPr>
            <w:r w:rsidRPr="005873F7">
              <w:rPr>
                <w:rFonts w:asciiTheme="minorHAnsi" w:hAnsiTheme="minorHAnsi"/>
                <w:sz w:val="22"/>
                <w:szCs w:val="22"/>
              </w:rPr>
              <w:t>100</w:t>
            </w:r>
          </w:p>
        </w:tc>
      </w:tr>
      <w:tr w:rsidR="00227BE8" w:rsidRPr="005873F7" w:rsidTr="000A525E">
        <w:tc>
          <w:tcPr>
            <w:tcW w:w="1069" w:type="dxa"/>
            <w:shd w:val="clear" w:color="auto" w:fill="auto"/>
          </w:tcPr>
          <w:p w:rsidR="00227BE8" w:rsidRPr="005873F7" w:rsidRDefault="00227BE8" w:rsidP="00E527A8">
            <w:pPr>
              <w:jc w:val="center"/>
              <w:rPr>
                <w:rFonts w:asciiTheme="minorHAnsi" w:hAnsiTheme="minorHAnsi"/>
                <w:sz w:val="22"/>
                <w:szCs w:val="22"/>
              </w:rPr>
            </w:pPr>
            <w:r w:rsidRPr="005873F7">
              <w:rPr>
                <w:rFonts w:asciiTheme="minorHAnsi" w:hAnsiTheme="minorHAnsi"/>
                <w:sz w:val="22"/>
                <w:szCs w:val="22"/>
              </w:rPr>
              <w:t>4.</w:t>
            </w:r>
          </w:p>
        </w:tc>
        <w:tc>
          <w:tcPr>
            <w:tcW w:w="2973" w:type="dxa"/>
            <w:shd w:val="clear" w:color="auto" w:fill="auto"/>
          </w:tcPr>
          <w:p w:rsidR="00227BE8" w:rsidRPr="005873F7" w:rsidRDefault="00227BE8" w:rsidP="0085249E">
            <w:pPr>
              <w:jc w:val="both"/>
              <w:rPr>
                <w:rFonts w:asciiTheme="minorHAnsi" w:hAnsiTheme="minorHAnsi"/>
                <w:sz w:val="22"/>
                <w:szCs w:val="22"/>
              </w:rPr>
            </w:pPr>
            <w:r w:rsidRPr="005873F7">
              <w:rPr>
                <w:rFonts w:asciiTheme="minorHAnsi" w:hAnsiTheme="minorHAnsi"/>
                <w:sz w:val="22"/>
                <w:szCs w:val="22"/>
              </w:rPr>
              <w:t>Prihod od Grada Karlovca</w:t>
            </w:r>
          </w:p>
        </w:tc>
        <w:tc>
          <w:tcPr>
            <w:tcW w:w="1922" w:type="dxa"/>
            <w:shd w:val="clear" w:color="auto" w:fill="auto"/>
          </w:tcPr>
          <w:p w:rsidR="00227BE8" w:rsidRPr="005873F7" w:rsidRDefault="00227BE8" w:rsidP="002A0C1E">
            <w:pPr>
              <w:jc w:val="right"/>
              <w:rPr>
                <w:rFonts w:asciiTheme="minorHAnsi" w:hAnsiTheme="minorHAnsi"/>
                <w:sz w:val="22"/>
                <w:szCs w:val="22"/>
              </w:rPr>
            </w:pPr>
            <w:r w:rsidRPr="005873F7">
              <w:rPr>
                <w:rFonts w:asciiTheme="minorHAnsi" w:hAnsiTheme="minorHAnsi"/>
                <w:sz w:val="22"/>
                <w:szCs w:val="22"/>
              </w:rPr>
              <w:t>75.000,00</w:t>
            </w:r>
          </w:p>
        </w:tc>
        <w:tc>
          <w:tcPr>
            <w:tcW w:w="1715" w:type="dxa"/>
            <w:shd w:val="clear" w:color="auto" w:fill="auto"/>
          </w:tcPr>
          <w:p w:rsidR="00227BE8" w:rsidRPr="005873F7" w:rsidRDefault="00227BE8" w:rsidP="00E57B62">
            <w:pPr>
              <w:jc w:val="right"/>
              <w:rPr>
                <w:rFonts w:asciiTheme="minorHAnsi" w:hAnsiTheme="minorHAnsi"/>
                <w:sz w:val="22"/>
                <w:szCs w:val="22"/>
              </w:rPr>
            </w:pPr>
            <w:r w:rsidRPr="005873F7">
              <w:rPr>
                <w:rFonts w:asciiTheme="minorHAnsi" w:hAnsiTheme="minorHAnsi"/>
                <w:sz w:val="22"/>
                <w:szCs w:val="22"/>
              </w:rPr>
              <w:t>75.000,00</w:t>
            </w:r>
          </w:p>
        </w:tc>
        <w:tc>
          <w:tcPr>
            <w:tcW w:w="899" w:type="dxa"/>
            <w:shd w:val="clear" w:color="auto" w:fill="auto"/>
          </w:tcPr>
          <w:p w:rsidR="00227BE8" w:rsidRPr="005873F7" w:rsidRDefault="00227BE8" w:rsidP="00227BE8">
            <w:pPr>
              <w:jc w:val="center"/>
              <w:rPr>
                <w:rFonts w:asciiTheme="minorHAnsi" w:hAnsiTheme="minorHAnsi"/>
                <w:sz w:val="22"/>
                <w:szCs w:val="22"/>
              </w:rPr>
            </w:pPr>
            <w:r w:rsidRPr="005873F7">
              <w:rPr>
                <w:rFonts w:asciiTheme="minorHAnsi" w:hAnsiTheme="minorHAnsi"/>
                <w:sz w:val="22"/>
                <w:szCs w:val="22"/>
              </w:rPr>
              <w:t>100</w:t>
            </w:r>
          </w:p>
        </w:tc>
      </w:tr>
      <w:tr w:rsidR="00227BE8" w:rsidRPr="005873F7" w:rsidTr="000A525E">
        <w:tc>
          <w:tcPr>
            <w:tcW w:w="1069" w:type="dxa"/>
            <w:shd w:val="clear" w:color="auto" w:fill="auto"/>
          </w:tcPr>
          <w:p w:rsidR="00227BE8" w:rsidRPr="005873F7" w:rsidRDefault="00227BE8" w:rsidP="00E527A8">
            <w:pPr>
              <w:jc w:val="center"/>
              <w:rPr>
                <w:rFonts w:asciiTheme="minorHAnsi" w:hAnsiTheme="minorHAnsi"/>
                <w:sz w:val="22"/>
                <w:szCs w:val="22"/>
              </w:rPr>
            </w:pPr>
            <w:r w:rsidRPr="005873F7">
              <w:rPr>
                <w:rFonts w:asciiTheme="minorHAnsi" w:hAnsiTheme="minorHAnsi"/>
                <w:sz w:val="22"/>
                <w:szCs w:val="22"/>
              </w:rPr>
              <w:t>5.</w:t>
            </w:r>
          </w:p>
        </w:tc>
        <w:tc>
          <w:tcPr>
            <w:tcW w:w="2973" w:type="dxa"/>
            <w:shd w:val="clear" w:color="auto" w:fill="auto"/>
          </w:tcPr>
          <w:p w:rsidR="00227BE8" w:rsidRPr="005873F7" w:rsidRDefault="00227BE8" w:rsidP="00E527A8">
            <w:pPr>
              <w:rPr>
                <w:rFonts w:asciiTheme="minorHAnsi" w:hAnsiTheme="minorHAnsi"/>
                <w:sz w:val="22"/>
                <w:szCs w:val="22"/>
              </w:rPr>
            </w:pPr>
            <w:r w:rsidRPr="005873F7">
              <w:rPr>
                <w:rFonts w:asciiTheme="minorHAnsi" w:hAnsiTheme="minorHAnsi"/>
                <w:sz w:val="22"/>
                <w:szCs w:val="22"/>
              </w:rPr>
              <w:t xml:space="preserve">Prihod od održavanja komunalnih objekata </w:t>
            </w:r>
            <w:proofErr w:type="spellStart"/>
            <w:r w:rsidRPr="005873F7">
              <w:rPr>
                <w:rFonts w:asciiTheme="minorHAnsi" w:hAnsiTheme="minorHAnsi"/>
                <w:sz w:val="22"/>
                <w:szCs w:val="22"/>
              </w:rPr>
              <w:t>oborinske</w:t>
            </w:r>
            <w:proofErr w:type="spellEnd"/>
            <w:r w:rsidRPr="005873F7">
              <w:rPr>
                <w:rFonts w:asciiTheme="minorHAnsi" w:hAnsiTheme="minorHAnsi"/>
                <w:sz w:val="22"/>
                <w:szCs w:val="22"/>
              </w:rPr>
              <w:t xml:space="preserve"> odvodnje</w:t>
            </w:r>
          </w:p>
        </w:tc>
        <w:tc>
          <w:tcPr>
            <w:tcW w:w="1922" w:type="dxa"/>
            <w:shd w:val="clear" w:color="auto" w:fill="auto"/>
          </w:tcPr>
          <w:p w:rsidR="00227BE8" w:rsidRPr="005873F7" w:rsidRDefault="00227BE8" w:rsidP="00227BE8">
            <w:pPr>
              <w:jc w:val="right"/>
              <w:rPr>
                <w:rFonts w:asciiTheme="minorHAnsi" w:hAnsiTheme="minorHAnsi"/>
                <w:sz w:val="22"/>
                <w:szCs w:val="22"/>
              </w:rPr>
            </w:pPr>
            <w:r w:rsidRPr="005873F7">
              <w:rPr>
                <w:rFonts w:asciiTheme="minorHAnsi" w:hAnsiTheme="minorHAnsi"/>
                <w:sz w:val="22"/>
                <w:szCs w:val="22"/>
              </w:rPr>
              <w:t>2.400.000,00</w:t>
            </w:r>
          </w:p>
        </w:tc>
        <w:tc>
          <w:tcPr>
            <w:tcW w:w="1715" w:type="dxa"/>
            <w:shd w:val="clear" w:color="auto" w:fill="auto"/>
          </w:tcPr>
          <w:p w:rsidR="00227BE8" w:rsidRPr="005873F7" w:rsidRDefault="00227BE8" w:rsidP="00E57B62">
            <w:pPr>
              <w:jc w:val="right"/>
              <w:rPr>
                <w:rFonts w:asciiTheme="minorHAnsi" w:hAnsiTheme="minorHAnsi"/>
                <w:sz w:val="22"/>
                <w:szCs w:val="22"/>
              </w:rPr>
            </w:pPr>
            <w:r w:rsidRPr="005873F7">
              <w:rPr>
                <w:rFonts w:asciiTheme="minorHAnsi" w:hAnsiTheme="minorHAnsi"/>
                <w:sz w:val="22"/>
                <w:szCs w:val="22"/>
              </w:rPr>
              <w:t>2.400.000,00</w:t>
            </w:r>
          </w:p>
        </w:tc>
        <w:tc>
          <w:tcPr>
            <w:tcW w:w="899" w:type="dxa"/>
            <w:shd w:val="clear" w:color="auto" w:fill="auto"/>
          </w:tcPr>
          <w:p w:rsidR="00227BE8" w:rsidRPr="005873F7" w:rsidRDefault="00227BE8" w:rsidP="00227BE8">
            <w:pPr>
              <w:jc w:val="center"/>
              <w:rPr>
                <w:rFonts w:asciiTheme="minorHAnsi" w:hAnsiTheme="minorHAnsi"/>
                <w:sz w:val="22"/>
                <w:szCs w:val="22"/>
              </w:rPr>
            </w:pPr>
            <w:r w:rsidRPr="005873F7">
              <w:rPr>
                <w:rFonts w:asciiTheme="minorHAnsi" w:hAnsiTheme="minorHAnsi"/>
                <w:sz w:val="22"/>
                <w:szCs w:val="22"/>
              </w:rPr>
              <w:t>100</w:t>
            </w:r>
          </w:p>
        </w:tc>
      </w:tr>
      <w:tr w:rsidR="00227BE8" w:rsidRPr="005873F7" w:rsidTr="000A525E">
        <w:tc>
          <w:tcPr>
            <w:tcW w:w="1069" w:type="dxa"/>
            <w:shd w:val="clear" w:color="auto" w:fill="auto"/>
          </w:tcPr>
          <w:p w:rsidR="00227BE8" w:rsidRPr="005873F7" w:rsidRDefault="00227BE8" w:rsidP="00E527A8">
            <w:pPr>
              <w:jc w:val="center"/>
              <w:rPr>
                <w:rFonts w:asciiTheme="minorHAnsi" w:hAnsiTheme="minorHAnsi"/>
                <w:sz w:val="22"/>
                <w:szCs w:val="22"/>
              </w:rPr>
            </w:pPr>
            <w:r w:rsidRPr="005873F7">
              <w:rPr>
                <w:rFonts w:asciiTheme="minorHAnsi" w:hAnsiTheme="minorHAnsi"/>
                <w:sz w:val="22"/>
                <w:szCs w:val="22"/>
              </w:rPr>
              <w:t>6.</w:t>
            </w:r>
          </w:p>
        </w:tc>
        <w:tc>
          <w:tcPr>
            <w:tcW w:w="2973" w:type="dxa"/>
            <w:shd w:val="clear" w:color="auto" w:fill="auto"/>
          </w:tcPr>
          <w:p w:rsidR="00227BE8" w:rsidRPr="005873F7" w:rsidRDefault="00227BE8" w:rsidP="0085249E">
            <w:pPr>
              <w:jc w:val="both"/>
              <w:rPr>
                <w:rFonts w:asciiTheme="minorHAnsi" w:hAnsiTheme="minorHAnsi"/>
                <w:sz w:val="22"/>
                <w:szCs w:val="22"/>
              </w:rPr>
            </w:pPr>
            <w:r w:rsidRPr="005873F7">
              <w:rPr>
                <w:rFonts w:asciiTheme="minorHAnsi" w:hAnsiTheme="minorHAnsi"/>
                <w:sz w:val="22"/>
                <w:szCs w:val="22"/>
              </w:rPr>
              <w:t>Provod otpadnih voda Duga Resa</w:t>
            </w:r>
          </w:p>
        </w:tc>
        <w:tc>
          <w:tcPr>
            <w:tcW w:w="1922" w:type="dxa"/>
            <w:shd w:val="clear" w:color="auto" w:fill="auto"/>
          </w:tcPr>
          <w:p w:rsidR="00227BE8" w:rsidRPr="005873F7" w:rsidRDefault="00227BE8" w:rsidP="00E57B62">
            <w:pPr>
              <w:jc w:val="right"/>
              <w:rPr>
                <w:rFonts w:asciiTheme="minorHAnsi" w:hAnsiTheme="minorHAnsi"/>
                <w:sz w:val="22"/>
                <w:szCs w:val="22"/>
              </w:rPr>
            </w:pPr>
            <w:r w:rsidRPr="005873F7">
              <w:rPr>
                <w:rFonts w:asciiTheme="minorHAnsi" w:hAnsiTheme="minorHAnsi"/>
                <w:sz w:val="22"/>
                <w:szCs w:val="22"/>
              </w:rPr>
              <w:t>295.000,00</w:t>
            </w:r>
          </w:p>
        </w:tc>
        <w:tc>
          <w:tcPr>
            <w:tcW w:w="1715" w:type="dxa"/>
            <w:shd w:val="clear" w:color="auto" w:fill="auto"/>
          </w:tcPr>
          <w:p w:rsidR="00227BE8" w:rsidRPr="005873F7" w:rsidRDefault="00227BE8" w:rsidP="00E57B62">
            <w:pPr>
              <w:jc w:val="right"/>
              <w:rPr>
                <w:rFonts w:asciiTheme="minorHAnsi" w:hAnsiTheme="minorHAnsi"/>
                <w:sz w:val="22"/>
                <w:szCs w:val="22"/>
              </w:rPr>
            </w:pPr>
            <w:r w:rsidRPr="005873F7">
              <w:rPr>
                <w:rFonts w:asciiTheme="minorHAnsi" w:hAnsiTheme="minorHAnsi"/>
                <w:sz w:val="22"/>
                <w:szCs w:val="22"/>
              </w:rPr>
              <w:t>280.946,60</w:t>
            </w:r>
          </w:p>
        </w:tc>
        <w:tc>
          <w:tcPr>
            <w:tcW w:w="899" w:type="dxa"/>
            <w:shd w:val="clear" w:color="auto" w:fill="auto"/>
          </w:tcPr>
          <w:p w:rsidR="00227BE8" w:rsidRPr="005873F7" w:rsidRDefault="00227BE8" w:rsidP="00227BE8">
            <w:pPr>
              <w:jc w:val="center"/>
              <w:rPr>
                <w:rFonts w:asciiTheme="minorHAnsi" w:hAnsiTheme="minorHAnsi"/>
                <w:sz w:val="22"/>
                <w:szCs w:val="22"/>
              </w:rPr>
            </w:pPr>
            <w:r w:rsidRPr="005873F7">
              <w:rPr>
                <w:rFonts w:asciiTheme="minorHAnsi" w:hAnsiTheme="minorHAnsi"/>
                <w:sz w:val="22"/>
                <w:szCs w:val="22"/>
              </w:rPr>
              <w:t>100</w:t>
            </w:r>
          </w:p>
        </w:tc>
      </w:tr>
      <w:tr w:rsidR="00227BE8" w:rsidRPr="005873F7" w:rsidTr="000A525E">
        <w:tc>
          <w:tcPr>
            <w:tcW w:w="1069" w:type="dxa"/>
            <w:shd w:val="clear" w:color="auto" w:fill="auto"/>
          </w:tcPr>
          <w:p w:rsidR="00227BE8" w:rsidRPr="005873F7" w:rsidRDefault="00227BE8" w:rsidP="00E527A8">
            <w:pPr>
              <w:jc w:val="center"/>
              <w:rPr>
                <w:rFonts w:asciiTheme="minorHAnsi" w:hAnsiTheme="minorHAnsi"/>
                <w:sz w:val="22"/>
                <w:szCs w:val="22"/>
              </w:rPr>
            </w:pPr>
            <w:r w:rsidRPr="005873F7">
              <w:rPr>
                <w:rFonts w:asciiTheme="minorHAnsi" w:hAnsiTheme="minorHAnsi"/>
                <w:sz w:val="22"/>
                <w:szCs w:val="22"/>
              </w:rPr>
              <w:t>7.</w:t>
            </w:r>
          </w:p>
        </w:tc>
        <w:tc>
          <w:tcPr>
            <w:tcW w:w="2973" w:type="dxa"/>
            <w:shd w:val="clear" w:color="auto" w:fill="auto"/>
          </w:tcPr>
          <w:p w:rsidR="00227BE8" w:rsidRPr="005873F7" w:rsidRDefault="00227BE8" w:rsidP="0085249E">
            <w:pPr>
              <w:jc w:val="both"/>
              <w:rPr>
                <w:rFonts w:asciiTheme="minorHAnsi" w:hAnsiTheme="minorHAnsi"/>
                <w:sz w:val="22"/>
                <w:szCs w:val="22"/>
              </w:rPr>
            </w:pPr>
            <w:r w:rsidRPr="005873F7">
              <w:rPr>
                <w:rFonts w:asciiTheme="minorHAnsi" w:hAnsiTheme="minorHAnsi"/>
                <w:sz w:val="22"/>
                <w:szCs w:val="22"/>
              </w:rPr>
              <w:t>Ukupno</w:t>
            </w:r>
          </w:p>
        </w:tc>
        <w:tc>
          <w:tcPr>
            <w:tcW w:w="1922" w:type="dxa"/>
            <w:shd w:val="clear" w:color="auto" w:fill="auto"/>
            <w:vAlign w:val="bottom"/>
          </w:tcPr>
          <w:p w:rsidR="00227BE8" w:rsidRPr="005873F7" w:rsidRDefault="00227BE8" w:rsidP="00227BE8">
            <w:pPr>
              <w:jc w:val="right"/>
              <w:rPr>
                <w:rFonts w:asciiTheme="minorHAnsi" w:hAnsiTheme="minorHAnsi"/>
                <w:sz w:val="22"/>
                <w:szCs w:val="22"/>
              </w:rPr>
            </w:pPr>
            <w:r w:rsidRPr="005873F7">
              <w:rPr>
                <w:rFonts w:asciiTheme="minorHAnsi" w:hAnsiTheme="minorHAnsi"/>
                <w:sz w:val="22"/>
                <w:szCs w:val="22"/>
              </w:rPr>
              <w:fldChar w:fldCharType="begin"/>
            </w:r>
            <w:r w:rsidRPr="005873F7">
              <w:rPr>
                <w:rFonts w:asciiTheme="minorHAnsi" w:hAnsiTheme="minorHAnsi"/>
                <w:sz w:val="22"/>
                <w:szCs w:val="22"/>
              </w:rPr>
              <w:instrText xml:space="preserve"> =SUM(ABOVE) </w:instrText>
            </w:r>
            <w:r w:rsidRPr="005873F7">
              <w:rPr>
                <w:rFonts w:asciiTheme="minorHAnsi" w:hAnsiTheme="minorHAnsi"/>
                <w:sz w:val="22"/>
                <w:szCs w:val="22"/>
              </w:rPr>
              <w:fldChar w:fldCharType="separate"/>
            </w:r>
            <w:r w:rsidRPr="005873F7">
              <w:rPr>
                <w:rFonts w:asciiTheme="minorHAnsi" w:hAnsiTheme="minorHAnsi"/>
                <w:noProof/>
                <w:sz w:val="22"/>
                <w:szCs w:val="22"/>
              </w:rPr>
              <w:t>15.140.000</w:t>
            </w:r>
            <w:r w:rsidRPr="005873F7">
              <w:rPr>
                <w:rFonts w:asciiTheme="minorHAnsi" w:hAnsiTheme="minorHAnsi"/>
                <w:sz w:val="22"/>
                <w:szCs w:val="22"/>
              </w:rPr>
              <w:fldChar w:fldCharType="end"/>
            </w:r>
            <w:r w:rsidRPr="005873F7">
              <w:rPr>
                <w:rFonts w:asciiTheme="minorHAnsi" w:hAnsiTheme="minorHAnsi"/>
                <w:sz w:val="22"/>
                <w:szCs w:val="22"/>
              </w:rPr>
              <w:t>,00</w:t>
            </w:r>
          </w:p>
        </w:tc>
        <w:tc>
          <w:tcPr>
            <w:tcW w:w="1715" w:type="dxa"/>
            <w:shd w:val="clear" w:color="auto" w:fill="auto"/>
            <w:vAlign w:val="bottom"/>
          </w:tcPr>
          <w:p w:rsidR="00227BE8" w:rsidRPr="005873F7" w:rsidRDefault="00227BE8" w:rsidP="00227BE8">
            <w:pPr>
              <w:jc w:val="right"/>
              <w:rPr>
                <w:rFonts w:asciiTheme="minorHAnsi" w:hAnsiTheme="minorHAnsi"/>
                <w:sz w:val="22"/>
                <w:szCs w:val="22"/>
              </w:rPr>
            </w:pPr>
            <w:r w:rsidRPr="005873F7">
              <w:rPr>
                <w:rFonts w:asciiTheme="minorHAnsi" w:hAnsiTheme="minorHAnsi"/>
                <w:sz w:val="22"/>
                <w:szCs w:val="22"/>
              </w:rPr>
              <w:fldChar w:fldCharType="begin"/>
            </w:r>
            <w:r w:rsidRPr="005873F7">
              <w:rPr>
                <w:rFonts w:asciiTheme="minorHAnsi" w:hAnsiTheme="minorHAnsi"/>
                <w:sz w:val="22"/>
                <w:szCs w:val="22"/>
              </w:rPr>
              <w:instrText xml:space="preserve"> =SUM(ABOVE) </w:instrText>
            </w:r>
            <w:r w:rsidRPr="005873F7">
              <w:rPr>
                <w:rFonts w:asciiTheme="minorHAnsi" w:hAnsiTheme="minorHAnsi"/>
                <w:sz w:val="22"/>
                <w:szCs w:val="22"/>
              </w:rPr>
              <w:fldChar w:fldCharType="separate"/>
            </w:r>
            <w:r w:rsidRPr="005873F7">
              <w:rPr>
                <w:rFonts w:asciiTheme="minorHAnsi" w:hAnsiTheme="minorHAnsi"/>
                <w:noProof/>
                <w:sz w:val="22"/>
                <w:szCs w:val="22"/>
              </w:rPr>
              <w:t>15.097.556,6</w:t>
            </w:r>
            <w:r w:rsidRPr="005873F7">
              <w:rPr>
                <w:rFonts w:asciiTheme="minorHAnsi" w:hAnsiTheme="minorHAnsi"/>
                <w:sz w:val="22"/>
                <w:szCs w:val="22"/>
              </w:rPr>
              <w:fldChar w:fldCharType="end"/>
            </w:r>
            <w:r w:rsidRPr="005873F7">
              <w:rPr>
                <w:rFonts w:asciiTheme="minorHAnsi" w:hAnsiTheme="minorHAnsi"/>
                <w:sz w:val="22"/>
                <w:szCs w:val="22"/>
              </w:rPr>
              <w:t>0</w:t>
            </w:r>
          </w:p>
        </w:tc>
        <w:tc>
          <w:tcPr>
            <w:tcW w:w="899" w:type="dxa"/>
            <w:shd w:val="clear" w:color="auto" w:fill="auto"/>
          </w:tcPr>
          <w:p w:rsidR="00227BE8" w:rsidRPr="005873F7" w:rsidRDefault="00227BE8" w:rsidP="00227BE8">
            <w:pPr>
              <w:jc w:val="center"/>
              <w:rPr>
                <w:rFonts w:asciiTheme="minorHAnsi" w:hAnsiTheme="minorHAnsi"/>
                <w:sz w:val="22"/>
                <w:szCs w:val="22"/>
              </w:rPr>
            </w:pPr>
            <w:r w:rsidRPr="005873F7">
              <w:rPr>
                <w:rFonts w:asciiTheme="minorHAnsi" w:hAnsiTheme="minorHAnsi"/>
                <w:sz w:val="22"/>
                <w:szCs w:val="22"/>
              </w:rPr>
              <w:t>100</w:t>
            </w:r>
          </w:p>
        </w:tc>
      </w:tr>
    </w:tbl>
    <w:p w:rsidR="00227BE8" w:rsidRPr="005873F7" w:rsidRDefault="00227BE8" w:rsidP="0085249E">
      <w:pPr>
        <w:jc w:val="both"/>
        <w:rPr>
          <w:rFonts w:asciiTheme="minorHAnsi" w:hAnsiTheme="minorHAnsi"/>
          <w:bCs/>
          <w:color w:val="538135" w:themeColor="accent6" w:themeShade="BF"/>
          <w:sz w:val="22"/>
          <w:szCs w:val="22"/>
        </w:rPr>
      </w:pPr>
    </w:p>
    <w:p w:rsidR="00791F65" w:rsidRDefault="00791F65" w:rsidP="0085249E">
      <w:pPr>
        <w:jc w:val="both"/>
        <w:rPr>
          <w:rFonts w:asciiTheme="minorHAnsi" w:hAnsiTheme="minorHAnsi"/>
          <w:bCs/>
          <w:i/>
          <w:color w:val="538135" w:themeColor="accent6" w:themeShade="BF"/>
          <w:sz w:val="22"/>
          <w:szCs w:val="22"/>
        </w:rPr>
      </w:pPr>
      <w:r w:rsidRPr="00646D8E">
        <w:rPr>
          <w:rFonts w:asciiTheme="minorHAnsi" w:hAnsiTheme="minorHAnsi"/>
          <w:bCs/>
          <w:i/>
          <w:color w:val="538135" w:themeColor="accent6" w:themeShade="BF"/>
          <w:sz w:val="22"/>
          <w:szCs w:val="22"/>
        </w:rPr>
        <w:t>Ukupni planirani poslovn</w:t>
      </w:r>
      <w:r w:rsidR="00F928EB" w:rsidRPr="00646D8E">
        <w:rPr>
          <w:rFonts w:asciiTheme="minorHAnsi" w:hAnsiTheme="minorHAnsi"/>
          <w:bCs/>
          <w:i/>
          <w:color w:val="538135" w:themeColor="accent6" w:themeShade="BF"/>
          <w:sz w:val="22"/>
          <w:szCs w:val="22"/>
        </w:rPr>
        <w:t>i prihod PJ Kanalizacije za 201</w:t>
      </w:r>
      <w:r w:rsidR="00E527A8" w:rsidRPr="00646D8E">
        <w:rPr>
          <w:rFonts w:asciiTheme="minorHAnsi" w:hAnsiTheme="minorHAnsi"/>
          <w:bCs/>
          <w:i/>
          <w:color w:val="538135" w:themeColor="accent6" w:themeShade="BF"/>
          <w:sz w:val="22"/>
          <w:szCs w:val="22"/>
        </w:rPr>
        <w:t>9</w:t>
      </w:r>
      <w:r w:rsidRPr="00646D8E">
        <w:rPr>
          <w:rFonts w:asciiTheme="minorHAnsi" w:hAnsiTheme="minorHAnsi"/>
          <w:bCs/>
          <w:i/>
          <w:color w:val="538135" w:themeColor="accent6" w:themeShade="BF"/>
          <w:sz w:val="22"/>
          <w:szCs w:val="22"/>
        </w:rPr>
        <w:t xml:space="preserve">. godinu iznosi </w:t>
      </w:r>
      <w:r w:rsidR="00227BE8" w:rsidRPr="00646D8E">
        <w:rPr>
          <w:rFonts w:asciiTheme="minorHAnsi" w:hAnsiTheme="minorHAnsi"/>
          <w:bCs/>
          <w:i/>
          <w:color w:val="538135" w:themeColor="accent6" w:themeShade="BF"/>
          <w:sz w:val="22"/>
          <w:szCs w:val="22"/>
        </w:rPr>
        <w:t>15.097.556,60</w:t>
      </w:r>
      <w:r w:rsidRPr="00646D8E">
        <w:rPr>
          <w:rFonts w:asciiTheme="minorHAnsi" w:hAnsiTheme="minorHAnsi"/>
          <w:bCs/>
          <w:i/>
          <w:color w:val="538135" w:themeColor="accent6" w:themeShade="BF"/>
          <w:sz w:val="22"/>
          <w:szCs w:val="22"/>
        </w:rPr>
        <w:t xml:space="preserve"> kuna.</w:t>
      </w:r>
    </w:p>
    <w:p w:rsidR="00646D8E" w:rsidRPr="00646D8E" w:rsidRDefault="00646D8E" w:rsidP="0085249E">
      <w:pPr>
        <w:jc w:val="both"/>
        <w:rPr>
          <w:rFonts w:asciiTheme="minorHAnsi" w:hAnsiTheme="minorHAnsi"/>
          <w:bCs/>
          <w:i/>
          <w:color w:val="538135" w:themeColor="accent6" w:themeShade="BF"/>
          <w:sz w:val="22"/>
          <w:szCs w:val="22"/>
        </w:rPr>
      </w:pPr>
    </w:p>
    <w:p w:rsidR="00543AC6" w:rsidRPr="005873F7" w:rsidRDefault="00543AC6" w:rsidP="0085249E">
      <w:pPr>
        <w:jc w:val="both"/>
        <w:rPr>
          <w:rFonts w:asciiTheme="minorHAnsi" w:hAnsiTheme="minorHAnsi"/>
          <w:bCs/>
          <w:color w:val="538135" w:themeColor="accent6" w:themeShade="BF"/>
          <w:sz w:val="22"/>
          <w:szCs w:val="22"/>
        </w:rPr>
      </w:pPr>
    </w:p>
    <w:p w:rsidR="00E527A8" w:rsidRPr="005873F7" w:rsidRDefault="00E527A8" w:rsidP="00E527A8">
      <w:pPr>
        <w:ind w:left="360"/>
        <w:jc w:val="both"/>
        <w:rPr>
          <w:rFonts w:asciiTheme="minorHAnsi" w:hAnsiTheme="minorHAnsi"/>
          <w:b/>
          <w:bCs/>
          <w:sz w:val="22"/>
          <w:szCs w:val="22"/>
        </w:rPr>
      </w:pPr>
    </w:p>
    <w:p w:rsidR="00E527A8" w:rsidRPr="00CF229C" w:rsidRDefault="00543AC6" w:rsidP="00543AC6">
      <w:pPr>
        <w:jc w:val="both"/>
        <w:rPr>
          <w:rFonts w:asciiTheme="minorHAnsi" w:hAnsiTheme="minorHAnsi"/>
          <w:bCs/>
          <w:sz w:val="22"/>
          <w:szCs w:val="22"/>
        </w:rPr>
      </w:pPr>
      <w:r>
        <w:rPr>
          <w:rFonts w:asciiTheme="minorHAnsi" w:hAnsiTheme="minorHAnsi"/>
          <w:bCs/>
          <w:sz w:val="22"/>
          <w:szCs w:val="22"/>
        </w:rPr>
        <w:t xml:space="preserve">   </w:t>
      </w:r>
      <w:r w:rsidR="00E527A8" w:rsidRPr="005873F7">
        <w:rPr>
          <w:rFonts w:asciiTheme="minorHAnsi" w:hAnsiTheme="minorHAnsi"/>
          <w:bCs/>
          <w:sz w:val="22"/>
          <w:szCs w:val="22"/>
        </w:rPr>
        <w:t xml:space="preserve">  3</w:t>
      </w:r>
      <w:r w:rsidRPr="00CF229C">
        <w:rPr>
          <w:rFonts w:asciiTheme="minorHAnsi" w:hAnsiTheme="minorHAnsi"/>
          <w:bCs/>
          <w:sz w:val="22"/>
          <w:szCs w:val="22"/>
        </w:rPr>
        <w:t>.</w:t>
      </w:r>
      <w:r w:rsidR="00E527A8" w:rsidRPr="00CF229C">
        <w:rPr>
          <w:rFonts w:asciiTheme="minorHAnsi" w:hAnsiTheme="minorHAnsi"/>
          <w:bCs/>
          <w:sz w:val="22"/>
          <w:szCs w:val="22"/>
        </w:rPr>
        <w:t xml:space="preserve">  </w:t>
      </w:r>
      <w:r w:rsidR="00E527A8" w:rsidRPr="00646D8E">
        <w:rPr>
          <w:rFonts w:asciiTheme="minorHAnsi" w:hAnsiTheme="minorHAnsi"/>
          <w:bCs/>
          <w:sz w:val="22"/>
          <w:szCs w:val="22"/>
        </w:rPr>
        <w:t>Planirana količina pročišćavanja  otpadnih voda (Tablica broj 13)</w:t>
      </w:r>
    </w:p>
    <w:p w:rsidR="00E527A8" w:rsidRPr="00CF229C" w:rsidRDefault="00E527A8" w:rsidP="00E527A8">
      <w:pPr>
        <w:jc w:val="both"/>
        <w:rPr>
          <w:rFonts w:asciiTheme="minorHAnsi" w:hAnsiTheme="minorHAnsi"/>
          <w:b/>
          <w:bCs/>
          <w:sz w:val="22"/>
          <w:szCs w:val="22"/>
        </w:rPr>
      </w:pPr>
    </w:p>
    <w:p w:rsidR="00E527A8" w:rsidRPr="00741498" w:rsidRDefault="00E527A8" w:rsidP="00E527A8">
      <w:pPr>
        <w:jc w:val="both"/>
        <w:rPr>
          <w:rFonts w:asciiTheme="minorHAnsi" w:hAnsiTheme="minorHAnsi"/>
          <w:bCs/>
          <w:sz w:val="16"/>
          <w:szCs w:val="16"/>
        </w:rPr>
      </w:pPr>
      <w:r w:rsidRPr="00741498">
        <w:rPr>
          <w:rFonts w:asciiTheme="minorHAnsi" w:hAnsiTheme="minorHAnsi"/>
          <w:bCs/>
          <w:sz w:val="16"/>
          <w:szCs w:val="16"/>
        </w:rPr>
        <w:t>Tablica broj</w:t>
      </w:r>
      <w:r w:rsidR="00543AC6" w:rsidRPr="00741498">
        <w:rPr>
          <w:rFonts w:asciiTheme="minorHAnsi" w:hAnsiTheme="minorHAnsi"/>
          <w:bCs/>
          <w:sz w:val="16"/>
          <w:szCs w:val="16"/>
        </w:rPr>
        <w:t xml:space="preserve"> </w:t>
      </w:r>
      <w:r w:rsidRPr="00741498">
        <w:rPr>
          <w:rFonts w:asciiTheme="minorHAnsi" w:hAnsiTheme="minorHAnsi"/>
          <w:bCs/>
          <w:sz w:val="16"/>
          <w:szCs w:val="16"/>
        </w:rPr>
        <w:t>13                                                                                                      m³</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0"/>
        <w:gridCol w:w="813"/>
        <w:gridCol w:w="1880"/>
        <w:gridCol w:w="1843"/>
        <w:gridCol w:w="851"/>
      </w:tblGrid>
      <w:tr w:rsidR="00E527A8" w:rsidRPr="00741498" w:rsidTr="00350A71">
        <w:tc>
          <w:tcPr>
            <w:tcW w:w="1490" w:type="dxa"/>
            <w:shd w:val="clear" w:color="auto" w:fill="auto"/>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Kategorija</w:t>
            </w:r>
          </w:p>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potrošača</w:t>
            </w:r>
          </w:p>
        </w:tc>
        <w:tc>
          <w:tcPr>
            <w:tcW w:w="813" w:type="dxa"/>
            <w:shd w:val="clear" w:color="auto" w:fill="auto"/>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jedinica</w:t>
            </w:r>
          </w:p>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mjere</w:t>
            </w:r>
          </w:p>
        </w:tc>
        <w:tc>
          <w:tcPr>
            <w:tcW w:w="1880" w:type="dxa"/>
            <w:shd w:val="clear" w:color="auto" w:fill="auto"/>
          </w:tcPr>
          <w:p w:rsidR="00E527A8" w:rsidRPr="00741498" w:rsidRDefault="00E527A8" w:rsidP="00646D8E">
            <w:pPr>
              <w:rPr>
                <w:rFonts w:asciiTheme="minorHAnsi" w:hAnsiTheme="minorHAnsi"/>
                <w:sz w:val="16"/>
                <w:szCs w:val="16"/>
              </w:rPr>
            </w:pPr>
            <w:r w:rsidRPr="00741498">
              <w:rPr>
                <w:rFonts w:asciiTheme="minorHAnsi" w:hAnsiTheme="minorHAnsi"/>
                <w:sz w:val="16"/>
                <w:szCs w:val="16"/>
              </w:rPr>
              <w:t>procjena za 2018.</w:t>
            </w:r>
          </w:p>
          <w:p w:rsidR="00E527A8" w:rsidRPr="00741498" w:rsidRDefault="00E527A8" w:rsidP="00646D8E">
            <w:pPr>
              <w:rPr>
                <w:rFonts w:asciiTheme="minorHAnsi" w:hAnsiTheme="minorHAnsi"/>
                <w:sz w:val="16"/>
                <w:szCs w:val="16"/>
              </w:rPr>
            </w:pPr>
            <w:r w:rsidRPr="00741498">
              <w:rPr>
                <w:rFonts w:asciiTheme="minorHAnsi" w:hAnsiTheme="minorHAnsi"/>
                <w:sz w:val="16"/>
                <w:szCs w:val="16"/>
              </w:rPr>
              <w:t>(podaci za 1-10.mj.)</w:t>
            </w:r>
          </w:p>
        </w:tc>
        <w:tc>
          <w:tcPr>
            <w:tcW w:w="1843" w:type="dxa"/>
            <w:shd w:val="clear" w:color="auto" w:fill="auto"/>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plan za 2019.</w:t>
            </w:r>
          </w:p>
        </w:tc>
        <w:tc>
          <w:tcPr>
            <w:tcW w:w="851" w:type="dxa"/>
            <w:shd w:val="clear" w:color="auto" w:fill="auto"/>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indeks</w:t>
            </w:r>
          </w:p>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4/3</w:t>
            </w:r>
          </w:p>
        </w:tc>
      </w:tr>
      <w:tr w:rsidR="00E527A8" w:rsidRPr="00741498" w:rsidTr="00350A71">
        <w:tc>
          <w:tcPr>
            <w:tcW w:w="1490"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1</w:t>
            </w:r>
          </w:p>
        </w:tc>
        <w:tc>
          <w:tcPr>
            <w:tcW w:w="813"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2</w:t>
            </w:r>
          </w:p>
        </w:tc>
        <w:tc>
          <w:tcPr>
            <w:tcW w:w="1880"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3</w:t>
            </w:r>
          </w:p>
        </w:tc>
        <w:tc>
          <w:tcPr>
            <w:tcW w:w="1843"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5</w:t>
            </w:r>
          </w:p>
        </w:tc>
      </w:tr>
      <w:tr w:rsidR="00E527A8" w:rsidRPr="005873F7" w:rsidTr="00350A71">
        <w:tc>
          <w:tcPr>
            <w:tcW w:w="1490" w:type="dxa"/>
            <w:shd w:val="clear" w:color="auto" w:fill="auto"/>
          </w:tcPr>
          <w:p w:rsidR="00E527A8" w:rsidRPr="005873F7" w:rsidRDefault="004F727E" w:rsidP="00543595">
            <w:pPr>
              <w:jc w:val="both"/>
              <w:rPr>
                <w:rFonts w:asciiTheme="minorHAnsi" w:hAnsiTheme="minorHAnsi"/>
                <w:sz w:val="22"/>
                <w:szCs w:val="22"/>
              </w:rPr>
            </w:pPr>
            <w:r>
              <w:rPr>
                <w:rFonts w:asciiTheme="minorHAnsi" w:hAnsiTheme="minorHAnsi"/>
                <w:sz w:val="22"/>
                <w:szCs w:val="22"/>
              </w:rPr>
              <w:t>G</w:t>
            </w:r>
            <w:r w:rsidR="00E527A8" w:rsidRPr="005873F7">
              <w:rPr>
                <w:rFonts w:asciiTheme="minorHAnsi" w:hAnsiTheme="minorHAnsi"/>
                <w:sz w:val="22"/>
                <w:szCs w:val="22"/>
              </w:rPr>
              <w:t>ospodarstvo</w:t>
            </w:r>
          </w:p>
        </w:tc>
        <w:tc>
          <w:tcPr>
            <w:tcW w:w="813" w:type="dxa"/>
            <w:shd w:val="clear" w:color="auto" w:fill="auto"/>
          </w:tcPr>
          <w:p w:rsidR="00E527A8" w:rsidRPr="005873F7" w:rsidRDefault="00E527A8"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rsidR="00E527A8" w:rsidRPr="005873F7" w:rsidRDefault="00227BE8" w:rsidP="00227BE8">
            <w:pPr>
              <w:jc w:val="right"/>
              <w:rPr>
                <w:rFonts w:asciiTheme="minorHAnsi" w:hAnsiTheme="minorHAnsi"/>
                <w:sz w:val="22"/>
                <w:szCs w:val="22"/>
              </w:rPr>
            </w:pPr>
            <w:r w:rsidRPr="005873F7">
              <w:rPr>
                <w:rFonts w:asciiTheme="minorHAnsi" w:hAnsiTheme="minorHAnsi"/>
                <w:sz w:val="22"/>
                <w:szCs w:val="22"/>
              </w:rPr>
              <w:t>1.052.422</w:t>
            </w:r>
          </w:p>
        </w:tc>
        <w:tc>
          <w:tcPr>
            <w:tcW w:w="1843" w:type="dxa"/>
            <w:shd w:val="clear" w:color="auto" w:fill="auto"/>
          </w:tcPr>
          <w:p w:rsidR="00E527A8" w:rsidRPr="005873F7" w:rsidRDefault="00227BE8" w:rsidP="00227BE8">
            <w:pPr>
              <w:jc w:val="right"/>
              <w:rPr>
                <w:rFonts w:asciiTheme="minorHAnsi" w:hAnsiTheme="minorHAnsi"/>
                <w:sz w:val="22"/>
                <w:szCs w:val="22"/>
              </w:rPr>
            </w:pPr>
            <w:r w:rsidRPr="005873F7">
              <w:rPr>
                <w:rFonts w:asciiTheme="minorHAnsi" w:hAnsiTheme="minorHAnsi"/>
                <w:sz w:val="22"/>
                <w:szCs w:val="22"/>
              </w:rPr>
              <w:t>1.052.400</w:t>
            </w:r>
          </w:p>
        </w:tc>
        <w:tc>
          <w:tcPr>
            <w:tcW w:w="851" w:type="dxa"/>
            <w:shd w:val="clear" w:color="auto" w:fill="auto"/>
          </w:tcPr>
          <w:p w:rsidR="00E527A8" w:rsidRPr="005873F7" w:rsidRDefault="00227BE8" w:rsidP="00227BE8">
            <w:pPr>
              <w:jc w:val="center"/>
              <w:rPr>
                <w:rFonts w:asciiTheme="minorHAnsi" w:hAnsiTheme="minorHAnsi"/>
                <w:sz w:val="22"/>
                <w:szCs w:val="22"/>
              </w:rPr>
            </w:pPr>
            <w:r w:rsidRPr="005873F7">
              <w:rPr>
                <w:rFonts w:asciiTheme="minorHAnsi" w:hAnsiTheme="minorHAnsi"/>
                <w:sz w:val="22"/>
                <w:szCs w:val="22"/>
              </w:rPr>
              <w:t>100</w:t>
            </w:r>
          </w:p>
        </w:tc>
      </w:tr>
      <w:tr w:rsidR="00E527A8" w:rsidRPr="005873F7" w:rsidTr="00350A71">
        <w:tc>
          <w:tcPr>
            <w:tcW w:w="1490" w:type="dxa"/>
            <w:shd w:val="clear" w:color="auto" w:fill="auto"/>
          </w:tcPr>
          <w:p w:rsidR="00E527A8" w:rsidRPr="005873F7" w:rsidRDefault="004F727E" w:rsidP="00543595">
            <w:pPr>
              <w:jc w:val="both"/>
              <w:rPr>
                <w:rFonts w:asciiTheme="minorHAnsi" w:hAnsiTheme="minorHAnsi"/>
                <w:sz w:val="22"/>
                <w:szCs w:val="22"/>
              </w:rPr>
            </w:pPr>
            <w:r>
              <w:rPr>
                <w:rFonts w:asciiTheme="minorHAnsi" w:hAnsiTheme="minorHAnsi"/>
                <w:sz w:val="22"/>
                <w:szCs w:val="22"/>
              </w:rPr>
              <w:t>P</w:t>
            </w:r>
            <w:r w:rsidR="00E527A8" w:rsidRPr="005873F7">
              <w:rPr>
                <w:rFonts w:asciiTheme="minorHAnsi" w:hAnsiTheme="minorHAnsi"/>
                <w:sz w:val="22"/>
                <w:szCs w:val="22"/>
              </w:rPr>
              <w:t>učanstvo</w:t>
            </w:r>
          </w:p>
        </w:tc>
        <w:tc>
          <w:tcPr>
            <w:tcW w:w="813" w:type="dxa"/>
            <w:shd w:val="clear" w:color="auto" w:fill="auto"/>
          </w:tcPr>
          <w:p w:rsidR="00E527A8" w:rsidRPr="005873F7" w:rsidRDefault="00E527A8"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rsidR="00E527A8" w:rsidRPr="005873F7" w:rsidRDefault="00227BE8" w:rsidP="00227BE8">
            <w:pPr>
              <w:jc w:val="right"/>
              <w:rPr>
                <w:rFonts w:asciiTheme="minorHAnsi" w:hAnsiTheme="minorHAnsi"/>
                <w:sz w:val="22"/>
                <w:szCs w:val="22"/>
              </w:rPr>
            </w:pPr>
            <w:r w:rsidRPr="005873F7">
              <w:rPr>
                <w:rFonts w:asciiTheme="minorHAnsi" w:hAnsiTheme="minorHAnsi"/>
                <w:sz w:val="22"/>
                <w:szCs w:val="22"/>
              </w:rPr>
              <w:t>1.124.550</w:t>
            </w:r>
          </w:p>
        </w:tc>
        <w:tc>
          <w:tcPr>
            <w:tcW w:w="1843" w:type="dxa"/>
            <w:shd w:val="clear" w:color="auto" w:fill="auto"/>
          </w:tcPr>
          <w:p w:rsidR="00E527A8" w:rsidRPr="005873F7" w:rsidRDefault="00227BE8" w:rsidP="00227BE8">
            <w:pPr>
              <w:jc w:val="right"/>
              <w:rPr>
                <w:rFonts w:asciiTheme="minorHAnsi" w:hAnsiTheme="minorHAnsi"/>
                <w:sz w:val="22"/>
                <w:szCs w:val="22"/>
              </w:rPr>
            </w:pPr>
            <w:r w:rsidRPr="005873F7">
              <w:rPr>
                <w:rFonts w:asciiTheme="minorHAnsi" w:hAnsiTheme="minorHAnsi"/>
                <w:sz w:val="22"/>
                <w:szCs w:val="22"/>
              </w:rPr>
              <w:t>1.124.550</w:t>
            </w:r>
          </w:p>
        </w:tc>
        <w:tc>
          <w:tcPr>
            <w:tcW w:w="851" w:type="dxa"/>
            <w:shd w:val="clear" w:color="auto" w:fill="auto"/>
          </w:tcPr>
          <w:p w:rsidR="00E527A8" w:rsidRPr="005873F7" w:rsidRDefault="00227BE8" w:rsidP="00227BE8">
            <w:pPr>
              <w:jc w:val="center"/>
              <w:rPr>
                <w:rFonts w:asciiTheme="minorHAnsi" w:hAnsiTheme="minorHAnsi"/>
                <w:sz w:val="22"/>
                <w:szCs w:val="22"/>
              </w:rPr>
            </w:pPr>
            <w:r w:rsidRPr="005873F7">
              <w:rPr>
                <w:rFonts w:asciiTheme="minorHAnsi" w:hAnsiTheme="minorHAnsi"/>
                <w:sz w:val="22"/>
                <w:szCs w:val="22"/>
              </w:rPr>
              <w:t>100</w:t>
            </w:r>
          </w:p>
        </w:tc>
      </w:tr>
      <w:tr w:rsidR="00E527A8" w:rsidRPr="005873F7" w:rsidTr="00350A71">
        <w:tc>
          <w:tcPr>
            <w:tcW w:w="1490" w:type="dxa"/>
            <w:shd w:val="clear" w:color="auto" w:fill="auto"/>
          </w:tcPr>
          <w:p w:rsidR="00E527A8" w:rsidRPr="005873F7" w:rsidRDefault="00E527A8" w:rsidP="00543595">
            <w:pPr>
              <w:jc w:val="both"/>
              <w:rPr>
                <w:rFonts w:asciiTheme="minorHAnsi" w:hAnsiTheme="minorHAnsi"/>
                <w:sz w:val="22"/>
                <w:szCs w:val="22"/>
              </w:rPr>
            </w:pPr>
            <w:r w:rsidRPr="005873F7">
              <w:rPr>
                <w:rFonts w:asciiTheme="minorHAnsi" w:hAnsiTheme="minorHAnsi"/>
                <w:sz w:val="22"/>
                <w:szCs w:val="22"/>
              </w:rPr>
              <w:t>Duga Resa</w:t>
            </w:r>
          </w:p>
        </w:tc>
        <w:tc>
          <w:tcPr>
            <w:tcW w:w="813" w:type="dxa"/>
            <w:shd w:val="clear" w:color="auto" w:fill="auto"/>
          </w:tcPr>
          <w:p w:rsidR="00E527A8" w:rsidRPr="005873F7" w:rsidRDefault="00E527A8"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rsidR="00E527A8" w:rsidRPr="005873F7" w:rsidRDefault="00227BE8" w:rsidP="00227BE8">
            <w:pPr>
              <w:jc w:val="right"/>
              <w:rPr>
                <w:rFonts w:asciiTheme="minorHAnsi" w:hAnsiTheme="minorHAnsi"/>
                <w:sz w:val="22"/>
                <w:szCs w:val="22"/>
              </w:rPr>
            </w:pPr>
            <w:r w:rsidRPr="005873F7">
              <w:rPr>
                <w:rFonts w:asciiTheme="minorHAnsi" w:hAnsiTheme="minorHAnsi"/>
                <w:sz w:val="22"/>
                <w:szCs w:val="22"/>
              </w:rPr>
              <w:t>260.570</w:t>
            </w:r>
          </w:p>
        </w:tc>
        <w:tc>
          <w:tcPr>
            <w:tcW w:w="1843" w:type="dxa"/>
            <w:shd w:val="clear" w:color="auto" w:fill="auto"/>
          </w:tcPr>
          <w:p w:rsidR="00E527A8" w:rsidRPr="005873F7" w:rsidRDefault="00227BE8" w:rsidP="00227BE8">
            <w:pPr>
              <w:jc w:val="right"/>
              <w:rPr>
                <w:rFonts w:asciiTheme="minorHAnsi" w:hAnsiTheme="minorHAnsi"/>
                <w:sz w:val="22"/>
                <w:szCs w:val="22"/>
              </w:rPr>
            </w:pPr>
            <w:r w:rsidRPr="005873F7">
              <w:rPr>
                <w:rFonts w:asciiTheme="minorHAnsi" w:hAnsiTheme="minorHAnsi"/>
                <w:sz w:val="22"/>
                <w:szCs w:val="22"/>
              </w:rPr>
              <w:t>260.500</w:t>
            </w:r>
          </w:p>
        </w:tc>
        <w:tc>
          <w:tcPr>
            <w:tcW w:w="851" w:type="dxa"/>
            <w:shd w:val="clear" w:color="auto" w:fill="auto"/>
          </w:tcPr>
          <w:p w:rsidR="00E527A8" w:rsidRPr="005873F7" w:rsidRDefault="00227BE8" w:rsidP="00227BE8">
            <w:pPr>
              <w:jc w:val="center"/>
              <w:rPr>
                <w:rFonts w:asciiTheme="minorHAnsi" w:hAnsiTheme="minorHAnsi"/>
                <w:sz w:val="22"/>
                <w:szCs w:val="22"/>
              </w:rPr>
            </w:pPr>
            <w:r w:rsidRPr="005873F7">
              <w:rPr>
                <w:rFonts w:asciiTheme="minorHAnsi" w:hAnsiTheme="minorHAnsi"/>
                <w:sz w:val="22"/>
                <w:szCs w:val="22"/>
              </w:rPr>
              <w:t>100</w:t>
            </w:r>
          </w:p>
        </w:tc>
      </w:tr>
      <w:tr w:rsidR="00E527A8" w:rsidRPr="005873F7" w:rsidTr="00350A71">
        <w:tc>
          <w:tcPr>
            <w:tcW w:w="1490" w:type="dxa"/>
            <w:shd w:val="clear" w:color="auto" w:fill="auto"/>
          </w:tcPr>
          <w:p w:rsidR="00E527A8" w:rsidRPr="005873F7" w:rsidRDefault="00E527A8" w:rsidP="00543595">
            <w:pPr>
              <w:jc w:val="both"/>
              <w:rPr>
                <w:rFonts w:asciiTheme="minorHAnsi" w:hAnsiTheme="minorHAnsi"/>
                <w:sz w:val="22"/>
                <w:szCs w:val="22"/>
              </w:rPr>
            </w:pPr>
            <w:r w:rsidRPr="005873F7">
              <w:rPr>
                <w:rFonts w:asciiTheme="minorHAnsi" w:hAnsiTheme="minorHAnsi"/>
                <w:sz w:val="22"/>
                <w:szCs w:val="22"/>
              </w:rPr>
              <w:t>Ukupno</w:t>
            </w:r>
          </w:p>
        </w:tc>
        <w:tc>
          <w:tcPr>
            <w:tcW w:w="813" w:type="dxa"/>
            <w:shd w:val="clear" w:color="auto" w:fill="auto"/>
          </w:tcPr>
          <w:p w:rsidR="00E527A8" w:rsidRPr="005873F7" w:rsidRDefault="00E527A8" w:rsidP="00646D8E">
            <w:pPr>
              <w:jc w:val="center"/>
              <w:rPr>
                <w:rFonts w:asciiTheme="minorHAnsi" w:hAnsiTheme="minorHAnsi"/>
                <w:sz w:val="22"/>
                <w:szCs w:val="22"/>
              </w:rPr>
            </w:pPr>
            <w:r w:rsidRPr="005873F7">
              <w:rPr>
                <w:rFonts w:asciiTheme="minorHAnsi" w:hAnsiTheme="minorHAnsi"/>
                <w:sz w:val="22"/>
                <w:szCs w:val="22"/>
              </w:rPr>
              <w:t>m³</w:t>
            </w:r>
          </w:p>
        </w:tc>
        <w:tc>
          <w:tcPr>
            <w:tcW w:w="1880" w:type="dxa"/>
            <w:shd w:val="clear" w:color="auto" w:fill="auto"/>
          </w:tcPr>
          <w:p w:rsidR="00E527A8" w:rsidRPr="005873F7" w:rsidRDefault="00227BE8" w:rsidP="00227BE8">
            <w:pPr>
              <w:jc w:val="right"/>
              <w:rPr>
                <w:rFonts w:asciiTheme="minorHAnsi" w:hAnsiTheme="minorHAnsi"/>
                <w:sz w:val="22"/>
                <w:szCs w:val="22"/>
              </w:rPr>
            </w:pPr>
            <w:r w:rsidRPr="005873F7">
              <w:rPr>
                <w:rFonts w:asciiTheme="minorHAnsi" w:hAnsiTheme="minorHAnsi"/>
                <w:sz w:val="22"/>
                <w:szCs w:val="22"/>
              </w:rPr>
              <w:fldChar w:fldCharType="begin"/>
            </w:r>
            <w:r w:rsidRPr="005873F7">
              <w:rPr>
                <w:rFonts w:asciiTheme="minorHAnsi" w:hAnsiTheme="minorHAnsi"/>
                <w:sz w:val="22"/>
                <w:szCs w:val="22"/>
              </w:rPr>
              <w:instrText xml:space="preserve"> =SUM(ABOVE) </w:instrText>
            </w:r>
            <w:r w:rsidRPr="005873F7">
              <w:rPr>
                <w:rFonts w:asciiTheme="minorHAnsi" w:hAnsiTheme="minorHAnsi"/>
                <w:sz w:val="22"/>
                <w:szCs w:val="22"/>
              </w:rPr>
              <w:fldChar w:fldCharType="separate"/>
            </w:r>
            <w:r w:rsidRPr="005873F7">
              <w:rPr>
                <w:rFonts w:asciiTheme="minorHAnsi" w:hAnsiTheme="minorHAnsi"/>
                <w:noProof/>
                <w:sz w:val="22"/>
                <w:szCs w:val="22"/>
              </w:rPr>
              <w:t>2.437.542</w:t>
            </w:r>
            <w:r w:rsidRPr="005873F7">
              <w:rPr>
                <w:rFonts w:asciiTheme="minorHAnsi" w:hAnsiTheme="minorHAnsi"/>
                <w:sz w:val="22"/>
                <w:szCs w:val="22"/>
              </w:rPr>
              <w:fldChar w:fldCharType="end"/>
            </w:r>
          </w:p>
        </w:tc>
        <w:tc>
          <w:tcPr>
            <w:tcW w:w="1843" w:type="dxa"/>
            <w:shd w:val="clear" w:color="auto" w:fill="auto"/>
          </w:tcPr>
          <w:p w:rsidR="00E527A8" w:rsidRPr="005873F7" w:rsidRDefault="00005A2D" w:rsidP="00005A2D">
            <w:pPr>
              <w:jc w:val="right"/>
              <w:rPr>
                <w:rFonts w:asciiTheme="minorHAnsi" w:hAnsiTheme="minorHAnsi"/>
                <w:sz w:val="22"/>
                <w:szCs w:val="22"/>
              </w:rPr>
            </w:pPr>
            <w:r w:rsidRPr="005873F7">
              <w:rPr>
                <w:rFonts w:asciiTheme="minorHAnsi" w:hAnsiTheme="minorHAnsi"/>
                <w:sz w:val="22"/>
                <w:szCs w:val="22"/>
              </w:rPr>
              <w:fldChar w:fldCharType="begin"/>
            </w:r>
            <w:r w:rsidRPr="005873F7">
              <w:rPr>
                <w:rFonts w:asciiTheme="minorHAnsi" w:hAnsiTheme="minorHAnsi"/>
                <w:sz w:val="22"/>
                <w:szCs w:val="22"/>
              </w:rPr>
              <w:instrText xml:space="preserve"> =SUM(ABOVE) </w:instrText>
            </w:r>
            <w:r w:rsidRPr="005873F7">
              <w:rPr>
                <w:rFonts w:asciiTheme="minorHAnsi" w:hAnsiTheme="minorHAnsi"/>
                <w:sz w:val="22"/>
                <w:szCs w:val="22"/>
              </w:rPr>
              <w:fldChar w:fldCharType="separate"/>
            </w:r>
            <w:r w:rsidRPr="005873F7">
              <w:rPr>
                <w:rFonts w:asciiTheme="minorHAnsi" w:hAnsiTheme="minorHAnsi"/>
                <w:noProof/>
                <w:sz w:val="22"/>
                <w:szCs w:val="22"/>
              </w:rPr>
              <w:t>2.437.450</w:t>
            </w:r>
            <w:r w:rsidRPr="005873F7">
              <w:rPr>
                <w:rFonts w:asciiTheme="minorHAnsi" w:hAnsiTheme="minorHAnsi"/>
                <w:sz w:val="22"/>
                <w:szCs w:val="22"/>
              </w:rPr>
              <w:fldChar w:fldCharType="end"/>
            </w:r>
          </w:p>
        </w:tc>
        <w:tc>
          <w:tcPr>
            <w:tcW w:w="851" w:type="dxa"/>
            <w:shd w:val="clear" w:color="auto" w:fill="auto"/>
          </w:tcPr>
          <w:p w:rsidR="00E527A8" w:rsidRPr="005873F7" w:rsidRDefault="00227BE8" w:rsidP="00227BE8">
            <w:pPr>
              <w:jc w:val="center"/>
              <w:rPr>
                <w:rFonts w:asciiTheme="minorHAnsi" w:hAnsiTheme="minorHAnsi"/>
                <w:sz w:val="22"/>
                <w:szCs w:val="22"/>
              </w:rPr>
            </w:pPr>
            <w:r w:rsidRPr="005873F7">
              <w:rPr>
                <w:rFonts w:asciiTheme="minorHAnsi" w:hAnsiTheme="minorHAnsi"/>
                <w:sz w:val="22"/>
                <w:szCs w:val="22"/>
              </w:rPr>
              <w:t>100</w:t>
            </w:r>
          </w:p>
        </w:tc>
      </w:tr>
    </w:tbl>
    <w:p w:rsidR="00E527A8" w:rsidRPr="005873F7" w:rsidRDefault="00E527A8" w:rsidP="00E527A8">
      <w:pPr>
        <w:jc w:val="both"/>
        <w:rPr>
          <w:rFonts w:asciiTheme="minorHAnsi" w:hAnsiTheme="minorHAnsi"/>
          <w:b/>
          <w:bCs/>
          <w:sz w:val="22"/>
          <w:szCs w:val="22"/>
        </w:rPr>
      </w:pPr>
      <w:r w:rsidRPr="005873F7">
        <w:rPr>
          <w:rFonts w:asciiTheme="minorHAnsi" w:hAnsiTheme="minorHAnsi"/>
          <w:b/>
          <w:bCs/>
          <w:sz w:val="22"/>
          <w:szCs w:val="22"/>
        </w:rPr>
        <w:t xml:space="preserve"> </w:t>
      </w:r>
    </w:p>
    <w:p w:rsidR="00E527A8" w:rsidRPr="005873F7" w:rsidRDefault="00E527A8" w:rsidP="00E527A8">
      <w:pPr>
        <w:jc w:val="both"/>
        <w:rPr>
          <w:rFonts w:asciiTheme="minorHAnsi" w:hAnsiTheme="minorHAnsi"/>
          <w:b/>
          <w:bCs/>
          <w:sz w:val="22"/>
          <w:szCs w:val="22"/>
        </w:rPr>
      </w:pP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r w:rsidRPr="005873F7">
        <w:rPr>
          <w:rFonts w:asciiTheme="minorHAnsi" w:hAnsiTheme="minorHAnsi"/>
          <w:b/>
          <w:bCs/>
          <w:sz w:val="22"/>
          <w:szCs w:val="22"/>
        </w:rPr>
        <w:tab/>
      </w:r>
    </w:p>
    <w:p w:rsidR="00E527A8" w:rsidRPr="005873F7" w:rsidRDefault="00E527A8" w:rsidP="00741498">
      <w:pPr>
        <w:rPr>
          <w:rFonts w:asciiTheme="minorHAnsi" w:hAnsiTheme="minorHAnsi"/>
          <w:bCs/>
          <w:sz w:val="22"/>
          <w:szCs w:val="22"/>
        </w:rPr>
      </w:pPr>
      <w:r w:rsidRPr="005873F7">
        <w:rPr>
          <w:rFonts w:asciiTheme="minorHAnsi" w:hAnsiTheme="minorHAnsi"/>
          <w:bCs/>
          <w:sz w:val="22"/>
          <w:szCs w:val="22"/>
        </w:rPr>
        <w:t>Planirani fizički obim zbrinjavanja</w:t>
      </w:r>
      <w:r w:rsidR="00B503F9" w:rsidRPr="005873F7">
        <w:rPr>
          <w:rFonts w:asciiTheme="minorHAnsi" w:hAnsiTheme="minorHAnsi"/>
          <w:bCs/>
          <w:sz w:val="22"/>
          <w:szCs w:val="22"/>
        </w:rPr>
        <w:t xml:space="preserve"> i </w:t>
      </w:r>
      <w:r w:rsidRPr="005873F7">
        <w:rPr>
          <w:rFonts w:asciiTheme="minorHAnsi" w:hAnsiTheme="minorHAnsi"/>
          <w:bCs/>
          <w:sz w:val="22"/>
          <w:szCs w:val="22"/>
        </w:rPr>
        <w:t xml:space="preserve"> </w:t>
      </w:r>
      <w:r w:rsidR="00B503F9" w:rsidRPr="005873F7">
        <w:rPr>
          <w:rFonts w:asciiTheme="minorHAnsi" w:hAnsiTheme="minorHAnsi"/>
          <w:bCs/>
          <w:sz w:val="22"/>
          <w:szCs w:val="22"/>
        </w:rPr>
        <w:t xml:space="preserve">pročišćavanja </w:t>
      </w:r>
      <w:r w:rsidRPr="005873F7">
        <w:rPr>
          <w:rFonts w:asciiTheme="minorHAnsi" w:hAnsiTheme="minorHAnsi"/>
          <w:bCs/>
          <w:sz w:val="22"/>
          <w:szCs w:val="22"/>
        </w:rPr>
        <w:t>otpadnih voda za 201</w:t>
      </w:r>
      <w:r w:rsidR="00B503F9" w:rsidRPr="005873F7">
        <w:rPr>
          <w:rFonts w:asciiTheme="minorHAnsi" w:hAnsiTheme="minorHAnsi"/>
          <w:bCs/>
          <w:sz w:val="22"/>
          <w:szCs w:val="22"/>
        </w:rPr>
        <w:t>9</w:t>
      </w:r>
      <w:r w:rsidRPr="005873F7">
        <w:rPr>
          <w:rFonts w:asciiTheme="minorHAnsi" w:hAnsiTheme="minorHAnsi"/>
          <w:bCs/>
          <w:sz w:val="22"/>
          <w:szCs w:val="22"/>
        </w:rPr>
        <w:t>. godinu iznosi 2.</w:t>
      </w:r>
      <w:r w:rsidR="00005A2D" w:rsidRPr="005873F7">
        <w:rPr>
          <w:rFonts w:asciiTheme="minorHAnsi" w:hAnsiTheme="minorHAnsi"/>
          <w:bCs/>
          <w:sz w:val="22"/>
          <w:szCs w:val="22"/>
        </w:rPr>
        <w:t>437.450</w:t>
      </w:r>
      <w:r w:rsidRPr="005873F7">
        <w:rPr>
          <w:rFonts w:asciiTheme="minorHAnsi" w:hAnsiTheme="minorHAnsi"/>
          <w:bCs/>
          <w:sz w:val="22"/>
          <w:szCs w:val="22"/>
        </w:rPr>
        <w:t xml:space="preserve"> m³  Udjel kategorija potrošača u ukupnom fizičkom obimu je slijedeći: gospodarstvo </w:t>
      </w:r>
      <w:r w:rsidR="00005A2D" w:rsidRPr="005873F7">
        <w:rPr>
          <w:rFonts w:asciiTheme="minorHAnsi" w:hAnsiTheme="minorHAnsi"/>
          <w:bCs/>
          <w:sz w:val="22"/>
          <w:szCs w:val="22"/>
        </w:rPr>
        <w:t>43,18</w:t>
      </w:r>
      <w:r w:rsidRPr="005873F7">
        <w:rPr>
          <w:rFonts w:asciiTheme="minorHAnsi" w:hAnsiTheme="minorHAnsi"/>
          <w:bCs/>
          <w:sz w:val="22"/>
          <w:szCs w:val="22"/>
        </w:rPr>
        <w:t xml:space="preserve">%, pučanstvo </w:t>
      </w:r>
      <w:r w:rsidR="00005A2D" w:rsidRPr="005873F7">
        <w:rPr>
          <w:rFonts w:asciiTheme="minorHAnsi" w:hAnsiTheme="minorHAnsi"/>
          <w:bCs/>
          <w:sz w:val="22"/>
          <w:szCs w:val="22"/>
        </w:rPr>
        <w:t>46,14</w:t>
      </w:r>
      <w:r w:rsidRPr="005873F7">
        <w:rPr>
          <w:rFonts w:asciiTheme="minorHAnsi" w:hAnsiTheme="minorHAnsi"/>
          <w:bCs/>
          <w:sz w:val="22"/>
          <w:szCs w:val="22"/>
        </w:rPr>
        <w:t xml:space="preserve">% i Duga Resa </w:t>
      </w:r>
      <w:r w:rsidR="00005A2D" w:rsidRPr="005873F7">
        <w:rPr>
          <w:rFonts w:asciiTheme="minorHAnsi" w:hAnsiTheme="minorHAnsi"/>
          <w:bCs/>
          <w:sz w:val="22"/>
          <w:szCs w:val="22"/>
        </w:rPr>
        <w:t>10,68</w:t>
      </w:r>
      <w:r w:rsidRPr="005873F7">
        <w:rPr>
          <w:rFonts w:asciiTheme="minorHAnsi" w:hAnsiTheme="minorHAnsi"/>
          <w:bCs/>
          <w:sz w:val="22"/>
          <w:szCs w:val="22"/>
        </w:rPr>
        <w:t>%.</w:t>
      </w:r>
    </w:p>
    <w:p w:rsidR="00E527A8" w:rsidRDefault="00E527A8" w:rsidP="00E527A8">
      <w:pPr>
        <w:jc w:val="both"/>
        <w:rPr>
          <w:rFonts w:asciiTheme="minorHAnsi" w:hAnsiTheme="minorHAnsi"/>
          <w:bCs/>
          <w:sz w:val="22"/>
          <w:szCs w:val="22"/>
        </w:rPr>
      </w:pPr>
    </w:p>
    <w:p w:rsidR="00646D8E" w:rsidRDefault="00646D8E" w:rsidP="00E527A8">
      <w:pPr>
        <w:jc w:val="both"/>
        <w:rPr>
          <w:rFonts w:asciiTheme="minorHAnsi" w:hAnsiTheme="minorHAnsi"/>
          <w:bCs/>
          <w:sz w:val="22"/>
          <w:szCs w:val="22"/>
        </w:rPr>
      </w:pPr>
    </w:p>
    <w:p w:rsidR="00646D8E" w:rsidRPr="005873F7" w:rsidRDefault="00646D8E" w:rsidP="00E527A8">
      <w:pPr>
        <w:jc w:val="both"/>
        <w:rPr>
          <w:rFonts w:asciiTheme="minorHAnsi" w:hAnsiTheme="minorHAnsi"/>
          <w:bCs/>
          <w:sz w:val="22"/>
          <w:szCs w:val="22"/>
        </w:rPr>
      </w:pPr>
    </w:p>
    <w:p w:rsidR="00E527A8" w:rsidRPr="005873F7" w:rsidRDefault="00B503F9" w:rsidP="00E527A8">
      <w:pPr>
        <w:ind w:left="360"/>
        <w:jc w:val="both"/>
        <w:rPr>
          <w:rFonts w:asciiTheme="minorHAnsi" w:hAnsiTheme="minorHAnsi"/>
          <w:bCs/>
          <w:sz w:val="22"/>
          <w:szCs w:val="22"/>
        </w:rPr>
      </w:pPr>
      <w:r w:rsidRPr="005873F7">
        <w:rPr>
          <w:rFonts w:asciiTheme="minorHAnsi" w:hAnsiTheme="minorHAnsi"/>
          <w:bCs/>
          <w:sz w:val="22"/>
          <w:szCs w:val="22"/>
        </w:rPr>
        <w:t>3</w:t>
      </w:r>
      <w:r w:rsidR="00E527A8" w:rsidRPr="005873F7">
        <w:rPr>
          <w:rFonts w:asciiTheme="minorHAnsi" w:hAnsiTheme="minorHAnsi"/>
          <w:bCs/>
          <w:sz w:val="22"/>
          <w:szCs w:val="22"/>
        </w:rPr>
        <w:t xml:space="preserve">.a   Plan vrijednosti prodane količine </w:t>
      </w:r>
      <w:r w:rsidRPr="005873F7">
        <w:rPr>
          <w:rFonts w:asciiTheme="minorHAnsi" w:hAnsiTheme="minorHAnsi"/>
          <w:bCs/>
          <w:sz w:val="22"/>
          <w:szCs w:val="22"/>
        </w:rPr>
        <w:t>pročišćavanja</w:t>
      </w:r>
      <w:r w:rsidR="00E527A8" w:rsidRPr="005873F7">
        <w:rPr>
          <w:rFonts w:asciiTheme="minorHAnsi" w:hAnsiTheme="minorHAnsi"/>
          <w:bCs/>
          <w:sz w:val="22"/>
          <w:szCs w:val="22"/>
        </w:rPr>
        <w:t xml:space="preserve"> otpadnih voda (Tablica broj </w:t>
      </w:r>
      <w:r w:rsidRPr="005873F7">
        <w:rPr>
          <w:rFonts w:asciiTheme="minorHAnsi" w:hAnsiTheme="minorHAnsi"/>
          <w:bCs/>
          <w:sz w:val="22"/>
          <w:szCs w:val="22"/>
        </w:rPr>
        <w:t>14</w:t>
      </w:r>
      <w:r w:rsidR="00E527A8" w:rsidRPr="005873F7">
        <w:rPr>
          <w:rFonts w:asciiTheme="minorHAnsi" w:hAnsiTheme="minorHAnsi"/>
          <w:bCs/>
          <w:sz w:val="22"/>
          <w:szCs w:val="22"/>
        </w:rPr>
        <w:t>)</w:t>
      </w:r>
    </w:p>
    <w:p w:rsidR="00E527A8" w:rsidRPr="005873F7" w:rsidRDefault="00E527A8" w:rsidP="00E527A8">
      <w:pPr>
        <w:jc w:val="both"/>
        <w:rPr>
          <w:rFonts w:asciiTheme="minorHAnsi" w:hAnsiTheme="minorHAnsi"/>
          <w:b/>
          <w:bCs/>
          <w:sz w:val="22"/>
          <w:szCs w:val="22"/>
        </w:rPr>
      </w:pPr>
    </w:p>
    <w:p w:rsidR="00E527A8" w:rsidRPr="00741498" w:rsidRDefault="00E527A8" w:rsidP="00E527A8">
      <w:pPr>
        <w:jc w:val="both"/>
        <w:rPr>
          <w:rFonts w:asciiTheme="minorHAnsi" w:hAnsiTheme="minorHAnsi"/>
          <w:bCs/>
          <w:sz w:val="16"/>
          <w:szCs w:val="16"/>
        </w:rPr>
      </w:pPr>
      <w:r w:rsidRPr="00741498">
        <w:rPr>
          <w:rFonts w:asciiTheme="minorHAnsi" w:hAnsiTheme="minorHAnsi"/>
          <w:bCs/>
          <w:sz w:val="16"/>
          <w:szCs w:val="16"/>
        </w:rPr>
        <w:t xml:space="preserve">Tablica broj </w:t>
      </w:r>
      <w:r w:rsidR="00B503F9" w:rsidRPr="00741498">
        <w:rPr>
          <w:rFonts w:asciiTheme="minorHAnsi" w:hAnsiTheme="minorHAnsi"/>
          <w:bCs/>
          <w:sz w:val="16"/>
          <w:szCs w:val="16"/>
        </w:rPr>
        <w:t>14</w:t>
      </w:r>
      <w:r w:rsidRPr="00741498">
        <w:rPr>
          <w:rFonts w:asciiTheme="minorHAnsi" w:hAnsiTheme="minorHAnsi"/>
          <w:bCs/>
          <w:sz w:val="16"/>
          <w:szCs w:val="16"/>
        </w:rPr>
        <w:t>.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843"/>
        <w:gridCol w:w="1539"/>
        <w:gridCol w:w="1325"/>
        <w:gridCol w:w="1417"/>
      </w:tblGrid>
      <w:tr w:rsidR="00E527A8" w:rsidRPr="00741498" w:rsidTr="00005A2D">
        <w:tc>
          <w:tcPr>
            <w:tcW w:w="1348" w:type="dxa"/>
          </w:tcPr>
          <w:p w:rsidR="00E527A8" w:rsidRPr="00741498" w:rsidRDefault="00E527A8" w:rsidP="00543595">
            <w:pPr>
              <w:jc w:val="both"/>
              <w:rPr>
                <w:rFonts w:asciiTheme="minorHAnsi" w:hAnsiTheme="minorHAnsi"/>
                <w:sz w:val="16"/>
                <w:szCs w:val="16"/>
              </w:rPr>
            </w:pPr>
          </w:p>
        </w:tc>
        <w:tc>
          <w:tcPr>
            <w:tcW w:w="1843" w:type="dxa"/>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gospodarstvo</w:t>
            </w:r>
          </w:p>
        </w:tc>
        <w:tc>
          <w:tcPr>
            <w:tcW w:w="1539" w:type="dxa"/>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pučanstvo</w:t>
            </w:r>
          </w:p>
        </w:tc>
        <w:tc>
          <w:tcPr>
            <w:tcW w:w="1325" w:type="dxa"/>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Duga Resa</w:t>
            </w:r>
          </w:p>
        </w:tc>
        <w:tc>
          <w:tcPr>
            <w:tcW w:w="1417" w:type="dxa"/>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ukupno</w:t>
            </w:r>
          </w:p>
        </w:tc>
      </w:tr>
      <w:tr w:rsidR="00E527A8" w:rsidRPr="005873F7" w:rsidTr="00005A2D">
        <w:tc>
          <w:tcPr>
            <w:tcW w:w="1348" w:type="dxa"/>
          </w:tcPr>
          <w:p w:rsidR="00E527A8" w:rsidRPr="005873F7" w:rsidRDefault="00E527A8" w:rsidP="00543595">
            <w:pPr>
              <w:jc w:val="center"/>
              <w:rPr>
                <w:rFonts w:asciiTheme="minorHAnsi" w:hAnsiTheme="minorHAnsi"/>
                <w:sz w:val="22"/>
                <w:szCs w:val="22"/>
              </w:rPr>
            </w:pPr>
            <w:r w:rsidRPr="005873F7">
              <w:rPr>
                <w:rFonts w:asciiTheme="minorHAnsi" w:hAnsiTheme="minorHAnsi"/>
                <w:sz w:val="22"/>
                <w:szCs w:val="22"/>
              </w:rPr>
              <w:t>m³</w:t>
            </w:r>
          </w:p>
        </w:tc>
        <w:tc>
          <w:tcPr>
            <w:tcW w:w="1843" w:type="dxa"/>
          </w:tcPr>
          <w:p w:rsidR="00E527A8" w:rsidRPr="005873F7" w:rsidRDefault="00227BE8" w:rsidP="00227BE8">
            <w:pPr>
              <w:jc w:val="right"/>
              <w:rPr>
                <w:rFonts w:asciiTheme="minorHAnsi" w:hAnsiTheme="minorHAnsi"/>
                <w:sz w:val="22"/>
                <w:szCs w:val="22"/>
              </w:rPr>
            </w:pPr>
            <w:r w:rsidRPr="005873F7">
              <w:rPr>
                <w:rFonts w:asciiTheme="minorHAnsi" w:hAnsiTheme="minorHAnsi"/>
                <w:sz w:val="22"/>
                <w:szCs w:val="22"/>
              </w:rPr>
              <w:t>1.052.400</w:t>
            </w:r>
          </w:p>
        </w:tc>
        <w:tc>
          <w:tcPr>
            <w:tcW w:w="1539" w:type="dxa"/>
          </w:tcPr>
          <w:p w:rsidR="00E527A8" w:rsidRPr="005873F7" w:rsidRDefault="00005A2D" w:rsidP="00227BE8">
            <w:pPr>
              <w:jc w:val="right"/>
              <w:rPr>
                <w:rFonts w:asciiTheme="minorHAnsi" w:hAnsiTheme="minorHAnsi"/>
                <w:sz w:val="22"/>
                <w:szCs w:val="22"/>
              </w:rPr>
            </w:pPr>
            <w:r w:rsidRPr="005873F7">
              <w:rPr>
                <w:rFonts w:asciiTheme="minorHAnsi" w:hAnsiTheme="minorHAnsi"/>
                <w:sz w:val="22"/>
                <w:szCs w:val="22"/>
              </w:rPr>
              <w:t>1.124.550</w:t>
            </w:r>
          </w:p>
        </w:tc>
        <w:tc>
          <w:tcPr>
            <w:tcW w:w="1325" w:type="dxa"/>
          </w:tcPr>
          <w:p w:rsidR="00E527A8" w:rsidRPr="005873F7" w:rsidRDefault="00005A2D" w:rsidP="00227BE8">
            <w:pPr>
              <w:jc w:val="right"/>
              <w:rPr>
                <w:rFonts w:asciiTheme="minorHAnsi" w:hAnsiTheme="minorHAnsi"/>
                <w:sz w:val="22"/>
                <w:szCs w:val="22"/>
              </w:rPr>
            </w:pPr>
            <w:r w:rsidRPr="005873F7">
              <w:rPr>
                <w:rFonts w:asciiTheme="minorHAnsi" w:hAnsiTheme="minorHAnsi"/>
                <w:sz w:val="22"/>
                <w:szCs w:val="22"/>
              </w:rPr>
              <w:t>260.500</w:t>
            </w:r>
          </w:p>
        </w:tc>
        <w:tc>
          <w:tcPr>
            <w:tcW w:w="1417" w:type="dxa"/>
          </w:tcPr>
          <w:p w:rsidR="00E527A8" w:rsidRPr="005873F7" w:rsidRDefault="00005A2D" w:rsidP="00227BE8">
            <w:pPr>
              <w:jc w:val="right"/>
              <w:rPr>
                <w:rFonts w:asciiTheme="minorHAnsi" w:hAnsiTheme="minorHAnsi"/>
                <w:sz w:val="22"/>
                <w:szCs w:val="22"/>
              </w:rPr>
            </w:pPr>
            <w:r w:rsidRPr="005873F7">
              <w:rPr>
                <w:rFonts w:asciiTheme="minorHAnsi" w:hAnsiTheme="minorHAnsi"/>
                <w:sz w:val="22"/>
                <w:szCs w:val="22"/>
              </w:rPr>
              <w:t>2.437.450</w:t>
            </w:r>
          </w:p>
        </w:tc>
      </w:tr>
      <w:tr w:rsidR="00E527A8" w:rsidRPr="005873F7" w:rsidTr="00005A2D">
        <w:trPr>
          <w:trHeight w:val="344"/>
        </w:trPr>
        <w:tc>
          <w:tcPr>
            <w:tcW w:w="1348" w:type="dxa"/>
          </w:tcPr>
          <w:p w:rsidR="00E527A8" w:rsidRPr="005873F7" w:rsidRDefault="00741498" w:rsidP="00741498">
            <w:pPr>
              <w:jc w:val="center"/>
              <w:rPr>
                <w:rFonts w:asciiTheme="minorHAnsi" w:hAnsiTheme="minorHAnsi"/>
                <w:sz w:val="22"/>
                <w:szCs w:val="22"/>
              </w:rPr>
            </w:pPr>
            <w:r>
              <w:rPr>
                <w:rFonts w:asciiTheme="minorHAnsi" w:hAnsiTheme="minorHAnsi"/>
                <w:sz w:val="22"/>
                <w:szCs w:val="22"/>
              </w:rPr>
              <w:t>kn</w:t>
            </w:r>
          </w:p>
        </w:tc>
        <w:tc>
          <w:tcPr>
            <w:tcW w:w="1843" w:type="dxa"/>
          </w:tcPr>
          <w:p w:rsidR="00E527A8" w:rsidRPr="005873F7" w:rsidRDefault="00005A2D" w:rsidP="00227BE8">
            <w:pPr>
              <w:jc w:val="right"/>
              <w:rPr>
                <w:rFonts w:asciiTheme="minorHAnsi" w:hAnsiTheme="minorHAnsi"/>
                <w:sz w:val="22"/>
                <w:szCs w:val="22"/>
              </w:rPr>
            </w:pPr>
            <w:r w:rsidRPr="005873F7">
              <w:rPr>
                <w:rFonts w:asciiTheme="minorHAnsi" w:hAnsiTheme="minorHAnsi"/>
                <w:sz w:val="22"/>
                <w:szCs w:val="22"/>
              </w:rPr>
              <w:t>3.304.536,00</w:t>
            </w:r>
          </w:p>
        </w:tc>
        <w:tc>
          <w:tcPr>
            <w:tcW w:w="1539" w:type="dxa"/>
          </w:tcPr>
          <w:p w:rsidR="00E527A8" w:rsidRPr="005873F7" w:rsidRDefault="00005A2D" w:rsidP="00227BE8">
            <w:pPr>
              <w:jc w:val="right"/>
              <w:rPr>
                <w:rFonts w:asciiTheme="minorHAnsi" w:hAnsiTheme="minorHAnsi"/>
                <w:sz w:val="22"/>
                <w:szCs w:val="22"/>
              </w:rPr>
            </w:pPr>
            <w:r w:rsidRPr="005873F7">
              <w:rPr>
                <w:rFonts w:asciiTheme="minorHAnsi" w:hAnsiTheme="minorHAnsi"/>
                <w:sz w:val="22"/>
                <w:szCs w:val="22"/>
              </w:rPr>
              <w:t>3.216.213,00</w:t>
            </w:r>
          </w:p>
        </w:tc>
        <w:tc>
          <w:tcPr>
            <w:tcW w:w="1325" w:type="dxa"/>
          </w:tcPr>
          <w:p w:rsidR="00E527A8" w:rsidRPr="005873F7" w:rsidRDefault="00005A2D" w:rsidP="00227BE8">
            <w:pPr>
              <w:jc w:val="right"/>
              <w:rPr>
                <w:rFonts w:asciiTheme="minorHAnsi" w:hAnsiTheme="minorHAnsi"/>
                <w:sz w:val="22"/>
                <w:szCs w:val="22"/>
              </w:rPr>
            </w:pPr>
            <w:r w:rsidRPr="005873F7">
              <w:rPr>
                <w:rFonts w:asciiTheme="minorHAnsi" w:hAnsiTheme="minorHAnsi"/>
                <w:sz w:val="22"/>
                <w:szCs w:val="22"/>
              </w:rPr>
              <w:t>753.445,30</w:t>
            </w:r>
          </w:p>
        </w:tc>
        <w:tc>
          <w:tcPr>
            <w:tcW w:w="1417" w:type="dxa"/>
          </w:tcPr>
          <w:p w:rsidR="00E527A8" w:rsidRPr="005873F7" w:rsidRDefault="00005A2D" w:rsidP="00227BE8">
            <w:pPr>
              <w:jc w:val="right"/>
              <w:rPr>
                <w:rFonts w:asciiTheme="minorHAnsi" w:hAnsiTheme="minorHAnsi"/>
                <w:sz w:val="22"/>
                <w:szCs w:val="22"/>
              </w:rPr>
            </w:pPr>
            <w:r w:rsidRPr="005873F7">
              <w:rPr>
                <w:rFonts w:asciiTheme="minorHAnsi" w:hAnsiTheme="minorHAnsi"/>
                <w:sz w:val="22"/>
                <w:szCs w:val="22"/>
              </w:rPr>
              <w:t>7.274.194,30</w:t>
            </w:r>
          </w:p>
        </w:tc>
      </w:tr>
    </w:tbl>
    <w:p w:rsidR="00E527A8" w:rsidRPr="005873F7" w:rsidRDefault="00E527A8" w:rsidP="00E527A8">
      <w:pPr>
        <w:jc w:val="both"/>
        <w:rPr>
          <w:rFonts w:asciiTheme="minorHAnsi" w:hAnsiTheme="minorHAnsi"/>
          <w:b/>
          <w:bCs/>
          <w:sz w:val="22"/>
          <w:szCs w:val="22"/>
        </w:rPr>
      </w:pPr>
    </w:p>
    <w:p w:rsidR="00B503F9" w:rsidRPr="005873F7" w:rsidRDefault="00B503F9" w:rsidP="00B503F9">
      <w:pPr>
        <w:jc w:val="both"/>
        <w:rPr>
          <w:rFonts w:asciiTheme="minorHAnsi" w:hAnsiTheme="minorHAnsi"/>
          <w:bCs/>
          <w:sz w:val="22"/>
          <w:szCs w:val="22"/>
        </w:rPr>
      </w:pPr>
      <w:r w:rsidRPr="005873F7">
        <w:rPr>
          <w:rFonts w:asciiTheme="minorHAnsi" w:hAnsiTheme="minorHAnsi"/>
          <w:bCs/>
          <w:sz w:val="22"/>
          <w:szCs w:val="22"/>
        </w:rPr>
        <w:t>Plan prema cijenama odvodnje otpadnih voda:</w:t>
      </w:r>
    </w:p>
    <w:p w:rsidR="00B503F9" w:rsidRPr="005873F7" w:rsidRDefault="00B503F9" w:rsidP="00B503F9">
      <w:pPr>
        <w:jc w:val="both"/>
        <w:rPr>
          <w:rFonts w:asciiTheme="minorHAnsi" w:hAnsiTheme="minorHAnsi"/>
          <w:bCs/>
          <w:sz w:val="22"/>
          <w:szCs w:val="22"/>
        </w:rPr>
      </w:pPr>
      <w:r w:rsidRPr="005873F7">
        <w:rPr>
          <w:rFonts w:asciiTheme="minorHAnsi" w:hAnsiTheme="minorHAnsi"/>
          <w:bCs/>
          <w:sz w:val="22"/>
          <w:szCs w:val="22"/>
        </w:rPr>
        <w:t xml:space="preserve">       gospodarstvo:        3,14 kn/m3 </w:t>
      </w:r>
    </w:p>
    <w:p w:rsidR="00B503F9" w:rsidRPr="005873F7" w:rsidRDefault="00B503F9" w:rsidP="00B503F9">
      <w:pPr>
        <w:jc w:val="both"/>
        <w:rPr>
          <w:rFonts w:asciiTheme="minorHAnsi" w:hAnsiTheme="minorHAnsi"/>
          <w:bCs/>
          <w:sz w:val="22"/>
          <w:szCs w:val="22"/>
        </w:rPr>
      </w:pPr>
      <w:r w:rsidRPr="005873F7">
        <w:rPr>
          <w:rFonts w:asciiTheme="minorHAnsi" w:hAnsiTheme="minorHAnsi"/>
          <w:bCs/>
          <w:sz w:val="22"/>
          <w:szCs w:val="22"/>
        </w:rPr>
        <w:t xml:space="preserve">       pučanstvo:             2,86  kn/m3</w:t>
      </w:r>
      <w:r w:rsidRPr="005873F7">
        <w:rPr>
          <w:rFonts w:asciiTheme="minorHAnsi" w:hAnsiTheme="minorHAnsi"/>
          <w:bCs/>
          <w:sz w:val="22"/>
          <w:szCs w:val="22"/>
        </w:rPr>
        <w:tab/>
      </w:r>
    </w:p>
    <w:p w:rsidR="00E527A8" w:rsidRDefault="00B503F9" w:rsidP="00E527A8">
      <w:pPr>
        <w:jc w:val="both"/>
        <w:rPr>
          <w:rFonts w:asciiTheme="minorHAnsi" w:hAnsiTheme="minorHAnsi"/>
          <w:bCs/>
          <w:sz w:val="22"/>
          <w:szCs w:val="22"/>
        </w:rPr>
      </w:pPr>
      <w:r w:rsidRPr="005873F7">
        <w:rPr>
          <w:rFonts w:asciiTheme="minorHAnsi" w:hAnsiTheme="minorHAnsi"/>
          <w:bCs/>
          <w:sz w:val="22"/>
          <w:szCs w:val="22"/>
        </w:rPr>
        <w:t xml:space="preserve">       Duga Resa: </w:t>
      </w:r>
      <w:r w:rsidRPr="005873F7">
        <w:rPr>
          <w:rFonts w:asciiTheme="minorHAnsi" w:hAnsiTheme="minorHAnsi"/>
          <w:bCs/>
          <w:sz w:val="22"/>
          <w:szCs w:val="22"/>
        </w:rPr>
        <w:tab/>
        <w:t xml:space="preserve">      3,14 kn/m3 (gospodar</w:t>
      </w:r>
      <w:r w:rsidR="00543AC6">
        <w:rPr>
          <w:rFonts w:asciiTheme="minorHAnsi" w:hAnsiTheme="minorHAnsi"/>
          <w:bCs/>
          <w:sz w:val="22"/>
          <w:szCs w:val="22"/>
        </w:rPr>
        <w:t xml:space="preserve">stvo) i 2,86 kn/m3 (pučanstvo) </w:t>
      </w:r>
    </w:p>
    <w:p w:rsidR="00646D8E" w:rsidRDefault="00646D8E" w:rsidP="00E527A8">
      <w:pPr>
        <w:jc w:val="both"/>
        <w:rPr>
          <w:rFonts w:asciiTheme="minorHAnsi" w:hAnsiTheme="minorHAnsi"/>
          <w:bCs/>
          <w:sz w:val="22"/>
          <w:szCs w:val="22"/>
        </w:rPr>
      </w:pPr>
    </w:p>
    <w:p w:rsidR="00646D8E" w:rsidRDefault="00646D8E" w:rsidP="00E527A8">
      <w:pPr>
        <w:jc w:val="both"/>
        <w:rPr>
          <w:rFonts w:asciiTheme="minorHAnsi" w:hAnsiTheme="minorHAnsi"/>
          <w:bCs/>
          <w:sz w:val="22"/>
          <w:szCs w:val="22"/>
        </w:rPr>
      </w:pPr>
    </w:p>
    <w:p w:rsidR="00646D8E" w:rsidRPr="00543AC6" w:rsidRDefault="00646D8E" w:rsidP="00E527A8">
      <w:pPr>
        <w:jc w:val="both"/>
        <w:rPr>
          <w:rFonts w:asciiTheme="minorHAnsi" w:hAnsiTheme="minorHAnsi"/>
          <w:bCs/>
          <w:sz w:val="22"/>
          <w:szCs w:val="22"/>
        </w:rPr>
      </w:pPr>
    </w:p>
    <w:p w:rsidR="00E527A8" w:rsidRPr="005873F7" w:rsidRDefault="00E527A8" w:rsidP="00E527A8">
      <w:pPr>
        <w:jc w:val="both"/>
        <w:rPr>
          <w:rFonts w:asciiTheme="minorHAnsi" w:hAnsiTheme="minorHAnsi"/>
          <w:bCs/>
          <w:sz w:val="22"/>
          <w:szCs w:val="22"/>
        </w:rPr>
      </w:pPr>
      <w:r w:rsidRPr="005873F7">
        <w:rPr>
          <w:rFonts w:asciiTheme="minorHAnsi" w:hAnsiTheme="minorHAnsi"/>
          <w:bCs/>
          <w:sz w:val="22"/>
          <w:szCs w:val="22"/>
        </w:rPr>
        <w:t xml:space="preserve">   </w:t>
      </w:r>
      <w:r w:rsidR="003F67D4">
        <w:rPr>
          <w:rFonts w:asciiTheme="minorHAnsi" w:hAnsiTheme="minorHAnsi"/>
          <w:bCs/>
          <w:sz w:val="22"/>
          <w:szCs w:val="22"/>
        </w:rPr>
        <w:t xml:space="preserve">  </w:t>
      </w:r>
      <w:r w:rsidRPr="005873F7">
        <w:rPr>
          <w:rFonts w:asciiTheme="minorHAnsi" w:hAnsiTheme="minorHAnsi"/>
          <w:bCs/>
          <w:sz w:val="22"/>
          <w:szCs w:val="22"/>
        </w:rPr>
        <w:t xml:space="preserve"> </w:t>
      </w:r>
      <w:r w:rsidR="00B503F9" w:rsidRPr="005873F7">
        <w:rPr>
          <w:rFonts w:asciiTheme="minorHAnsi" w:hAnsiTheme="minorHAnsi"/>
          <w:bCs/>
          <w:sz w:val="22"/>
          <w:szCs w:val="22"/>
        </w:rPr>
        <w:t>3</w:t>
      </w:r>
      <w:r w:rsidRPr="005873F7">
        <w:rPr>
          <w:rFonts w:asciiTheme="minorHAnsi" w:hAnsiTheme="minorHAnsi"/>
          <w:bCs/>
          <w:sz w:val="22"/>
          <w:szCs w:val="22"/>
        </w:rPr>
        <w:t xml:space="preserve">.b  Plan prihoda fiksni dio </w:t>
      </w:r>
      <w:r w:rsidR="00B503F9" w:rsidRPr="005873F7">
        <w:rPr>
          <w:rFonts w:asciiTheme="minorHAnsi" w:hAnsiTheme="minorHAnsi"/>
          <w:bCs/>
          <w:sz w:val="22"/>
          <w:szCs w:val="22"/>
        </w:rPr>
        <w:t>pročišćavanj</w:t>
      </w:r>
      <w:r w:rsidRPr="005873F7">
        <w:rPr>
          <w:rFonts w:asciiTheme="minorHAnsi" w:hAnsiTheme="minorHAnsi"/>
          <w:bCs/>
          <w:sz w:val="22"/>
          <w:szCs w:val="22"/>
        </w:rPr>
        <w:t xml:space="preserve">a otpadnih voda (Tablica broj </w:t>
      </w:r>
      <w:r w:rsidR="00B503F9" w:rsidRPr="005873F7">
        <w:rPr>
          <w:rFonts w:asciiTheme="minorHAnsi" w:hAnsiTheme="minorHAnsi"/>
          <w:bCs/>
          <w:sz w:val="22"/>
          <w:szCs w:val="22"/>
        </w:rPr>
        <w:t>15</w:t>
      </w:r>
      <w:r w:rsidRPr="005873F7">
        <w:rPr>
          <w:rFonts w:asciiTheme="minorHAnsi" w:hAnsiTheme="minorHAnsi"/>
          <w:bCs/>
          <w:sz w:val="22"/>
          <w:szCs w:val="22"/>
        </w:rPr>
        <w:t>)</w:t>
      </w:r>
    </w:p>
    <w:p w:rsidR="00E527A8" w:rsidRPr="005873F7" w:rsidRDefault="00E527A8" w:rsidP="00E527A8">
      <w:pPr>
        <w:jc w:val="both"/>
        <w:rPr>
          <w:rFonts w:asciiTheme="minorHAnsi" w:hAnsiTheme="minorHAnsi"/>
          <w:bCs/>
          <w:sz w:val="22"/>
          <w:szCs w:val="22"/>
        </w:rPr>
      </w:pPr>
      <w:r w:rsidRPr="005873F7">
        <w:rPr>
          <w:rFonts w:asciiTheme="minorHAnsi" w:hAnsiTheme="minorHAnsi"/>
          <w:bCs/>
          <w:sz w:val="22"/>
          <w:szCs w:val="22"/>
        </w:rPr>
        <w:t xml:space="preserve"> </w:t>
      </w:r>
    </w:p>
    <w:p w:rsidR="00B503F9" w:rsidRPr="005873F7" w:rsidRDefault="00B503F9" w:rsidP="00B503F9">
      <w:pPr>
        <w:jc w:val="both"/>
        <w:rPr>
          <w:rFonts w:asciiTheme="minorHAnsi" w:hAnsiTheme="minorHAnsi"/>
          <w:sz w:val="22"/>
          <w:szCs w:val="22"/>
        </w:rPr>
      </w:pPr>
      <w:r w:rsidRPr="005873F7">
        <w:rPr>
          <w:rFonts w:asciiTheme="minorHAnsi" w:hAnsiTheme="minorHAnsi"/>
          <w:sz w:val="22"/>
          <w:szCs w:val="22"/>
        </w:rPr>
        <w:t>Sukladno Zakonu o vodama (NN 153/2009) i Uredbi o najnižoj osnovnoj cijeni vodnih usluga i vrsti troškova koje cijena vodnih usluga pokriva (NN 112/2010), a koju je na prijedlog Vijeća za vodne usluge donijela Vlada RH, Vodovod i kanalizacija d.o.o. Karlovac kao isporučitelj vodnih usluga u obavezi je cijenu vodnih usluga uskladiti sa navedenom Uredbom. Iz tog razloga uvedena je fiksna naknada kao dio osnovne cijene od 01.svibnja 2011. godine Odlukom o cijeni vodnih usluga od strane Direktora Vodovoda i kanalizacije d.o.o. Karlovac.</w:t>
      </w:r>
      <w:r w:rsidR="001424CB">
        <w:rPr>
          <w:rFonts w:asciiTheme="minorHAnsi" w:hAnsiTheme="minorHAnsi"/>
          <w:sz w:val="22"/>
          <w:szCs w:val="22"/>
        </w:rPr>
        <w:t xml:space="preserve"> </w:t>
      </w:r>
      <w:r w:rsidRPr="005873F7">
        <w:rPr>
          <w:rFonts w:asciiTheme="minorHAnsi" w:hAnsiTheme="minorHAnsi"/>
          <w:sz w:val="22"/>
          <w:szCs w:val="22"/>
        </w:rPr>
        <w:t xml:space="preserve">Iznos naknade za fizičke osobe je 2,84 kn (plus </w:t>
      </w:r>
      <w:proofErr w:type="spellStart"/>
      <w:r w:rsidRPr="005873F7">
        <w:rPr>
          <w:rFonts w:asciiTheme="minorHAnsi" w:hAnsiTheme="minorHAnsi"/>
          <w:sz w:val="22"/>
          <w:szCs w:val="22"/>
        </w:rPr>
        <w:t>pdv</w:t>
      </w:r>
      <w:proofErr w:type="spellEnd"/>
      <w:r w:rsidRPr="005873F7">
        <w:rPr>
          <w:rFonts w:asciiTheme="minorHAnsi" w:hAnsiTheme="minorHAnsi"/>
          <w:sz w:val="22"/>
          <w:szCs w:val="22"/>
        </w:rPr>
        <w:t xml:space="preserve"> 0,37 kn), a za pravne 10,44 kn (plus </w:t>
      </w:r>
      <w:proofErr w:type="spellStart"/>
      <w:r w:rsidRPr="005873F7">
        <w:rPr>
          <w:rFonts w:asciiTheme="minorHAnsi" w:hAnsiTheme="minorHAnsi"/>
          <w:sz w:val="22"/>
          <w:szCs w:val="22"/>
        </w:rPr>
        <w:t>pdv</w:t>
      </w:r>
      <w:proofErr w:type="spellEnd"/>
      <w:r w:rsidRPr="005873F7">
        <w:rPr>
          <w:rFonts w:asciiTheme="minorHAnsi" w:hAnsiTheme="minorHAnsi"/>
          <w:sz w:val="22"/>
          <w:szCs w:val="22"/>
        </w:rPr>
        <w:t xml:space="preserve"> 1,36 kn)</w:t>
      </w:r>
    </w:p>
    <w:p w:rsidR="00E527A8" w:rsidRPr="005873F7" w:rsidRDefault="00E527A8" w:rsidP="00E527A8">
      <w:pPr>
        <w:jc w:val="both"/>
        <w:rPr>
          <w:rFonts w:asciiTheme="minorHAnsi" w:hAnsiTheme="minorHAnsi"/>
          <w:sz w:val="22"/>
          <w:szCs w:val="22"/>
        </w:rPr>
      </w:pPr>
    </w:p>
    <w:p w:rsidR="00E527A8" w:rsidRPr="005873F7" w:rsidRDefault="00E527A8" w:rsidP="00E527A8">
      <w:pPr>
        <w:jc w:val="both"/>
        <w:rPr>
          <w:rFonts w:asciiTheme="minorHAnsi" w:hAnsiTheme="minorHAnsi"/>
          <w:sz w:val="22"/>
          <w:szCs w:val="22"/>
        </w:rPr>
      </w:pPr>
    </w:p>
    <w:p w:rsidR="00E527A8" w:rsidRPr="00741498" w:rsidRDefault="00E527A8" w:rsidP="00E527A8">
      <w:pPr>
        <w:jc w:val="both"/>
        <w:rPr>
          <w:rFonts w:asciiTheme="minorHAnsi" w:hAnsiTheme="minorHAnsi"/>
          <w:bCs/>
          <w:sz w:val="16"/>
          <w:szCs w:val="16"/>
        </w:rPr>
      </w:pPr>
      <w:r w:rsidRPr="00741498">
        <w:rPr>
          <w:rFonts w:asciiTheme="minorHAnsi" w:hAnsiTheme="minorHAnsi"/>
          <w:bCs/>
          <w:sz w:val="16"/>
          <w:szCs w:val="16"/>
        </w:rPr>
        <w:t xml:space="preserve">  Tablica broj </w:t>
      </w:r>
      <w:r w:rsidR="00B503F9" w:rsidRPr="00741498">
        <w:rPr>
          <w:rFonts w:asciiTheme="minorHAnsi" w:hAnsiTheme="minorHAnsi"/>
          <w:bCs/>
          <w:sz w:val="16"/>
          <w:szCs w:val="16"/>
        </w:rPr>
        <w:t>15</w:t>
      </w:r>
      <w:r w:rsidRPr="00741498">
        <w:rPr>
          <w:rFonts w:asciiTheme="minorHAnsi" w:hAnsiTheme="minorHAnsi"/>
          <w:bCs/>
          <w:sz w:val="16"/>
          <w:szCs w:val="16"/>
        </w:rPr>
        <w:t>.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2471"/>
        <w:gridCol w:w="1910"/>
        <w:gridCol w:w="1559"/>
        <w:gridCol w:w="851"/>
      </w:tblGrid>
      <w:tr w:rsidR="00E527A8" w:rsidRPr="00741498" w:rsidTr="00543595">
        <w:trPr>
          <w:trHeight w:val="404"/>
        </w:trPr>
        <w:tc>
          <w:tcPr>
            <w:tcW w:w="1078" w:type="dxa"/>
            <w:shd w:val="clear" w:color="auto" w:fill="auto"/>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redni broj</w:t>
            </w:r>
          </w:p>
        </w:tc>
        <w:tc>
          <w:tcPr>
            <w:tcW w:w="2471" w:type="dxa"/>
            <w:shd w:val="clear" w:color="auto" w:fill="auto"/>
          </w:tcPr>
          <w:p w:rsidR="00E527A8" w:rsidRPr="00741498" w:rsidRDefault="00E527A8" w:rsidP="00646D8E">
            <w:pPr>
              <w:jc w:val="center"/>
              <w:rPr>
                <w:rFonts w:asciiTheme="minorHAnsi" w:hAnsiTheme="minorHAnsi"/>
                <w:sz w:val="16"/>
                <w:szCs w:val="16"/>
              </w:rPr>
            </w:pPr>
            <w:r w:rsidRPr="00741498">
              <w:rPr>
                <w:rFonts w:asciiTheme="minorHAnsi" w:hAnsiTheme="minorHAnsi"/>
                <w:sz w:val="16"/>
                <w:szCs w:val="16"/>
              </w:rPr>
              <w:t>opis</w:t>
            </w:r>
          </w:p>
        </w:tc>
        <w:tc>
          <w:tcPr>
            <w:tcW w:w="1910" w:type="dxa"/>
            <w:shd w:val="clear" w:color="auto" w:fill="auto"/>
          </w:tcPr>
          <w:p w:rsidR="00E527A8" w:rsidRPr="00741498" w:rsidRDefault="00E527A8" w:rsidP="00646D8E">
            <w:pPr>
              <w:rPr>
                <w:rFonts w:asciiTheme="minorHAnsi" w:hAnsiTheme="minorHAnsi"/>
                <w:sz w:val="16"/>
                <w:szCs w:val="16"/>
              </w:rPr>
            </w:pPr>
            <w:r w:rsidRPr="00741498">
              <w:rPr>
                <w:rFonts w:asciiTheme="minorHAnsi" w:hAnsiTheme="minorHAnsi"/>
                <w:sz w:val="16"/>
                <w:szCs w:val="16"/>
              </w:rPr>
              <w:t>procjena za 2018.</w:t>
            </w:r>
          </w:p>
          <w:p w:rsidR="00E527A8" w:rsidRPr="00741498" w:rsidRDefault="00E527A8" w:rsidP="00646D8E">
            <w:pPr>
              <w:rPr>
                <w:rFonts w:asciiTheme="minorHAnsi" w:hAnsiTheme="minorHAnsi"/>
                <w:sz w:val="16"/>
                <w:szCs w:val="16"/>
              </w:rPr>
            </w:pPr>
            <w:r w:rsidRPr="00741498">
              <w:rPr>
                <w:rFonts w:asciiTheme="minorHAnsi" w:hAnsiTheme="minorHAnsi"/>
                <w:sz w:val="16"/>
                <w:szCs w:val="16"/>
              </w:rPr>
              <w:t>(podaci za 1-10.mj.)</w:t>
            </w:r>
          </w:p>
        </w:tc>
        <w:tc>
          <w:tcPr>
            <w:tcW w:w="1559" w:type="dxa"/>
            <w:shd w:val="clear" w:color="auto" w:fill="auto"/>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plan za 2019.</w:t>
            </w:r>
          </w:p>
        </w:tc>
        <w:tc>
          <w:tcPr>
            <w:tcW w:w="851" w:type="dxa"/>
            <w:shd w:val="clear" w:color="auto" w:fill="auto"/>
          </w:tcPr>
          <w:p w:rsidR="00E527A8" w:rsidRPr="00741498" w:rsidRDefault="00E527A8" w:rsidP="00543595">
            <w:pPr>
              <w:jc w:val="both"/>
              <w:rPr>
                <w:rFonts w:asciiTheme="minorHAnsi" w:hAnsiTheme="minorHAnsi"/>
                <w:sz w:val="16"/>
                <w:szCs w:val="16"/>
              </w:rPr>
            </w:pPr>
            <w:r w:rsidRPr="00741498">
              <w:rPr>
                <w:rFonts w:asciiTheme="minorHAnsi" w:hAnsiTheme="minorHAnsi"/>
                <w:sz w:val="16"/>
                <w:szCs w:val="16"/>
              </w:rPr>
              <w:t>indeks 4/3</w:t>
            </w:r>
          </w:p>
        </w:tc>
      </w:tr>
      <w:tr w:rsidR="00E527A8" w:rsidRPr="00741498" w:rsidTr="00543595">
        <w:trPr>
          <w:trHeight w:val="88"/>
        </w:trPr>
        <w:tc>
          <w:tcPr>
            <w:tcW w:w="1078"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1</w:t>
            </w:r>
          </w:p>
        </w:tc>
        <w:tc>
          <w:tcPr>
            <w:tcW w:w="2471"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2</w:t>
            </w:r>
          </w:p>
        </w:tc>
        <w:tc>
          <w:tcPr>
            <w:tcW w:w="1910"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3</w:t>
            </w:r>
          </w:p>
        </w:tc>
        <w:tc>
          <w:tcPr>
            <w:tcW w:w="1559"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E527A8" w:rsidRPr="00741498" w:rsidRDefault="00E527A8" w:rsidP="00543595">
            <w:pPr>
              <w:jc w:val="center"/>
              <w:rPr>
                <w:rFonts w:asciiTheme="minorHAnsi" w:hAnsiTheme="minorHAnsi"/>
                <w:sz w:val="16"/>
                <w:szCs w:val="16"/>
              </w:rPr>
            </w:pPr>
            <w:r w:rsidRPr="00741498">
              <w:rPr>
                <w:rFonts w:asciiTheme="minorHAnsi" w:hAnsiTheme="minorHAnsi"/>
                <w:sz w:val="16"/>
                <w:szCs w:val="16"/>
              </w:rPr>
              <w:t>5</w:t>
            </w:r>
          </w:p>
        </w:tc>
      </w:tr>
      <w:tr w:rsidR="00E527A8" w:rsidRPr="005873F7" w:rsidTr="00543595">
        <w:trPr>
          <w:trHeight w:val="229"/>
        </w:trPr>
        <w:tc>
          <w:tcPr>
            <w:tcW w:w="1078" w:type="dxa"/>
            <w:shd w:val="clear" w:color="auto" w:fill="auto"/>
          </w:tcPr>
          <w:p w:rsidR="00E527A8" w:rsidRPr="005873F7" w:rsidRDefault="00E527A8" w:rsidP="00543595">
            <w:pPr>
              <w:jc w:val="center"/>
              <w:rPr>
                <w:rFonts w:asciiTheme="minorHAnsi" w:hAnsiTheme="minorHAnsi"/>
                <w:sz w:val="22"/>
                <w:szCs w:val="22"/>
              </w:rPr>
            </w:pPr>
            <w:r w:rsidRPr="005873F7">
              <w:rPr>
                <w:rFonts w:asciiTheme="minorHAnsi" w:hAnsiTheme="minorHAnsi"/>
                <w:sz w:val="22"/>
                <w:szCs w:val="22"/>
              </w:rPr>
              <w:t>1.</w:t>
            </w:r>
          </w:p>
        </w:tc>
        <w:tc>
          <w:tcPr>
            <w:tcW w:w="2471" w:type="dxa"/>
            <w:shd w:val="clear" w:color="auto" w:fill="auto"/>
          </w:tcPr>
          <w:p w:rsidR="00E527A8" w:rsidRPr="005873F7" w:rsidRDefault="00E527A8" w:rsidP="00543595">
            <w:pPr>
              <w:jc w:val="both"/>
              <w:rPr>
                <w:rFonts w:asciiTheme="minorHAnsi" w:hAnsiTheme="minorHAnsi"/>
                <w:sz w:val="22"/>
                <w:szCs w:val="22"/>
              </w:rPr>
            </w:pPr>
            <w:r w:rsidRPr="005873F7">
              <w:rPr>
                <w:rFonts w:asciiTheme="minorHAnsi" w:hAnsiTheme="minorHAnsi"/>
                <w:sz w:val="22"/>
                <w:szCs w:val="22"/>
              </w:rPr>
              <w:t>Fiksni dio osnovne cijene</w:t>
            </w:r>
          </w:p>
        </w:tc>
        <w:tc>
          <w:tcPr>
            <w:tcW w:w="1910" w:type="dxa"/>
            <w:shd w:val="clear" w:color="auto" w:fill="auto"/>
          </w:tcPr>
          <w:p w:rsidR="00E527A8" w:rsidRPr="005873F7" w:rsidRDefault="00005A2D" w:rsidP="00543595">
            <w:pPr>
              <w:jc w:val="right"/>
              <w:rPr>
                <w:rFonts w:asciiTheme="minorHAnsi" w:hAnsiTheme="minorHAnsi"/>
                <w:sz w:val="22"/>
                <w:szCs w:val="22"/>
              </w:rPr>
            </w:pPr>
            <w:r w:rsidRPr="005873F7">
              <w:rPr>
                <w:rFonts w:asciiTheme="minorHAnsi" w:hAnsiTheme="minorHAnsi"/>
                <w:sz w:val="22"/>
                <w:szCs w:val="22"/>
              </w:rPr>
              <w:t>743.000,00</w:t>
            </w:r>
          </w:p>
        </w:tc>
        <w:tc>
          <w:tcPr>
            <w:tcW w:w="1559" w:type="dxa"/>
            <w:shd w:val="clear" w:color="auto" w:fill="auto"/>
          </w:tcPr>
          <w:p w:rsidR="00E527A8" w:rsidRPr="005873F7" w:rsidRDefault="00005A2D" w:rsidP="00543595">
            <w:pPr>
              <w:jc w:val="right"/>
              <w:rPr>
                <w:rFonts w:asciiTheme="minorHAnsi" w:hAnsiTheme="minorHAnsi"/>
                <w:sz w:val="22"/>
                <w:szCs w:val="22"/>
              </w:rPr>
            </w:pPr>
            <w:r w:rsidRPr="005873F7">
              <w:rPr>
                <w:rFonts w:asciiTheme="minorHAnsi" w:hAnsiTheme="minorHAnsi"/>
                <w:sz w:val="22"/>
                <w:szCs w:val="22"/>
              </w:rPr>
              <w:t>743.000,00</w:t>
            </w:r>
          </w:p>
        </w:tc>
        <w:tc>
          <w:tcPr>
            <w:tcW w:w="851" w:type="dxa"/>
            <w:shd w:val="clear" w:color="auto" w:fill="auto"/>
          </w:tcPr>
          <w:p w:rsidR="00E527A8" w:rsidRPr="005873F7" w:rsidRDefault="00005A2D" w:rsidP="00543595">
            <w:pPr>
              <w:jc w:val="both"/>
              <w:rPr>
                <w:rFonts w:asciiTheme="minorHAnsi" w:hAnsiTheme="minorHAnsi"/>
                <w:sz w:val="22"/>
                <w:szCs w:val="22"/>
              </w:rPr>
            </w:pPr>
            <w:r w:rsidRPr="005873F7">
              <w:rPr>
                <w:rFonts w:asciiTheme="minorHAnsi" w:hAnsiTheme="minorHAnsi"/>
                <w:sz w:val="22"/>
                <w:szCs w:val="22"/>
              </w:rPr>
              <w:t>100</w:t>
            </w:r>
          </w:p>
        </w:tc>
      </w:tr>
    </w:tbl>
    <w:p w:rsidR="00E527A8" w:rsidRPr="005873F7" w:rsidRDefault="00E527A8" w:rsidP="00E527A8">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646D8E" w:rsidRDefault="00B503F9" w:rsidP="0085249E">
      <w:pPr>
        <w:jc w:val="both"/>
        <w:rPr>
          <w:rFonts w:asciiTheme="minorHAnsi" w:hAnsiTheme="minorHAnsi"/>
          <w:bCs/>
          <w:sz w:val="22"/>
          <w:szCs w:val="22"/>
        </w:rPr>
      </w:pPr>
      <w:r w:rsidRPr="005873F7">
        <w:rPr>
          <w:rFonts w:asciiTheme="minorHAnsi" w:hAnsiTheme="minorHAnsi"/>
          <w:bCs/>
          <w:sz w:val="22"/>
          <w:szCs w:val="22"/>
        </w:rPr>
        <w:lastRenderedPageBreak/>
        <w:t xml:space="preserve">  </w:t>
      </w:r>
      <w:r w:rsidR="003F67D4">
        <w:rPr>
          <w:rFonts w:asciiTheme="minorHAnsi" w:hAnsiTheme="minorHAnsi"/>
          <w:bCs/>
          <w:sz w:val="22"/>
          <w:szCs w:val="22"/>
        </w:rPr>
        <w:t xml:space="preserve"> </w:t>
      </w:r>
    </w:p>
    <w:p w:rsidR="00F42692" w:rsidRPr="005873F7" w:rsidRDefault="003F67D4" w:rsidP="0085249E">
      <w:pPr>
        <w:jc w:val="both"/>
        <w:rPr>
          <w:rFonts w:asciiTheme="minorHAnsi" w:hAnsiTheme="minorHAnsi"/>
          <w:bCs/>
          <w:sz w:val="22"/>
          <w:szCs w:val="22"/>
        </w:rPr>
      </w:pPr>
      <w:r>
        <w:rPr>
          <w:rFonts w:asciiTheme="minorHAnsi" w:hAnsiTheme="minorHAnsi"/>
          <w:bCs/>
          <w:sz w:val="22"/>
          <w:szCs w:val="22"/>
        </w:rPr>
        <w:t xml:space="preserve">   </w:t>
      </w:r>
      <w:r w:rsidR="00B503F9" w:rsidRPr="005873F7">
        <w:rPr>
          <w:rFonts w:asciiTheme="minorHAnsi" w:hAnsiTheme="minorHAnsi"/>
          <w:bCs/>
          <w:sz w:val="22"/>
          <w:szCs w:val="22"/>
        </w:rPr>
        <w:t>3.c   Rekapitulacija financijskog plana PJ Pročišćavanje otpadnih voda (Tablica broj 16)</w:t>
      </w:r>
    </w:p>
    <w:p w:rsidR="00791F65" w:rsidRPr="00741498" w:rsidRDefault="00791F65" w:rsidP="0085249E">
      <w:pPr>
        <w:jc w:val="both"/>
        <w:rPr>
          <w:rFonts w:asciiTheme="minorHAnsi" w:hAnsiTheme="minorHAnsi"/>
          <w:b/>
          <w:bCs/>
          <w:sz w:val="16"/>
          <w:szCs w:val="16"/>
        </w:rPr>
      </w:pPr>
    </w:p>
    <w:p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Tablica broj 16.</w:t>
      </w:r>
      <w:r w:rsidR="00791F65" w:rsidRPr="00741498">
        <w:rPr>
          <w:rFonts w:asciiTheme="minorHAnsi" w:hAnsiTheme="minorHAnsi"/>
          <w:bCs/>
          <w:sz w:val="16"/>
          <w:szCs w:val="16"/>
        </w:rPr>
        <w:t xml:space="preserve">  </w:t>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6"/>
        <w:gridCol w:w="2864"/>
        <w:gridCol w:w="1984"/>
        <w:gridCol w:w="1667"/>
        <w:gridCol w:w="885"/>
      </w:tblGrid>
      <w:tr w:rsidR="0061452D" w:rsidRPr="00741498" w:rsidTr="00775998">
        <w:trPr>
          <w:trHeight w:val="527"/>
        </w:trPr>
        <w:tc>
          <w:tcPr>
            <w:tcW w:w="1036"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 broj</w:t>
            </w:r>
          </w:p>
        </w:tc>
        <w:tc>
          <w:tcPr>
            <w:tcW w:w="2864" w:type="dxa"/>
            <w:shd w:val="clear" w:color="auto" w:fill="auto"/>
          </w:tcPr>
          <w:p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opis</w:t>
            </w:r>
          </w:p>
        </w:tc>
        <w:tc>
          <w:tcPr>
            <w:tcW w:w="1984" w:type="dxa"/>
            <w:shd w:val="clear" w:color="auto" w:fill="auto"/>
          </w:tcPr>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procjena za 2018.</w:t>
            </w:r>
          </w:p>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(podaci za 1-10.mj.)</w:t>
            </w:r>
          </w:p>
        </w:tc>
        <w:tc>
          <w:tcPr>
            <w:tcW w:w="1667"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2019.</w:t>
            </w:r>
          </w:p>
        </w:tc>
        <w:tc>
          <w:tcPr>
            <w:tcW w:w="885"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 4/3</w:t>
            </w:r>
          </w:p>
        </w:tc>
      </w:tr>
      <w:tr w:rsidR="0061452D" w:rsidRPr="00741498" w:rsidTr="00775998">
        <w:tc>
          <w:tcPr>
            <w:tcW w:w="1036"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1</w:t>
            </w:r>
          </w:p>
        </w:tc>
        <w:tc>
          <w:tcPr>
            <w:tcW w:w="2864"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2</w:t>
            </w:r>
          </w:p>
        </w:tc>
        <w:tc>
          <w:tcPr>
            <w:tcW w:w="1984"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3</w:t>
            </w:r>
          </w:p>
        </w:tc>
        <w:tc>
          <w:tcPr>
            <w:tcW w:w="1667"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4</w:t>
            </w:r>
          </w:p>
        </w:tc>
        <w:tc>
          <w:tcPr>
            <w:tcW w:w="885"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5</w:t>
            </w:r>
          </w:p>
        </w:tc>
      </w:tr>
      <w:tr w:rsidR="00005A2D" w:rsidRPr="005873F7" w:rsidTr="00775998">
        <w:tc>
          <w:tcPr>
            <w:tcW w:w="1036" w:type="dxa"/>
            <w:shd w:val="clear" w:color="auto" w:fill="auto"/>
          </w:tcPr>
          <w:p w:rsidR="00005A2D" w:rsidRPr="005873F7" w:rsidRDefault="00005A2D" w:rsidP="008F4468">
            <w:pPr>
              <w:jc w:val="center"/>
              <w:rPr>
                <w:rFonts w:asciiTheme="minorHAnsi" w:hAnsiTheme="minorHAnsi"/>
                <w:sz w:val="22"/>
                <w:szCs w:val="22"/>
              </w:rPr>
            </w:pPr>
            <w:r w:rsidRPr="005873F7">
              <w:rPr>
                <w:rFonts w:asciiTheme="minorHAnsi" w:hAnsiTheme="minorHAnsi"/>
                <w:sz w:val="22"/>
                <w:szCs w:val="22"/>
              </w:rPr>
              <w:t>1.</w:t>
            </w:r>
          </w:p>
        </w:tc>
        <w:tc>
          <w:tcPr>
            <w:tcW w:w="2864" w:type="dxa"/>
            <w:shd w:val="clear" w:color="auto" w:fill="auto"/>
          </w:tcPr>
          <w:p w:rsidR="00005A2D" w:rsidRPr="005873F7" w:rsidRDefault="00005A2D" w:rsidP="004F727E">
            <w:pPr>
              <w:jc w:val="both"/>
              <w:rPr>
                <w:rFonts w:asciiTheme="minorHAnsi" w:hAnsiTheme="minorHAnsi"/>
                <w:sz w:val="22"/>
                <w:szCs w:val="22"/>
              </w:rPr>
            </w:pPr>
            <w:r w:rsidRPr="005873F7">
              <w:rPr>
                <w:rFonts w:asciiTheme="minorHAnsi" w:hAnsiTheme="minorHAnsi"/>
                <w:sz w:val="22"/>
                <w:szCs w:val="22"/>
              </w:rPr>
              <w:t>Pročišćavanje otpadnih voda</w:t>
            </w:r>
            <w:r w:rsidR="004F727E">
              <w:rPr>
                <w:rFonts w:asciiTheme="minorHAnsi" w:hAnsiTheme="minorHAnsi"/>
                <w:sz w:val="22"/>
                <w:szCs w:val="22"/>
              </w:rPr>
              <w:t xml:space="preserve"> varijabilni dio cijene</w:t>
            </w:r>
          </w:p>
        </w:tc>
        <w:tc>
          <w:tcPr>
            <w:tcW w:w="1984" w:type="dxa"/>
            <w:shd w:val="clear" w:color="auto" w:fill="auto"/>
          </w:tcPr>
          <w:p w:rsidR="00005A2D" w:rsidRPr="005873F7" w:rsidRDefault="00005A2D" w:rsidP="002A0C1E">
            <w:pPr>
              <w:jc w:val="right"/>
              <w:rPr>
                <w:rFonts w:asciiTheme="minorHAnsi" w:hAnsiTheme="minorHAnsi"/>
                <w:sz w:val="22"/>
                <w:szCs w:val="22"/>
              </w:rPr>
            </w:pPr>
            <w:r w:rsidRPr="005873F7">
              <w:rPr>
                <w:rFonts w:asciiTheme="minorHAnsi" w:hAnsiTheme="minorHAnsi"/>
                <w:sz w:val="22"/>
                <w:szCs w:val="22"/>
              </w:rPr>
              <w:t>7.750.000,00</w:t>
            </w:r>
          </w:p>
        </w:tc>
        <w:tc>
          <w:tcPr>
            <w:tcW w:w="1667" w:type="dxa"/>
            <w:shd w:val="clear" w:color="auto" w:fill="auto"/>
          </w:tcPr>
          <w:p w:rsidR="00005A2D" w:rsidRPr="005873F7" w:rsidRDefault="00EF25A0" w:rsidP="00EF25A0">
            <w:pPr>
              <w:jc w:val="right"/>
              <w:rPr>
                <w:rFonts w:asciiTheme="minorHAnsi" w:hAnsiTheme="minorHAnsi"/>
                <w:sz w:val="22"/>
                <w:szCs w:val="22"/>
              </w:rPr>
            </w:pPr>
            <w:r>
              <w:rPr>
                <w:rFonts w:asciiTheme="minorHAnsi" w:hAnsiTheme="minorHAnsi"/>
                <w:sz w:val="22"/>
                <w:szCs w:val="22"/>
              </w:rPr>
              <w:t>7.750.000,00</w:t>
            </w:r>
          </w:p>
        </w:tc>
        <w:tc>
          <w:tcPr>
            <w:tcW w:w="885" w:type="dxa"/>
            <w:shd w:val="clear" w:color="auto" w:fill="auto"/>
          </w:tcPr>
          <w:p w:rsidR="00005A2D" w:rsidRPr="005873F7" w:rsidRDefault="00EF25A0" w:rsidP="00005A2D">
            <w:pPr>
              <w:jc w:val="center"/>
              <w:rPr>
                <w:rFonts w:asciiTheme="minorHAnsi" w:hAnsiTheme="minorHAnsi"/>
                <w:sz w:val="22"/>
                <w:szCs w:val="22"/>
              </w:rPr>
            </w:pPr>
            <w:r>
              <w:rPr>
                <w:rFonts w:asciiTheme="minorHAnsi" w:hAnsiTheme="minorHAnsi"/>
                <w:sz w:val="22"/>
                <w:szCs w:val="22"/>
              </w:rPr>
              <w:t>100</w:t>
            </w:r>
          </w:p>
        </w:tc>
      </w:tr>
      <w:tr w:rsidR="00005A2D" w:rsidRPr="005873F7" w:rsidTr="00775998">
        <w:tc>
          <w:tcPr>
            <w:tcW w:w="1036" w:type="dxa"/>
            <w:shd w:val="clear" w:color="auto" w:fill="auto"/>
          </w:tcPr>
          <w:p w:rsidR="00005A2D" w:rsidRPr="005873F7" w:rsidRDefault="00005A2D" w:rsidP="008F4468">
            <w:pPr>
              <w:jc w:val="center"/>
              <w:rPr>
                <w:rFonts w:asciiTheme="minorHAnsi" w:hAnsiTheme="minorHAnsi"/>
                <w:sz w:val="22"/>
                <w:szCs w:val="22"/>
              </w:rPr>
            </w:pPr>
            <w:r w:rsidRPr="005873F7">
              <w:rPr>
                <w:rFonts w:asciiTheme="minorHAnsi" w:hAnsiTheme="minorHAnsi"/>
                <w:sz w:val="22"/>
                <w:szCs w:val="22"/>
              </w:rPr>
              <w:t>2.</w:t>
            </w:r>
          </w:p>
        </w:tc>
        <w:tc>
          <w:tcPr>
            <w:tcW w:w="2864" w:type="dxa"/>
            <w:shd w:val="clear" w:color="auto" w:fill="auto"/>
          </w:tcPr>
          <w:p w:rsidR="00005A2D" w:rsidRPr="005873F7" w:rsidRDefault="00005A2D" w:rsidP="0085249E">
            <w:pPr>
              <w:jc w:val="both"/>
              <w:rPr>
                <w:rFonts w:asciiTheme="minorHAnsi" w:hAnsiTheme="minorHAnsi"/>
                <w:sz w:val="22"/>
                <w:szCs w:val="22"/>
              </w:rPr>
            </w:pPr>
            <w:r w:rsidRPr="005873F7">
              <w:rPr>
                <w:rFonts w:asciiTheme="minorHAnsi" w:hAnsiTheme="minorHAnsi"/>
                <w:sz w:val="22"/>
                <w:szCs w:val="22"/>
              </w:rPr>
              <w:t>Fiksni dio osnovne cijene</w:t>
            </w:r>
          </w:p>
        </w:tc>
        <w:tc>
          <w:tcPr>
            <w:tcW w:w="1984" w:type="dxa"/>
            <w:shd w:val="clear" w:color="auto" w:fill="auto"/>
          </w:tcPr>
          <w:p w:rsidR="00005A2D" w:rsidRPr="005873F7" w:rsidRDefault="00005A2D" w:rsidP="002A0C1E">
            <w:pPr>
              <w:jc w:val="right"/>
              <w:rPr>
                <w:rFonts w:asciiTheme="minorHAnsi" w:hAnsiTheme="minorHAnsi"/>
                <w:sz w:val="22"/>
                <w:szCs w:val="22"/>
              </w:rPr>
            </w:pPr>
            <w:r w:rsidRPr="005873F7">
              <w:rPr>
                <w:rFonts w:asciiTheme="minorHAnsi" w:hAnsiTheme="minorHAnsi"/>
                <w:sz w:val="22"/>
                <w:szCs w:val="22"/>
              </w:rPr>
              <w:t>743.000,00</w:t>
            </w:r>
          </w:p>
        </w:tc>
        <w:tc>
          <w:tcPr>
            <w:tcW w:w="1667" w:type="dxa"/>
            <w:shd w:val="clear" w:color="auto" w:fill="auto"/>
          </w:tcPr>
          <w:p w:rsidR="00005A2D" w:rsidRPr="005873F7" w:rsidRDefault="00005A2D" w:rsidP="00775998">
            <w:pPr>
              <w:jc w:val="right"/>
              <w:rPr>
                <w:rFonts w:asciiTheme="minorHAnsi" w:hAnsiTheme="minorHAnsi"/>
                <w:sz w:val="22"/>
                <w:szCs w:val="22"/>
              </w:rPr>
            </w:pPr>
            <w:r w:rsidRPr="005873F7">
              <w:rPr>
                <w:rFonts w:asciiTheme="minorHAnsi" w:hAnsiTheme="minorHAnsi"/>
                <w:sz w:val="22"/>
                <w:szCs w:val="22"/>
              </w:rPr>
              <w:t>743.000,00</w:t>
            </w:r>
          </w:p>
        </w:tc>
        <w:tc>
          <w:tcPr>
            <w:tcW w:w="885" w:type="dxa"/>
            <w:shd w:val="clear" w:color="auto" w:fill="auto"/>
          </w:tcPr>
          <w:p w:rsidR="00005A2D" w:rsidRPr="005873F7" w:rsidRDefault="00005A2D" w:rsidP="00005A2D">
            <w:pPr>
              <w:jc w:val="center"/>
              <w:rPr>
                <w:rFonts w:asciiTheme="minorHAnsi" w:hAnsiTheme="minorHAnsi"/>
                <w:sz w:val="22"/>
                <w:szCs w:val="22"/>
              </w:rPr>
            </w:pPr>
            <w:r w:rsidRPr="005873F7">
              <w:rPr>
                <w:rFonts w:asciiTheme="minorHAnsi" w:hAnsiTheme="minorHAnsi"/>
                <w:sz w:val="22"/>
                <w:szCs w:val="22"/>
              </w:rPr>
              <w:t>100</w:t>
            </w:r>
          </w:p>
        </w:tc>
      </w:tr>
      <w:tr w:rsidR="00005A2D" w:rsidRPr="005873F7" w:rsidTr="00775998">
        <w:tc>
          <w:tcPr>
            <w:tcW w:w="1036" w:type="dxa"/>
            <w:shd w:val="clear" w:color="auto" w:fill="auto"/>
          </w:tcPr>
          <w:p w:rsidR="00005A2D" w:rsidRPr="005873F7" w:rsidRDefault="00005A2D" w:rsidP="008F4468">
            <w:pPr>
              <w:jc w:val="center"/>
              <w:rPr>
                <w:rFonts w:asciiTheme="minorHAnsi" w:hAnsiTheme="minorHAnsi"/>
                <w:sz w:val="22"/>
                <w:szCs w:val="22"/>
              </w:rPr>
            </w:pPr>
            <w:r w:rsidRPr="005873F7">
              <w:rPr>
                <w:rFonts w:asciiTheme="minorHAnsi" w:hAnsiTheme="minorHAnsi"/>
                <w:sz w:val="22"/>
                <w:szCs w:val="22"/>
              </w:rPr>
              <w:t>3.</w:t>
            </w:r>
          </w:p>
        </w:tc>
        <w:tc>
          <w:tcPr>
            <w:tcW w:w="2864" w:type="dxa"/>
            <w:shd w:val="clear" w:color="auto" w:fill="auto"/>
          </w:tcPr>
          <w:p w:rsidR="00005A2D" w:rsidRPr="005873F7" w:rsidRDefault="00005A2D" w:rsidP="0085249E">
            <w:pPr>
              <w:jc w:val="both"/>
              <w:rPr>
                <w:rFonts w:asciiTheme="minorHAnsi" w:hAnsiTheme="minorHAnsi"/>
                <w:sz w:val="22"/>
                <w:szCs w:val="22"/>
              </w:rPr>
            </w:pPr>
            <w:r w:rsidRPr="005873F7">
              <w:rPr>
                <w:rFonts w:asciiTheme="minorHAnsi" w:hAnsiTheme="minorHAnsi"/>
                <w:sz w:val="22"/>
                <w:szCs w:val="22"/>
              </w:rPr>
              <w:t>Pročišćavanje otpadnih voda</w:t>
            </w:r>
          </w:p>
          <w:p w:rsidR="00005A2D" w:rsidRPr="005873F7" w:rsidRDefault="00005A2D" w:rsidP="0085249E">
            <w:pPr>
              <w:jc w:val="both"/>
              <w:rPr>
                <w:rFonts w:asciiTheme="minorHAnsi" w:hAnsiTheme="minorHAnsi"/>
                <w:sz w:val="22"/>
                <w:szCs w:val="22"/>
              </w:rPr>
            </w:pPr>
            <w:r w:rsidRPr="005873F7">
              <w:rPr>
                <w:rFonts w:asciiTheme="minorHAnsi" w:hAnsiTheme="minorHAnsi"/>
                <w:sz w:val="22"/>
                <w:szCs w:val="22"/>
              </w:rPr>
              <w:t>Duga Rese</w:t>
            </w:r>
          </w:p>
        </w:tc>
        <w:tc>
          <w:tcPr>
            <w:tcW w:w="1984" w:type="dxa"/>
            <w:shd w:val="clear" w:color="auto" w:fill="auto"/>
          </w:tcPr>
          <w:p w:rsidR="00005A2D" w:rsidRPr="005873F7" w:rsidRDefault="00005A2D" w:rsidP="00005A2D">
            <w:pPr>
              <w:jc w:val="right"/>
              <w:rPr>
                <w:rFonts w:asciiTheme="minorHAnsi" w:hAnsiTheme="minorHAnsi"/>
                <w:sz w:val="22"/>
                <w:szCs w:val="22"/>
              </w:rPr>
            </w:pPr>
            <w:r w:rsidRPr="005873F7">
              <w:rPr>
                <w:rFonts w:asciiTheme="minorHAnsi" w:hAnsiTheme="minorHAnsi"/>
                <w:sz w:val="22"/>
                <w:szCs w:val="22"/>
              </w:rPr>
              <w:t>780.000,00</w:t>
            </w:r>
          </w:p>
        </w:tc>
        <w:tc>
          <w:tcPr>
            <w:tcW w:w="1667" w:type="dxa"/>
            <w:shd w:val="clear" w:color="auto" w:fill="auto"/>
          </w:tcPr>
          <w:p w:rsidR="00005A2D" w:rsidRPr="005873F7" w:rsidRDefault="00005A2D" w:rsidP="00005A2D">
            <w:pPr>
              <w:jc w:val="right"/>
              <w:rPr>
                <w:rFonts w:asciiTheme="minorHAnsi" w:hAnsiTheme="minorHAnsi"/>
                <w:sz w:val="22"/>
                <w:szCs w:val="22"/>
              </w:rPr>
            </w:pPr>
            <w:r w:rsidRPr="005873F7">
              <w:rPr>
                <w:rFonts w:asciiTheme="minorHAnsi" w:hAnsiTheme="minorHAnsi"/>
                <w:sz w:val="22"/>
                <w:szCs w:val="22"/>
              </w:rPr>
              <w:t>753.445,30</w:t>
            </w:r>
          </w:p>
        </w:tc>
        <w:tc>
          <w:tcPr>
            <w:tcW w:w="885" w:type="dxa"/>
            <w:shd w:val="clear" w:color="auto" w:fill="auto"/>
          </w:tcPr>
          <w:p w:rsidR="00005A2D" w:rsidRPr="005873F7" w:rsidRDefault="00E35F10" w:rsidP="00005A2D">
            <w:pPr>
              <w:jc w:val="center"/>
              <w:rPr>
                <w:rFonts w:asciiTheme="minorHAnsi" w:hAnsiTheme="minorHAnsi"/>
                <w:sz w:val="22"/>
                <w:szCs w:val="22"/>
              </w:rPr>
            </w:pPr>
            <w:r w:rsidRPr="005873F7">
              <w:rPr>
                <w:rFonts w:asciiTheme="minorHAnsi" w:hAnsiTheme="minorHAnsi"/>
                <w:sz w:val="22"/>
                <w:szCs w:val="22"/>
              </w:rPr>
              <w:t>97</w:t>
            </w:r>
          </w:p>
        </w:tc>
      </w:tr>
      <w:tr w:rsidR="00005A2D" w:rsidRPr="005873F7" w:rsidTr="00775998">
        <w:tc>
          <w:tcPr>
            <w:tcW w:w="1036" w:type="dxa"/>
            <w:shd w:val="clear" w:color="auto" w:fill="auto"/>
          </w:tcPr>
          <w:p w:rsidR="00005A2D" w:rsidRPr="005873F7" w:rsidRDefault="00005A2D" w:rsidP="008F4468">
            <w:pPr>
              <w:jc w:val="center"/>
              <w:rPr>
                <w:rFonts w:asciiTheme="minorHAnsi" w:hAnsiTheme="minorHAnsi"/>
                <w:sz w:val="22"/>
                <w:szCs w:val="22"/>
              </w:rPr>
            </w:pPr>
            <w:r w:rsidRPr="005873F7">
              <w:rPr>
                <w:rFonts w:asciiTheme="minorHAnsi" w:hAnsiTheme="minorHAnsi"/>
                <w:sz w:val="22"/>
                <w:szCs w:val="22"/>
              </w:rPr>
              <w:t>4.</w:t>
            </w:r>
          </w:p>
        </w:tc>
        <w:tc>
          <w:tcPr>
            <w:tcW w:w="2864" w:type="dxa"/>
            <w:shd w:val="clear" w:color="auto" w:fill="auto"/>
          </w:tcPr>
          <w:p w:rsidR="00005A2D" w:rsidRPr="005873F7" w:rsidRDefault="00005A2D" w:rsidP="00005A2D">
            <w:pPr>
              <w:jc w:val="both"/>
              <w:rPr>
                <w:rFonts w:asciiTheme="minorHAnsi" w:hAnsiTheme="minorHAnsi"/>
                <w:sz w:val="22"/>
                <w:szCs w:val="22"/>
              </w:rPr>
            </w:pPr>
            <w:r w:rsidRPr="005873F7">
              <w:rPr>
                <w:rFonts w:asciiTheme="minorHAnsi" w:hAnsiTheme="minorHAnsi"/>
                <w:sz w:val="22"/>
                <w:szCs w:val="22"/>
              </w:rPr>
              <w:t>Fiksni dio cijene Duga Resa</w:t>
            </w:r>
          </w:p>
        </w:tc>
        <w:tc>
          <w:tcPr>
            <w:tcW w:w="1984" w:type="dxa"/>
            <w:shd w:val="clear" w:color="auto" w:fill="auto"/>
          </w:tcPr>
          <w:p w:rsidR="00005A2D" w:rsidRPr="005873F7" w:rsidRDefault="00005A2D" w:rsidP="00005A2D">
            <w:pPr>
              <w:jc w:val="right"/>
              <w:rPr>
                <w:rFonts w:asciiTheme="minorHAnsi" w:hAnsiTheme="minorHAnsi"/>
                <w:sz w:val="22"/>
                <w:szCs w:val="22"/>
              </w:rPr>
            </w:pPr>
            <w:r w:rsidRPr="005873F7">
              <w:rPr>
                <w:rFonts w:asciiTheme="minorHAnsi" w:hAnsiTheme="minorHAnsi"/>
                <w:sz w:val="22"/>
                <w:szCs w:val="22"/>
              </w:rPr>
              <w:t>110.000,00</w:t>
            </w:r>
          </w:p>
        </w:tc>
        <w:tc>
          <w:tcPr>
            <w:tcW w:w="1667" w:type="dxa"/>
            <w:shd w:val="clear" w:color="auto" w:fill="auto"/>
          </w:tcPr>
          <w:p w:rsidR="00005A2D" w:rsidRPr="005873F7" w:rsidRDefault="00005A2D" w:rsidP="00005A2D">
            <w:pPr>
              <w:jc w:val="right"/>
              <w:rPr>
                <w:rFonts w:asciiTheme="minorHAnsi" w:hAnsiTheme="minorHAnsi"/>
                <w:sz w:val="22"/>
                <w:szCs w:val="22"/>
              </w:rPr>
            </w:pPr>
            <w:r w:rsidRPr="005873F7">
              <w:rPr>
                <w:rFonts w:asciiTheme="minorHAnsi" w:hAnsiTheme="minorHAnsi"/>
                <w:sz w:val="22"/>
                <w:szCs w:val="22"/>
              </w:rPr>
              <w:t>110.000,00</w:t>
            </w:r>
          </w:p>
        </w:tc>
        <w:tc>
          <w:tcPr>
            <w:tcW w:w="885" w:type="dxa"/>
            <w:shd w:val="clear" w:color="auto" w:fill="auto"/>
          </w:tcPr>
          <w:p w:rsidR="00005A2D" w:rsidRPr="005873F7" w:rsidRDefault="00E35F10" w:rsidP="00005A2D">
            <w:pPr>
              <w:jc w:val="center"/>
              <w:rPr>
                <w:rFonts w:asciiTheme="minorHAnsi" w:hAnsiTheme="minorHAnsi"/>
                <w:sz w:val="22"/>
                <w:szCs w:val="22"/>
              </w:rPr>
            </w:pPr>
            <w:r w:rsidRPr="005873F7">
              <w:rPr>
                <w:rFonts w:asciiTheme="minorHAnsi" w:hAnsiTheme="minorHAnsi"/>
                <w:sz w:val="22"/>
                <w:szCs w:val="22"/>
              </w:rPr>
              <w:t>100</w:t>
            </w:r>
          </w:p>
        </w:tc>
      </w:tr>
      <w:tr w:rsidR="00005A2D" w:rsidRPr="005873F7" w:rsidTr="00775998">
        <w:tc>
          <w:tcPr>
            <w:tcW w:w="1036" w:type="dxa"/>
            <w:shd w:val="clear" w:color="auto" w:fill="auto"/>
          </w:tcPr>
          <w:p w:rsidR="00005A2D" w:rsidRPr="005873F7" w:rsidRDefault="00646D8E" w:rsidP="008F4468">
            <w:pPr>
              <w:jc w:val="center"/>
              <w:rPr>
                <w:rFonts w:asciiTheme="minorHAnsi" w:hAnsiTheme="minorHAnsi"/>
                <w:sz w:val="22"/>
                <w:szCs w:val="22"/>
              </w:rPr>
            </w:pPr>
            <w:r>
              <w:rPr>
                <w:rFonts w:asciiTheme="minorHAnsi" w:hAnsiTheme="minorHAnsi"/>
                <w:sz w:val="22"/>
                <w:szCs w:val="22"/>
              </w:rPr>
              <w:t>5</w:t>
            </w:r>
            <w:r w:rsidR="00005A2D" w:rsidRPr="005873F7">
              <w:rPr>
                <w:rFonts w:asciiTheme="minorHAnsi" w:hAnsiTheme="minorHAnsi"/>
                <w:sz w:val="22"/>
                <w:szCs w:val="22"/>
              </w:rPr>
              <w:t>.</w:t>
            </w:r>
          </w:p>
        </w:tc>
        <w:tc>
          <w:tcPr>
            <w:tcW w:w="2864" w:type="dxa"/>
            <w:shd w:val="clear" w:color="auto" w:fill="auto"/>
          </w:tcPr>
          <w:p w:rsidR="00005A2D" w:rsidRPr="005873F7" w:rsidRDefault="00005A2D" w:rsidP="0085249E">
            <w:pPr>
              <w:jc w:val="both"/>
              <w:rPr>
                <w:rFonts w:asciiTheme="minorHAnsi" w:hAnsiTheme="minorHAnsi"/>
                <w:sz w:val="22"/>
                <w:szCs w:val="22"/>
              </w:rPr>
            </w:pPr>
            <w:r w:rsidRPr="005873F7">
              <w:rPr>
                <w:rFonts w:asciiTheme="minorHAnsi" w:hAnsiTheme="minorHAnsi"/>
                <w:sz w:val="22"/>
                <w:szCs w:val="22"/>
              </w:rPr>
              <w:t>Ukupno</w:t>
            </w:r>
          </w:p>
        </w:tc>
        <w:tc>
          <w:tcPr>
            <w:tcW w:w="1984" w:type="dxa"/>
            <w:shd w:val="clear" w:color="auto" w:fill="auto"/>
            <w:vAlign w:val="bottom"/>
          </w:tcPr>
          <w:p w:rsidR="00005A2D" w:rsidRPr="005873F7" w:rsidRDefault="00005A2D" w:rsidP="00005A2D">
            <w:pPr>
              <w:jc w:val="right"/>
              <w:rPr>
                <w:rFonts w:asciiTheme="minorHAnsi" w:hAnsiTheme="minorHAnsi"/>
                <w:sz w:val="22"/>
                <w:szCs w:val="22"/>
              </w:rPr>
            </w:pPr>
            <w:r w:rsidRPr="005873F7">
              <w:rPr>
                <w:rFonts w:asciiTheme="minorHAnsi" w:hAnsiTheme="minorHAnsi"/>
                <w:sz w:val="22"/>
                <w:szCs w:val="22"/>
              </w:rPr>
              <w:fldChar w:fldCharType="begin"/>
            </w:r>
            <w:r w:rsidRPr="005873F7">
              <w:rPr>
                <w:rFonts w:asciiTheme="minorHAnsi" w:hAnsiTheme="minorHAnsi"/>
                <w:sz w:val="22"/>
                <w:szCs w:val="22"/>
              </w:rPr>
              <w:instrText xml:space="preserve"> =SUM(ABOVE) </w:instrText>
            </w:r>
            <w:r w:rsidRPr="005873F7">
              <w:rPr>
                <w:rFonts w:asciiTheme="minorHAnsi" w:hAnsiTheme="minorHAnsi"/>
                <w:sz w:val="22"/>
                <w:szCs w:val="22"/>
              </w:rPr>
              <w:fldChar w:fldCharType="separate"/>
            </w:r>
            <w:r w:rsidRPr="005873F7">
              <w:rPr>
                <w:rFonts w:asciiTheme="minorHAnsi" w:hAnsiTheme="minorHAnsi"/>
                <w:noProof/>
                <w:sz w:val="22"/>
                <w:szCs w:val="22"/>
              </w:rPr>
              <w:t>9.383.000,00</w:t>
            </w:r>
            <w:r w:rsidRPr="005873F7">
              <w:rPr>
                <w:rFonts w:asciiTheme="minorHAnsi" w:hAnsiTheme="minorHAnsi"/>
                <w:sz w:val="22"/>
                <w:szCs w:val="22"/>
              </w:rPr>
              <w:fldChar w:fldCharType="end"/>
            </w:r>
          </w:p>
        </w:tc>
        <w:tc>
          <w:tcPr>
            <w:tcW w:w="1667" w:type="dxa"/>
            <w:shd w:val="clear" w:color="auto" w:fill="auto"/>
            <w:vAlign w:val="bottom"/>
          </w:tcPr>
          <w:p w:rsidR="00005A2D" w:rsidRPr="005873F7" w:rsidRDefault="008F4468" w:rsidP="004E4660">
            <w:pPr>
              <w:jc w:val="right"/>
              <w:rPr>
                <w:rFonts w:asciiTheme="minorHAnsi" w:hAnsiTheme="minorHAnsi"/>
                <w:sz w:val="22"/>
                <w:szCs w:val="22"/>
              </w:rPr>
            </w:pPr>
            <w:r>
              <w:rPr>
                <w:rFonts w:asciiTheme="minorHAnsi" w:hAnsiTheme="minorHAnsi"/>
                <w:sz w:val="22"/>
                <w:szCs w:val="22"/>
              </w:rPr>
              <w:t>9.356.445,30</w:t>
            </w:r>
          </w:p>
        </w:tc>
        <w:tc>
          <w:tcPr>
            <w:tcW w:w="885" w:type="dxa"/>
            <w:shd w:val="clear" w:color="auto" w:fill="auto"/>
          </w:tcPr>
          <w:p w:rsidR="00005A2D" w:rsidRPr="005873F7" w:rsidRDefault="008F4468" w:rsidP="00005A2D">
            <w:pPr>
              <w:jc w:val="center"/>
              <w:rPr>
                <w:rFonts w:asciiTheme="minorHAnsi" w:hAnsiTheme="minorHAnsi"/>
                <w:sz w:val="22"/>
                <w:szCs w:val="22"/>
              </w:rPr>
            </w:pPr>
            <w:r>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Cs/>
          <w:color w:val="7030A0"/>
          <w:sz w:val="22"/>
          <w:szCs w:val="22"/>
        </w:rPr>
      </w:pPr>
      <w:r w:rsidRPr="005873F7">
        <w:rPr>
          <w:rFonts w:asciiTheme="minorHAnsi" w:hAnsiTheme="minorHAnsi"/>
          <w:bCs/>
          <w:color w:val="7030A0"/>
          <w:sz w:val="22"/>
          <w:szCs w:val="22"/>
        </w:rPr>
        <w:t>Ukupni planirani poslovni prihod od pročišćavanja otpadnih</w:t>
      </w:r>
      <w:r w:rsidR="001029FA" w:rsidRPr="005873F7">
        <w:rPr>
          <w:rFonts w:asciiTheme="minorHAnsi" w:hAnsiTheme="minorHAnsi"/>
          <w:bCs/>
          <w:color w:val="7030A0"/>
          <w:sz w:val="22"/>
          <w:szCs w:val="22"/>
        </w:rPr>
        <w:t xml:space="preserve"> voda za 201</w:t>
      </w:r>
      <w:r w:rsidR="00E35F10" w:rsidRPr="005873F7">
        <w:rPr>
          <w:rFonts w:asciiTheme="minorHAnsi" w:hAnsiTheme="minorHAnsi"/>
          <w:bCs/>
          <w:color w:val="7030A0"/>
          <w:sz w:val="22"/>
          <w:szCs w:val="22"/>
        </w:rPr>
        <w:t>9</w:t>
      </w:r>
      <w:r w:rsidRPr="005873F7">
        <w:rPr>
          <w:rFonts w:asciiTheme="minorHAnsi" w:hAnsiTheme="minorHAnsi"/>
          <w:bCs/>
          <w:color w:val="7030A0"/>
          <w:sz w:val="22"/>
          <w:szCs w:val="22"/>
        </w:rPr>
        <w:t xml:space="preserve">. godinu iznosi </w:t>
      </w:r>
      <w:r w:rsidR="004E4660" w:rsidRPr="005873F7">
        <w:rPr>
          <w:rFonts w:asciiTheme="minorHAnsi" w:hAnsiTheme="minorHAnsi"/>
          <w:color w:val="7030A0"/>
          <w:sz w:val="22"/>
          <w:szCs w:val="22"/>
        </w:rPr>
        <w:t>9.</w:t>
      </w:r>
      <w:r w:rsidR="008F4468">
        <w:rPr>
          <w:rFonts w:asciiTheme="minorHAnsi" w:hAnsiTheme="minorHAnsi"/>
          <w:color w:val="7030A0"/>
          <w:sz w:val="22"/>
          <w:szCs w:val="22"/>
        </w:rPr>
        <w:t>356.445,30</w:t>
      </w:r>
      <w:r w:rsidRPr="005873F7">
        <w:rPr>
          <w:rFonts w:asciiTheme="minorHAnsi" w:hAnsiTheme="minorHAnsi"/>
          <w:color w:val="7030A0"/>
          <w:sz w:val="22"/>
          <w:szCs w:val="22"/>
        </w:rPr>
        <w:t xml:space="preserve"> </w:t>
      </w:r>
      <w:r w:rsidRPr="005873F7">
        <w:rPr>
          <w:rFonts w:asciiTheme="minorHAnsi" w:hAnsiTheme="minorHAnsi"/>
          <w:bCs/>
          <w:color w:val="7030A0"/>
          <w:sz w:val="22"/>
          <w:szCs w:val="22"/>
        </w:rPr>
        <w:t>kuna.</w:t>
      </w:r>
      <w:r w:rsidR="00796F45" w:rsidRPr="005873F7">
        <w:rPr>
          <w:rFonts w:asciiTheme="minorHAnsi" w:hAnsiTheme="minorHAnsi"/>
          <w:bCs/>
          <w:color w:val="7030A0"/>
          <w:sz w:val="22"/>
          <w:szCs w:val="22"/>
        </w:rPr>
        <w:t xml:space="preserve"> (* u planirani ukupni prihod -  Pročišćavanje otpadnih voda</w:t>
      </w:r>
      <w:r w:rsidR="00D27E42" w:rsidRPr="005873F7">
        <w:rPr>
          <w:rFonts w:asciiTheme="minorHAnsi" w:hAnsiTheme="minorHAnsi"/>
          <w:bCs/>
          <w:color w:val="7030A0"/>
          <w:sz w:val="22"/>
          <w:szCs w:val="22"/>
        </w:rPr>
        <w:t xml:space="preserve"> red </w:t>
      </w:r>
      <w:proofErr w:type="spellStart"/>
      <w:r w:rsidR="00D27E42" w:rsidRPr="005873F7">
        <w:rPr>
          <w:rFonts w:asciiTheme="minorHAnsi" w:hAnsiTheme="minorHAnsi"/>
          <w:bCs/>
          <w:color w:val="7030A0"/>
          <w:sz w:val="22"/>
          <w:szCs w:val="22"/>
        </w:rPr>
        <w:t>br</w:t>
      </w:r>
      <w:proofErr w:type="spellEnd"/>
      <w:r w:rsidR="00D27E42" w:rsidRPr="005873F7">
        <w:rPr>
          <w:rFonts w:asciiTheme="minorHAnsi" w:hAnsiTheme="minorHAnsi"/>
          <w:bCs/>
          <w:color w:val="7030A0"/>
          <w:sz w:val="22"/>
          <w:szCs w:val="22"/>
        </w:rPr>
        <w:t xml:space="preserve"> 1</w:t>
      </w:r>
      <w:r w:rsidR="00796F45" w:rsidRPr="005873F7">
        <w:rPr>
          <w:rFonts w:asciiTheme="minorHAnsi" w:hAnsiTheme="minorHAnsi"/>
          <w:bCs/>
          <w:color w:val="7030A0"/>
          <w:sz w:val="22"/>
          <w:szCs w:val="22"/>
        </w:rPr>
        <w:t xml:space="preserve"> uračunat je i procijenjeni iznos koji će biti obračunat pojedinim poslovnim subjektima iz razloga pojačanog  pročišćavanja njihovih tehnoloških otpadnih voda)</w:t>
      </w:r>
    </w:p>
    <w:p w:rsidR="00543AC6" w:rsidRDefault="00B503F9" w:rsidP="00B503F9">
      <w:pPr>
        <w:ind w:left="360"/>
        <w:jc w:val="both"/>
        <w:rPr>
          <w:rFonts w:asciiTheme="minorHAnsi" w:hAnsiTheme="minorHAnsi"/>
          <w:bCs/>
          <w:sz w:val="22"/>
          <w:szCs w:val="22"/>
        </w:rPr>
      </w:pPr>
      <w:r w:rsidRPr="005873F7">
        <w:rPr>
          <w:rFonts w:asciiTheme="minorHAnsi" w:hAnsiTheme="minorHAnsi"/>
          <w:bCs/>
          <w:sz w:val="22"/>
          <w:szCs w:val="22"/>
        </w:rPr>
        <w:t xml:space="preserve"> </w:t>
      </w:r>
    </w:p>
    <w:p w:rsidR="00543AC6" w:rsidRDefault="00543AC6" w:rsidP="00B503F9">
      <w:pPr>
        <w:ind w:left="360"/>
        <w:jc w:val="both"/>
        <w:rPr>
          <w:rFonts w:asciiTheme="minorHAnsi" w:hAnsiTheme="minorHAnsi"/>
          <w:bCs/>
          <w:sz w:val="22"/>
          <w:szCs w:val="22"/>
        </w:rPr>
      </w:pPr>
    </w:p>
    <w:p w:rsidR="00543AC6" w:rsidRDefault="00543AC6" w:rsidP="00B503F9">
      <w:pPr>
        <w:ind w:left="360"/>
        <w:jc w:val="both"/>
        <w:rPr>
          <w:rFonts w:asciiTheme="minorHAnsi" w:hAnsiTheme="minorHAnsi"/>
          <w:bCs/>
          <w:sz w:val="22"/>
          <w:szCs w:val="22"/>
        </w:rPr>
      </w:pPr>
    </w:p>
    <w:p w:rsidR="00791F65" w:rsidRPr="00646D8E" w:rsidRDefault="00543AC6" w:rsidP="00B503F9">
      <w:pPr>
        <w:ind w:left="360"/>
        <w:jc w:val="both"/>
        <w:rPr>
          <w:rFonts w:asciiTheme="minorHAnsi" w:hAnsiTheme="minorHAnsi"/>
          <w:bCs/>
          <w:sz w:val="22"/>
          <w:szCs w:val="22"/>
        </w:rPr>
      </w:pPr>
      <w:r>
        <w:rPr>
          <w:rFonts w:asciiTheme="minorHAnsi" w:hAnsiTheme="minorHAnsi"/>
          <w:bCs/>
          <w:sz w:val="22"/>
          <w:szCs w:val="22"/>
        </w:rPr>
        <w:t xml:space="preserve"> 4.</w:t>
      </w:r>
      <w:r w:rsidR="00B503F9" w:rsidRPr="005873F7">
        <w:rPr>
          <w:rFonts w:asciiTheme="minorHAnsi" w:hAnsiTheme="minorHAnsi"/>
          <w:bCs/>
          <w:sz w:val="22"/>
          <w:szCs w:val="22"/>
        </w:rPr>
        <w:t xml:space="preserve">    </w:t>
      </w:r>
      <w:r w:rsidR="00B503F9" w:rsidRPr="00646D8E">
        <w:rPr>
          <w:rFonts w:asciiTheme="minorHAnsi" w:hAnsiTheme="minorHAnsi"/>
          <w:bCs/>
          <w:sz w:val="22"/>
          <w:szCs w:val="22"/>
        </w:rPr>
        <w:t>Planirani ukupni poslovni prihodi (Tablica broj 17)</w:t>
      </w:r>
    </w:p>
    <w:p w:rsidR="00791F65" w:rsidRPr="005873F7" w:rsidRDefault="00791F65" w:rsidP="0085249E">
      <w:pPr>
        <w:jc w:val="both"/>
        <w:rPr>
          <w:rFonts w:asciiTheme="minorHAnsi" w:hAnsiTheme="minorHAnsi"/>
          <w:b/>
          <w:bCs/>
          <w:sz w:val="22"/>
          <w:szCs w:val="22"/>
        </w:rPr>
      </w:pPr>
    </w:p>
    <w:p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Tablica broj 17</w:t>
      </w:r>
      <w:r w:rsidR="00791F65" w:rsidRPr="00741498">
        <w:rPr>
          <w:rFonts w:asciiTheme="minorHAnsi" w:hAnsiTheme="minorHAnsi"/>
          <w:bCs/>
          <w:sz w:val="16"/>
          <w:szCs w:val="16"/>
        </w:rPr>
        <w:t xml:space="preserve">.  </w:t>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B503F9" w:rsidRPr="00741498">
        <w:rPr>
          <w:rFonts w:asciiTheme="minorHAnsi" w:hAnsiTheme="minorHAnsi"/>
          <w:bCs/>
          <w:sz w:val="16"/>
          <w:szCs w:val="16"/>
        </w:rPr>
        <w:tab/>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3760"/>
        <w:gridCol w:w="2022"/>
        <w:gridCol w:w="1843"/>
        <w:gridCol w:w="794"/>
      </w:tblGrid>
      <w:tr w:rsidR="0061452D" w:rsidRPr="00741498" w:rsidTr="004A5902">
        <w:tc>
          <w:tcPr>
            <w:tcW w:w="669"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 xml:space="preserve">redni </w:t>
            </w:r>
          </w:p>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broj</w:t>
            </w:r>
          </w:p>
        </w:tc>
        <w:tc>
          <w:tcPr>
            <w:tcW w:w="3760" w:type="dxa"/>
            <w:shd w:val="clear" w:color="auto" w:fill="auto"/>
          </w:tcPr>
          <w:p w:rsidR="0061452D" w:rsidRPr="00741498" w:rsidRDefault="0061452D" w:rsidP="004A5902">
            <w:pPr>
              <w:jc w:val="center"/>
              <w:rPr>
                <w:rFonts w:asciiTheme="minorHAnsi" w:hAnsiTheme="minorHAnsi"/>
                <w:sz w:val="16"/>
                <w:szCs w:val="16"/>
              </w:rPr>
            </w:pPr>
            <w:r w:rsidRPr="00741498">
              <w:rPr>
                <w:rFonts w:asciiTheme="minorHAnsi" w:hAnsiTheme="minorHAnsi"/>
                <w:sz w:val="16"/>
                <w:szCs w:val="16"/>
              </w:rPr>
              <w:t>opis</w:t>
            </w:r>
          </w:p>
        </w:tc>
        <w:tc>
          <w:tcPr>
            <w:tcW w:w="2022" w:type="dxa"/>
            <w:shd w:val="clear" w:color="auto" w:fill="auto"/>
          </w:tcPr>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procjena za 2018.</w:t>
            </w:r>
          </w:p>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(podaci za 1-10.mj.)</w:t>
            </w:r>
          </w:p>
        </w:tc>
        <w:tc>
          <w:tcPr>
            <w:tcW w:w="1843"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2019.g</w:t>
            </w:r>
          </w:p>
        </w:tc>
        <w:tc>
          <w:tcPr>
            <w:tcW w:w="794"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w:t>
            </w:r>
          </w:p>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4/3</w:t>
            </w:r>
          </w:p>
        </w:tc>
      </w:tr>
      <w:tr w:rsidR="0061452D" w:rsidRPr="00741498" w:rsidTr="004A5902">
        <w:tc>
          <w:tcPr>
            <w:tcW w:w="669" w:type="dxa"/>
            <w:shd w:val="clear" w:color="auto" w:fill="auto"/>
          </w:tcPr>
          <w:p w:rsidR="0061452D" w:rsidRPr="00741498" w:rsidRDefault="0061452D" w:rsidP="00030B11">
            <w:pPr>
              <w:jc w:val="center"/>
              <w:rPr>
                <w:rFonts w:asciiTheme="minorHAnsi" w:hAnsiTheme="minorHAnsi"/>
                <w:sz w:val="16"/>
                <w:szCs w:val="16"/>
              </w:rPr>
            </w:pPr>
            <w:r w:rsidRPr="00741498">
              <w:rPr>
                <w:rFonts w:asciiTheme="minorHAnsi" w:hAnsiTheme="minorHAnsi"/>
                <w:sz w:val="16"/>
                <w:szCs w:val="16"/>
              </w:rPr>
              <w:t>1</w:t>
            </w:r>
          </w:p>
        </w:tc>
        <w:tc>
          <w:tcPr>
            <w:tcW w:w="3760" w:type="dxa"/>
            <w:shd w:val="clear" w:color="auto" w:fill="auto"/>
          </w:tcPr>
          <w:p w:rsidR="0061452D" w:rsidRPr="00741498" w:rsidRDefault="0061452D" w:rsidP="00030B11">
            <w:pPr>
              <w:jc w:val="center"/>
              <w:rPr>
                <w:rFonts w:asciiTheme="minorHAnsi" w:hAnsiTheme="minorHAnsi"/>
                <w:sz w:val="16"/>
                <w:szCs w:val="16"/>
              </w:rPr>
            </w:pPr>
            <w:r w:rsidRPr="00741498">
              <w:rPr>
                <w:rFonts w:asciiTheme="minorHAnsi" w:hAnsiTheme="minorHAnsi"/>
                <w:sz w:val="16"/>
                <w:szCs w:val="16"/>
              </w:rPr>
              <w:t>2</w:t>
            </w:r>
          </w:p>
        </w:tc>
        <w:tc>
          <w:tcPr>
            <w:tcW w:w="2022" w:type="dxa"/>
            <w:shd w:val="clear" w:color="auto" w:fill="auto"/>
          </w:tcPr>
          <w:p w:rsidR="0061452D" w:rsidRPr="00741498" w:rsidRDefault="0061452D" w:rsidP="00030B11">
            <w:pPr>
              <w:jc w:val="center"/>
              <w:rPr>
                <w:rFonts w:asciiTheme="minorHAnsi" w:hAnsiTheme="minorHAnsi"/>
                <w:sz w:val="16"/>
                <w:szCs w:val="16"/>
              </w:rPr>
            </w:pPr>
            <w:r w:rsidRPr="00741498">
              <w:rPr>
                <w:rFonts w:asciiTheme="minorHAnsi" w:hAnsiTheme="minorHAnsi"/>
                <w:sz w:val="16"/>
                <w:szCs w:val="16"/>
              </w:rPr>
              <w:t>3</w:t>
            </w:r>
          </w:p>
        </w:tc>
        <w:tc>
          <w:tcPr>
            <w:tcW w:w="1843" w:type="dxa"/>
            <w:shd w:val="clear" w:color="auto" w:fill="auto"/>
          </w:tcPr>
          <w:p w:rsidR="0061452D" w:rsidRPr="00741498" w:rsidRDefault="0061452D" w:rsidP="00030B11">
            <w:pPr>
              <w:jc w:val="center"/>
              <w:rPr>
                <w:rFonts w:asciiTheme="minorHAnsi" w:hAnsiTheme="minorHAnsi"/>
                <w:sz w:val="16"/>
                <w:szCs w:val="16"/>
              </w:rPr>
            </w:pPr>
            <w:r w:rsidRPr="00741498">
              <w:rPr>
                <w:rFonts w:asciiTheme="minorHAnsi" w:hAnsiTheme="minorHAnsi"/>
                <w:sz w:val="16"/>
                <w:szCs w:val="16"/>
              </w:rPr>
              <w:t>4</w:t>
            </w:r>
          </w:p>
        </w:tc>
        <w:tc>
          <w:tcPr>
            <w:tcW w:w="794" w:type="dxa"/>
            <w:shd w:val="clear" w:color="auto" w:fill="auto"/>
          </w:tcPr>
          <w:p w:rsidR="0061452D" w:rsidRPr="00741498" w:rsidRDefault="0061452D" w:rsidP="00030B11">
            <w:pPr>
              <w:jc w:val="center"/>
              <w:rPr>
                <w:rFonts w:asciiTheme="minorHAnsi" w:hAnsiTheme="minorHAnsi"/>
                <w:sz w:val="16"/>
                <w:szCs w:val="16"/>
              </w:rPr>
            </w:pPr>
            <w:r w:rsidRPr="00741498">
              <w:rPr>
                <w:rFonts w:asciiTheme="minorHAnsi" w:hAnsiTheme="minorHAnsi"/>
                <w:sz w:val="16"/>
                <w:szCs w:val="16"/>
              </w:rPr>
              <w:t>5</w:t>
            </w:r>
          </w:p>
        </w:tc>
      </w:tr>
      <w:tr w:rsidR="00E35F10" w:rsidRPr="005873F7" w:rsidTr="004A5902">
        <w:tc>
          <w:tcPr>
            <w:tcW w:w="669" w:type="dxa"/>
            <w:shd w:val="clear" w:color="auto" w:fill="auto"/>
          </w:tcPr>
          <w:p w:rsidR="00E35F10" w:rsidRPr="005873F7" w:rsidRDefault="00E35F10" w:rsidP="004A5902">
            <w:pPr>
              <w:jc w:val="center"/>
              <w:rPr>
                <w:rFonts w:asciiTheme="minorHAnsi" w:hAnsiTheme="minorHAnsi"/>
                <w:sz w:val="22"/>
                <w:szCs w:val="22"/>
              </w:rPr>
            </w:pPr>
            <w:r w:rsidRPr="005873F7">
              <w:rPr>
                <w:rFonts w:asciiTheme="minorHAnsi" w:hAnsiTheme="minorHAnsi"/>
                <w:sz w:val="22"/>
                <w:szCs w:val="22"/>
              </w:rPr>
              <w:t>1.</w:t>
            </w:r>
          </w:p>
        </w:tc>
        <w:tc>
          <w:tcPr>
            <w:tcW w:w="3760" w:type="dxa"/>
            <w:shd w:val="clear" w:color="auto" w:fill="auto"/>
          </w:tcPr>
          <w:p w:rsidR="00E35F10" w:rsidRPr="005873F7" w:rsidRDefault="00E35F10" w:rsidP="0085249E">
            <w:pPr>
              <w:jc w:val="both"/>
              <w:rPr>
                <w:rFonts w:asciiTheme="minorHAnsi" w:hAnsiTheme="minorHAnsi"/>
                <w:sz w:val="22"/>
                <w:szCs w:val="22"/>
              </w:rPr>
            </w:pPr>
            <w:r w:rsidRPr="005873F7">
              <w:rPr>
                <w:rFonts w:asciiTheme="minorHAnsi" w:hAnsiTheme="minorHAnsi"/>
                <w:sz w:val="22"/>
                <w:szCs w:val="22"/>
              </w:rPr>
              <w:t>Prodaja vode</w:t>
            </w:r>
            <w:r w:rsidR="004F727E">
              <w:rPr>
                <w:rFonts w:asciiTheme="minorHAnsi" w:hAnsiTheme="minorHAnsi"/>
                <w:sz w:val="22"/>
                <w:szCs w:val="22"/>
              </w:rPr>
              <w:t xml:space="preserve"> -varijabilni dio cijene</w:t>
            </w:r>
          </w:p>
        </w:tc>
        <w:tc>
          <w:tcPr>
            <w:tcW w:w="2022" w:type="dxa"/>
            <w:shd w:val="clear" w:color="auto" w:fill="auto"/>
          </w:tcPr>
          <w:p w:rsidR="00E35F10" w:rsidRPr="005873F7" w:rsidRDefault="00E35F10" w:rsidP="00317D98">
            <w:pPr>
              <w:jc w:val="right"/>
              <w:rPr>
                <w:rFonts w:asciiTheme="minorHAnsi" w:hAnsiTheme="minorHAnsi"/>
                <w:sz w:val="22"/>
                <w:szCs w:val="22"/>
              </w:rPr>
            </w:pPr>
            <w:r w:rsidRPr="005873F7">
              <w:rPr>
                <w:rFonts w:asciiTheme="minorHAnsi" w:hAnsiTheme="minorHAnsi"/>
                <w:sz w:val="22"/>
                <w:szCs w:val="22"/>
              </w:rPr>
              <w:t>1</w:t>
            </w:r>
            <w:r w:rsidR="00317D98" w:rsidRPr="005873F7">
              <w:rPr>
                <w:rFonts w:asciiTheme="minorHAnsi" w:hAnsiTheme="minorHAnsi"/>
                <w:sz w:val="22"/>
                <w:szCs w:val="22"/>
              </w:rPr>
              <w:t>9</w:t>
            </w:r>
            <w:r w:rsidRPr="005873F7">
              <w:rPr>
                <w:rFonts w:asciiTheme="minorHAnsi" w:hAnsiTheme="minorHAnsi"/>
                <w:sz w:val="22"/>
                <w:szCs w:val="22"/>
              </w:rPr>
              <w:t>.</w:t>
            </w:r>
            <w:r w:rsidR="00317D98" w:rsidRPr="005873F7">
              <w:rPr>
                <w:rFonts w:asciiTheme="minorHAnsi" w:hAnsiTheme="minorHAnsi"/>
                <w:sz w:val="22"/>
                <w:szCs w:val="22"/>
              </w:rPr>
              <w:t>0</w:t>
            </w:r>
            <w:r w:rsidRPr="005873F7">
              <w:rPr>
                <w:rFonts w:asciiTheme="minorHAnsi" w:hAnsiTheme="minorHAnsi"/>
                <w:sz w:val="22"/>
                <w:szCs w:val="22"/>
              </w:rPr>
              <w:t>00.000,00</w:t>
            </w:r>
          </w:p>
        </w:tc>
        <w:tc>
          <w:tcPr>
            <w:tcW w:w="1843"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18.916.885,00</w:t>
            </w:r>
          </w:p>
        </w:tc>
        <w:tc>
          <w:tcPr>
            <w:tcW w:w="794" w:type="dxa"/>
            <w:shd w:val="clear" w:color="auto" w:fill="auto"/>
          </w:tcPr>
          <w:p w:rsidR="00E35F10" w:rsidRPr="005873F7" w:rsidRDefault="00E35F10" w:rsidP="002A0C1E">
            <w:pPr>
              <w:jc w:val="center"/>
              <w:rPr>
                <w:rFonts w:asciiTheme="minorHAnsi" w:hAnsiTheme="minorHAnsi"/>
                <w:sz w:val="22"/>
                <w:szCs w:val="22"/>
              </w:rPr>
            </w:pPr>
            <w:r w:rsidRPr="005873F7">
              <w:rPr>
                <w:rFonts w:asciiTheme="minorHAnsi" w:hAnsiTheme="minorHAnsi"/>
                <w:sz w:val="22"/>
                <w:szCs w:val="22"/>
              </w:rPr>
              <w:t>100</w:t>
            </w:r>
          </w:p>
        </w:tc>
      </w:tr>
      <w:tr w:rsidR="00E35F10" w:rsidRPr="005873F7" w:rsidTr="004A5902">
        <w:tc>
          <w:tcPr>
            <w:tcW w:w="669" w:type="dxa"/>
            <w:shd w:val="clear" w:color="auto" w:fill="auto"/>
          </w:tcPr>
          <w:p w:rsidR="00E35F10" w:rsidRPr="005873F7" w:rsidRDefault="00E35F10" w:rsidP="004A5902">
            <w:pPr>
              <w:jc w:val="center"/>
              <w:rPr>
                <w:rFonts w:asciiTheme="minorHAnsi" w:hAnsiTheme="minorHAnsi"/>
                <w:sz w:val="22"/>
                <w:szCs w:val="22"/>
              </w:rPr>
            </w:pPr>
            <w:r w:rsidRPr="005873F7">
              <w:rPr>
                <w:rFonts w:asciiTheme="minorHAnsi" w:hAnsiTheme="minorHAnsi"/>
                <w:sz w:val="22"/>
                <w:szCs w:val="22"/>
              </w:rPr>
              <w:t>2.</w:t>
            </w:r>
          </w:p>
        </w:tc>
        <w:tc>
          <w:tcPr>
            <w:tcW w:w="3760" w:type="dxa"/>
            <w:shd w:val="clear" w:color="auto" w:fill="auto"/>
          </w:tcPr>
          <w:p w:rsidR="00E35F10" w:rsidRPr="005873F7" w:rsidRDefault="00E35F10" w:rsidP="0085249E">
            <w:pPr>
              <w:jc w:val="both"/>
              <w:rPr>
                <w:rFonts w:asciiTheme="minorHAnsi" w:hAnsiTheme="minorHAnsi"/>
                <w:sz w:val="22"/>
                <w:szCs w:val="22"/>
              </w:rPr>
            </w:pPr>
            <w:r w:rsidRPr="005873F7">
              <w:rPr>
                <w:rFonts w:asciiTheme="minorHAnsi" w:hAnsiTheme="minorHAnsi"/>
                <w:sz w:val="22"/>
                <w:szCs w:val="22"/>
              </w:rPr>
              <w:t>Fiksni dio cijene vode</w:t>
            </w:r>
          </w:p>
        </w:tc>
        <w:tc>
          <w:tcPr>
            <w:tcW w:w="2022" w:type="dxa"/>
            <w:shd w:val="clear" w:color="auto" w:fill="auto"/>
          </w:tcPr>
          <w:p w:rsidR="00E35F10" w:rsidRPr="005873F7" w:rsidRDefault="009E751B" w:rsidP="002A0C1E">
            <w:pPr>
              <w:jc w:val="right"/>
              <w:rPr>
                <w:rFonts w:asciiTheme="minorHAnsi" w:hAnsiTheme="minorHAnsi"/>
                <w:sz w:val="22"/>
                <w:szCs w:val="22"/>
              </w:rPr>
            </w:pPr>
            <w:r>
              <w:rPr>
                <w:rFonts w:asciiTheme="minorHAnsi" w:hAnsiTheme="minorHAnsi"/>
                <w:sz w:val="22"/>
                <w:szCs w:val="22"/>
              </w:rPr>
              <w:t>5.520.000,00</w:t>
            </w:r>
          </w:p>
        </w:tc>
        <w:tc>
          <w:tcPr>
            <w:tcW w:w="1843" w:type="dxa"/>
            <w:shd w:val="clear" w:color="auto" w:fill="auto"/>
          </w:tcPr>
          <w:p w:rsidR="00E35F10" w:rsidRPr="005873F7" w:rsidRDefault="009E751B" w:rsidP="002A0C1E">
            <w:pPr>
              <w:jc w:val="right"/>
              <w:rPr>
                <w:rFonts w:asciiTheme="minorHAnsi" w:hAnsiTheme="minorHAnsi"/>
                <w:sz w:val="22"/>
                <w:szCs w:val="22"/>
              </w:rPr>
            </w:pPr>
            <w:r>
              <w:rPr>
                <w:rFonts w:asciiTheme="minorHAnsi" w:hAnsiTheme="minorHAnsi"/>
                <w:sz w:val="22"/>
                <w:szCs w:val="22"/>
              </w:rPr>
              <w:t>5.520.000,00</w:t>
            </w:r>
          </w:p>
        </w:tc>
        <w:tc>
          <w:tcPr>
            <w:tcW w:w="794" w:type="dxa"/>
            <w:shd w:val="clear" w:color="auto" w:fill="auto"/>
          </w:tcPr>
          <w:p w:rsidR="00E35F10" w:rsidRPr="005873F7" w:rsidRDefault="00E35F10" w:rsidP="002A0C1E">
            <w:pPr>
              <w:jc w:val="center"/>
              <w:rPr>
                <w:rFonts w:asciiTheme="minorHAnsi" w:hAnsiTheme="minorHAnsi"/>
                <w:sz w:val="22"/>
                <w:szCs w:val="22"/>
              </w:rPr>
            </w:pPr>
            <w:r w:rsidRPr="005873F7">
              <w:rPr>
                <w:rFonts w:asciiTheme="minorHAnsi" w:hAnsiTheme="minorHAnsi"/>
                <w:sz w:val="22"/>
                <w:szCs w:val="22"/>
              </w:rPr>
              <w:t>100</w:t>
            </w:r>
          </w:p>
        </w:tc>
      </w:tr>
      <w:tr w:rsidR="00E35F10" w:rsidRPr="005873F7" w:rsidTr="004A5902">
        <w:tc>
          <w:tcPr>
            <w:tcW w:w="669" w:type="dxa"/>
            <w:shd w:val="clear" w:color="auto" w:fill="auto"/>
          </w:tcPr>
          <w:p w:rsidR="00E35F10" w:rsidRPr="005873F7" w:rsidRDefault="00E35F10" w:rsidP="004A5902">
            <w:pPr>
              <w:jc w:val="center"/>
              <w:rPr>
                <w:rFonts w:asciiTheme="minorHAnsi" w:hAnsiTheme="minorHAnsi"/>
                <w:sz w:val="22"/>
                <w:szCs w:val="22"/>
              </w:rPr>
            </w:pPr>
            <w:r w:rsidRPr="005873F7">
              <w:rPr>
                <w:rFonts w:asciiTheme="minorHAnsi" w:hAnsiTheme="minorHAnsi"/>
                <w:sz w:val="22"/>
                <w:szCs w:val="22"/>
              </w:rPr>
              <w:t>3.</w:t>
            </w:r>
          </w:p>
        </w:tc>
        <w:tc>
          <w:tcPr>
            <w:tcW w:w="3760" w:type="dxa"/>
            <w:shd w:val="clear" w:color="auto" w:fill="auto"/>
          </w:tcPr>
          <w:p w:rsidR="00E35F10" w:rsidRPr="005873F7" w:rsidRDefault="00E35F10" w:rsidP="0085249E">
            <w:pPr>
              <w:jc w:val="both"/>
              <w:rPr>
                <w:rFonts w:asciiTheme="minorHAnsi" w:hAnsiTheme="minorHAnsi"/>
                <w:sz w:val="22"/>
                <w:szCs w:val="22"/>
              </w:rPr>
            </w:pPr>
            <w:r w:rsidRPr="005873F7">
              <w:rPr>
                <w:rFonts w:asciiTheme="minorHAnsi" w:hAnsiTheme="minorHAnsi"/>
                <w:sz w:val="22"/>
                <w:szCs w:val="22"/>
              </w:rPr>
              <w:t>Usluge trećim osobama</w:t>
            </w:r>
          </w:p>
        </w:tc>
        <w:tc>
          <w:tcPr>
            <w:tcW w:w="2022" w:type="dxa"/>
            <w:shd w:val="clear" w:color="auto" w:fill="auto"/>
          </w:tcPr>
          <w:p w:rsidR="00E35F10" w:rsidRPr="005873F7" w:rsidRDefault="009E751B" w:rsidP="002A0C1E">
            <w:pPr>
              <w:jc w:val="right"/>
              <w:rPr>
                <w:rFonts w:asciiTheme="minorHAnsi" w:hAnsiTheme="minorHAnsi"/>
                <w:sz w:val="22"/>
                <w:szCs w:val="22"/>
              </w:rPr>
            </w:pPr>
            <w:r>
              <w:rPr>
                <w:rFonts w:asciiTheme="minorHAnsi" w:hAnsiTheme="minorHAnsi"/>
                <w:sz w:val="22"/>
                <w:szCs w:val="22"/>
              </w:rPr>
              <w:t>600.000,00</w:t>
            </w:r>
          </w:p>
        </w:tc>
        <w:tc>
          <w:tcPr>
            <w:tcW w:w="1843" w:type="dxa"/>
            <w:shd w:val="clear" w:color="auto" w:fill="auto"/>
          </w:tcPr>
          <w:p w:rsidR="00E35F10" w:rsidRPr="005873F7" w:rsidRDefault="009E751B" w:rsidP="002A0C1E">
            <w:pPr>
              <w:jc w:val="right"/>
              <w:rPr>
                <w:rFonts w:asciiTheme="minorHAnsi" w:hAnsiTheme="minorHAnsi"/>
                <w:sz w:val="22"/>
                <w:szCs w:val="22"/>
              </w:rPr>
            </w:pPr>
            <w:r>
              <w:rPr>
                <w:rFonts w:asciiTheme="minorHAnsi" w:hAnsiTheme="minorHAnsi"/>
                <w:sz w:val="22"/>
                <w:szCs w:val="22"/>
              </w:rPr>
              <w:t>600.000,00</w:t>
            </w:r>
          </w:p>
        </w:tc>
        <w:tc>
          <w:tcPr>
            <w:tcW w:w="794" w:type="dxa"/>
            <w:shd w:val="clear" w:color="auto" w:fill="auto"/>
          </w:tcPr>
          <w:p w:rsidR="00E35F10" w:rsidRPr="005873F7" w:rsidRDefault="00E35F10" w:rsidP="002A0C1E">
            <w:pPr>
              <w:jc w:val="center"/>
              <w:rPr>
                <w:rFonts w:asciiTheme="minorHAnsi" w:hAnsiTheme="minorHAnsi"/>
                <w:sz w:val="22"/>
                <w:szCs w:val="22"/>
              </w:rPr>
            </w:pPr>
            <w:r w:rsidRPr="005873F7">
              <w:rPr>
                <w:rFonts w:asciiTheme="minorHAnsi" w:hAnsiTheme="minorHAnsi"/>
                <w:sz w:val="22"/>
                <w:szCs w:val="22"/>
              </w:rPr>
              <w:t>100</w:t>
            </w:r>
          </w:p>
        </w:tc>
      </w:tr>
      <w:tr w:rsidR="00E35F10" w:rsidRPr="005873F7" w:rsidTr="004A5902">
        <w:tc>
          <w:tcPr>
            <w:tcW w:w="669" w:type="dxa"/>
            <w:shd w:val="clear" w:color="auto" w:fill="auto"/>
          </w:tcPr>
          <w:p w:rsidR="00E35F10" w:rsidRPr="005873F7" w:rsidRDefault="00E35F10" w:rsidP="004A5902">
            <w:pPr>
              <w:jc w:val="center"/>
              <w:rPr>
                <w:rFonts w:asciiTheme="minorHAnsi" w:hAnsiTheme="minorHAnsi"/>
                <w:sz w:val="22"/>
                <w:szCs w:val="22"/>
              </w:rPr>
            </w:pPr>
            <w:r w:rsidRPr="005873F7">
              <w:rPr>
                <w:rFonts w:asciiTheme="minorHAnsi" w:hAnsiTheme="minorHAnsi"/>
                <w:sz w:val="22"/>
                <w:szCs w:val="22"/>
              </w:rPr>
              <w:t>4.</w:t>
            </w:r>
          </w:p>
        </w:tc>
        <w:tc>
          <w:tcPr>
            <w:tcW w:w="3760" w:type="dxa"/>
            <w:shd w:val="clear" w:color="auto" w:fill="auto"/>
          </w:tcPr>
          <w:p w:rsidR="00E35F10" w:rsidRPr="005873F7" w:rsidRDefault="00E35F10" w:rsidP="0085249E">
            <w:pPr>
              <w:jc w:val="both"/>
              <w:rPr>
                <w:rFonts w:asciiTheme="minorHAnsi" w:hAnsiTheme="minorHAnsi"/>
                <w:sz w:val="22"/>
                <w:szCs w:val="22"/>
              </w:rPr>
            </w:pPr>
            <w:r w:rsidRPr="005873F7">
              <w:rPr>
                <w:rFonts w:asciiTheme="minorHAnsi" w:hAnsiTheme="minorHAnsi"/>
                <w:sz w:val="22"/>
                <w:szCs w:val="22"/>
              </w:rPr>
              <w:t>Odvodnja otpadnih voda</w:t>
            </w:r>
            <w:r w:rsidR="004F727E">
              <w:rPr>
                <w:rFonts w:asciiTheme="minorHAnsi" w:hAnsiTheme="minorHAnsi"/>
                <w:sz w:val="22"/>
                <w:szCs w:val="22"/>
              </w:rPr>
              <w:t>-varijabilni dio cijene</w:t>
            </w:r>
          </w:p>
        </w:tc>
        <w:tc>
          <w:tcPr>
            <w:tcW w:w="2022"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8.850.000,00</w:t>
            </w:r>
          </w:p>
        </w:tc>
        <w:tc>
          <w:tcPr>
            <w:tcW w:w="1843"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8.821.610,00</w:t>
            </w:r>
          </w:p>
        </w:tc>
        <w:tc>
          <w:tcPr>
            <w:tcW w:w="794" w:type="dxa"/>
            <w:shd w:val="clear" w:color="auto" w:fill="auto"/>
          </w:tcPr>
          <w:p w:rsidR="00E35F10" w:rsidRPr="005873F7" w:rsidRDefault="00E35F10" w:rsidP="002A0C1E">
            <w:pPr>
              <w:jc w:val="center"/>
              <w:rPr>
                <w:rFonts w:asciiTheme="minorHAnsi" w:hAnsiTheme="minorHAnsi"/>
                <w:sz w:val="22"/>
                <w:szCs w:val="22"/>
              </w:rPr>
            </w:pPr>
            <w:r w:rsidRPr="005873F7">
              <w:rPr>
                <w:rFonts w:asciiTheme="minorHAnsi" w:hAnsiTheme="minorHAnsi"/>
                <w:sz w:val="22"/>
                <w:szCs w:val="22"/>
              </w:rPr>
              <w:t>100</w:t>
            </w:r>
          </w:p>
        </w:tc>
      </w:tr>
      <w:tr w:rsidR="00E35F10" w:rsidRPr="005873F7" w:rsidTr="004A5902">
        <w:tc>
          <w:tcPr>
            <w:tcW w:w="669" w:type="dxa"/>
            <w:shd w:val="clear" w:color="auto" w:fill="auto"/>
          </w:tcPr>
          <w:p w:rsidR="00E35F10" w:rsidRPr="005873F7" w:rsidRDefault="00E35F10" w:rsidP="004A5902">
            <w:pPr>
              <w:jc w:val="center"/>
              <w:rPr>
                <w:rFonts w:asciiTheme="minorHAnsi" w:hAnsiTheme="minorHAnsi"/>
                <w:sz w:val="22"/>
                <w:szCs w:val="22"/>
              </w:rPr>
            </w:pPr>
            <w:r w:rsidRPr="005873F7">
              <w:rPr>
                <w:rFonts w:asciiTheme="minorHAnsi" w:hAnsiTheme="minorHAnsi"/>
                <w:sz w:val="22"/>
                <w:szCs w:val="22"/>
              </w:rPr>
              <w:t>5.</w:t>
            </w:r>
          </w:p>
        </w:tc>
        <w:tc>
          <w:tcPr>
            <w:tcW w:w="3760" w:type="dxa"/>
            <w:shd w:val="clear" w:color="auto" w:fill="auto"/>
          </w:tcPr>
          <w:p w:rsidR="00E35F10" w:rsidRPr="005873F7" w:rsidRDefault="00E35F10" w:rsidP="00B503F9">
            <w:pPr>
              <w:jc w:val="both"/>
              <w:rPr>
                <w:rFonts w:asciiTheme="minorHAnsi" w:hAnsiTheme="minorHAnsi"/>
                <w:sz w:val="22"/>
                <w:szCs w:val="22"/>
              </w:rPr>
            </w:pPr>
            <w:r w:rsidRPr="005873F7">
              <w:rPr>
                <w:rFonts w:asciiTheme="minorHAnsi" w:hAnsiTheme="minorHAnsi"/>
                <w:sz w:val="22"/>
                <w:szCs w:val="22"/>
              </w:rPr>
              <w:t>Fiksni dio cijene odvodnje</w:t>
            </w:r>
          </w:p>
        </w:tc>
        <w:tc>
          <w:tcPr>
            <w:tcW w:w="2022"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3.120.000,00</w:t>
            </w:r>
          </w:p>
        </w:tc>
        <w:tc>
          <w:tcPr>
            <w:tcW w:w="1843"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3.120.000,00</w:t>
            </w:r>
          </w:p>
        </w:tc>
        <w:tc>
          <w:tcPr>
            <w:tcW w:w="794" w:type="dxa"/>
            <w:shd w:val="clear" w:color="auto" w:fill="auto"/>
          </w:tcPr>
          <w:p w:rsidR="00E35F10" w:rsidRPr="005873F7" w:rsidRDefault="00E35F10" w:rsidP="002A0C1E">
            <w:pPr>
              <w:jc w:val="center"/>
              <w:rPr>
                <w:rFonts w:asciiTheme="minorHAnsi" w:hAnsiTheme="minorHAnsi"/>
                <w:sz w:val="22"/>
                <w:szCs w:val="22"/>
              </w:rPr>
            </w:pPr>
            <w:r w:rsidRPr="005873F7">
              <w:rPr>
                <w:rFonts w:asciiTheme="minorHAnsi" w:hAnsiTheme="minorHAnsi"/>
                <w:sz w:val="22"/>
                <w:szCs w:val="22"/>
              </w:rPr>
              <w:t>100</w:t>
            </w:r>
          </w:p>
        </w:tc>
      </w:tr>
      <w:tr w:rsidR="00E35F10" w:rsidRPr="005873F7" w:rsidTr="004A5902">
        <w:tc>
          <w:tcPr>
            <w:tcW w:w="669" w:type="dxa"/>
            <w:shd w:val="clear" w:color="auto" w:fill="auto"/>
          </w:tcPr>
          <w:p w:rsidR="00E35F10" w:rsidRPr="005873F7" w:rsidRDefault="00E35F10" w:rsidP="004A5902">
            <w:pPr>
              <w:jc w:val="center"/>
              <w:rPr>
                <w:rFonts w:asciiTheme="minorHAnsi" w:hAnsiTheme="minorHAnsi"/>
                <w:sz w:val="22"/>
                <w:szCs w:val="22"/>
              </w:rPr>
            </w:pPr>
            <w:r w:rsidRPr="005873F7">
              <w:rPr>
                <w:rFonts w:asciiTheme="minorHAnsi" w:hAnsiTheme="minorHAnsi"/>
                <w:sz w:val="22"/>
                <w:szCs w:val="22"/>
              </w:rPr>
              <w:t>6.</w:t>
            </w:r>
          </w:p>
        </w:tc>
        <w:tc>
          <w:tcPr>
            <w:tcW w:w="3760" w:type="dxa"/>
            <w:shd w:val="clear" w:color="auto" w:fill="auto"/>
          </w:tcPr>
          <w:p w:rsidR="00E35F10" w:rsidRPr="005873F7" w:rsidRDefault="00E35F10" w:rsidP="00543595">
            <w:pPr>
              <w:jc w:val="both"/>
              <w:rPr>
                <w:rFonts w:asciiTheme="minorHAnsi" w:hAnsiTheme="minorHAnsi"/>
                <w:sz w:val="22"/>
                <w:szCs w:val="22"/>
              </w:rPr>
            </w:pPr>
            <w:r w:rsidRPr="005873F7">
              <w:rPr>
                <w:rFonts w:asciiTheme="minorHAnsi" w:hAnsiTheme="minorHAnsi"/>
                <w:sz w:val="22"/>
                <w:szCs w:val="22"/>
              </w:rPr>
              <w:t>Usluge trećim osobama</w:t>
            </w:r>
          </w:p>
        </w:tc>
        <w:tc>
          <w:tcPr>
            <w:tcW w:w="2022"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400.000,00</w:t>
            </w:r>
          </w:p>
        </w:tc>
        <w:tc>
          <w:tcPr>
            <w:tcW w:w="1843"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400.000,00</w:t>
            </w:r>
          </w:p>
        </w:tc>
        <w:tc>
          <w:tcPr>
            <w:tcW w:w="794" w:type="dxa"/>
            <w:shd w:val="clear" w:color="auto" w:fill="auto"/>
          </w:tcPr>
          <w:p w:rsidR="00E35F10" w:rsidRPr="005873F7" w:rsidRDefault="00E35F10" w:rsidP="002A0C1E">
            <w:pPr>
              <w:jc w:val="center"/>
              <w:rPr>
                <w:rFonts w:asciiTheme="minorHAnsi" w:hAnsiTheme="minorHAnsi"/>
                <w:sz w:val="22"/>
                <w:szCs w:val="22"/>
              </w:rPr>
            </w:pPr>
            <w:r w:rsidRPr="005873F7">
              <w:rPr>
                <w:rFonts w:asciiTheme="minorHAnsi" w:hAnsiTheme="minorHAnsi"/>
                <w:sz w:val="22"/>
                <w:szCs w:val="22"/>
              </w:rPr>
              <w:t>100</w:t>
            </w:r>
          </w:p>
        </w:tc>
      </w:tr>
      <w:tr w:rsidR="00E35F10" w:rsidRPr="005873F7" w:rsidTr="004A5902">
        <w:tc>
          <w:tcPr>
            <w:tcW w:w="669" w:type="dxa"/>
            <w:shd w:val="clear" w:color="auto" w:fill="auto"/>
          </w:tcPr>
          <w:p w:rsidR="00E35F10" w:rsidRPr="005873F7" w:rsidRDefault="00E35F10" w:rsidP="004A5902">
            <w:pPr>
              <w:jc w:val="center"/>
              <w:rPr>
                <w:rFonts w:asciiTheme="minorHAnsi" w:hAnsiTheme="minorHAnsi"/>
                <w:sz w:val="22"/>
                <w:szCs w:val="22"/>
              </w:rPr>
            </w:pPr>
            <w:r w:rsidRPr="005873F7">
              <w:rPr>
                <w:rFonts w:asciiTheme="minorHAnsi" w:hAnsiTheme="minorHAnsi"/>
                <w:sz w:val="22"/>
                <w:szCs w:val="22"/>
              </w:rPr>
              <w:t>7.</w:t>
            </w:r>
          </w:p>
        </w:tc>
        <w:tc>
          <w:tcPr>
            <w:tcW w:w="3760" w:type="dxa"/>
            <w:shd w:val="clear" w:color="auto" w:fill="auto"/>
          </w:tcPr>
          <w:p w:rsidR="00E35F10" w:rsidRPr="005873F7" w:rsidRDefault="00E35F10" w:rsidP="00543595">
            <w:pPr>
              <w:jc w:val="both"/>
              <w:rPr>
                <w:rFonts w:asciiTheme="minorHAnsi" w:hAnsiTheme="minorHAnsi"/>
                <w:sz w:val="22"/>
                <w:szCs w:val="22"/>
              </w:rPr>
            </w:pPr>
            <w:r w:rsidRPr="005873F7">
              <w:rPr>
                <w:rFonts w:asciiTheme="minorHAnsi" w:hAnsiTheme="minorHAnsi"/>
                <w:sz w:val="22"/>
                <w:szCs w:val="22"/>
              </w:rPr>
              <w:t>Prihod od Grada Karlovca</w:t>
            </w:r>
          </w:p>
        </w:tc>
        <w:tc>
          <w:tcPr>
            <w:tcW w:w="2022"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75.000,00</w:t>
            </w:r>
          </w:p>
        </w:tc>
        <w:tc>
          <w:tcPr>
            <w:tcW w:w="1843"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75.000,00</w:t>
            </w:r>
          </w:p>
        </w:tc>
        <w:tc>
          <w:tcPr>
            <w:tcW w:w="794" w:type="dxa"/>
            <w:shd w:val="clear" w:color="auto" w:fill="auto"/>
          </w:tcPr>
          <w:p w:rsidR="00E35F10" w:rsidRPr="005873F7" w:rsidRDefault="00E35F10" w:rsidP="002A0C1E">
            <w:pPr>
              <w:jc w:val="center"/>
              <w:rPr>
                <w:rFonts w:asciiTheme="minorHAnsi" w:hAnsiTheme="minorHAnsi"/>
                <w:sz w:val="22"/>
                <w:szCs w:val="22"/>
              </w:rPr>
            </w:pPr>
            <w:r w:rsidRPr="005873F7">
              <w:rPr>
                <w:rFonts w:asciiTheme="minorHAnsi" w:hAnsiTheme="minorHAnsi"/>
                <w:sz w:val="22"/>
                <w:szCs w:val="22"/>
              </w:rPr>
              <w:t>100</w:t>
            </w:r>
          </w:p>
        </w:tc>
      </w:tr>
      <w:tr w:rsidR="00E35F10" w:rsidRPr="005873F7" w:rsidTr="004A5902">
        <w:tc>
          <w:tcPr>
            <w:tcW w:w="669" w:type="dxa"/>
            <w:shd w:val="clear" w:color="auto" w:fill="auto"/>
          </w:tcPr>
          <w:p w:rsidR="00E35F10" w:rsidRPr="005873F7" w:rsidRDefault="00E35F10" w:rsidP="004A5902">
            <w:pPr>
              <w:jc w:val="center"/>
              <w:rPr>
                <w:rFonts w:asciiTheme="minorHAnsi" w:hAnsiTheme="minorHAnsi"/>
                <w:sz w:val="22"/>
                <w:szCs w:val="22"/>
              </w:rPr>
            </w:pPr>
            <w:r w:rsidRPr="005873F7">
              <w:rPr>
                <w:rFonts w:asciiTheme="minorHAnsi" w:hAnsiTheme="minorHAnsi"/>
                <w:sz w:val="22"/>
                <w:szCs w:val="22"/>
              </w:rPr>
              <w:t>8.</w:t>
            </w:r>
          </w:p>
        </w:tc>
        <w:tc>
          <w:tcPr>
            <w:tcW w:w="3760" w:type="dxa"/>
            <w:shd w:val="clear" w:color="auto" w:fill="auto"/>
          </w:tcPr>
          <w:p w:rsidR="00E35F10" w:rsidRPr="005873F7" w:rsidRDefault="00E35F10" w:rsidP="00543595">
            <w:pPr>
              <w:rPr>
                <w:rFonts w:asciiTheme="minorHAnsi" w:hAnsiTheme="minorHAnsi"/>
                <w:sz w:val="22"/>
                <w:szCs w:val="22"/>
              </w:rPr>
            </w:pPr>
            <w:r w:rsidRPr="005873F7">
              <w:rPr>
                <w:rFonts w:asciiTheme="minorHAnsi" w:hAnsiTheme="minorHAnsi"/>
                <w:sz w:val="22"/>
                <w:szCs w:val="22"/>
              </w:rPr>
              <w:t xml:space="preserve">Prihod od održavanja komunalnih objekata </w:t>
            </w:r>
            <w:proofErr w:type="spellStart"/>
            <w:r w:rsidRPr="005873F7">
              <w:rPr>
                <w:rFonts w:asciiTheme="minorHAnsi" w:hAnsiTheme="minorHAnsi"/>
                <w:sz w:val="22"/>
                <w:szCs w:val="22"/>
              </w:rPr>
              <w:t>oborinske</w:t>
            </w:r>
            <w:proofErr w:type="spellEnd"/>
            <w:r w:rsidRPr="005873F7">
              <w:rPr>
                <w:rFonts w:asciiTheme="minorHAnsi" w:hAnsiTheme="minorHAnsi"/>
                <w:sz w:val="22"/>
                <w:szCs w:val="22"/>
              </w:rPr>
              <w:t xml:space="preserve"> odvodnje</w:t>
            </w:r>
          </w:p>
        </w:tc>
        <w:tc>
          <w:tcPr>
            <w:tcW w:w="2022"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2.400.000,00</w:t>
            </w:r>
          </w:p>
        </w:tc>
        <w:tc>
          <w:tcPr>
            <w:tcW w:w="1843"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2.400.000,00</w:t>
            </w:r>
          </w:p>
        </w:tc>
        <w:tc>
          <w:tcPr>
            <w:tcW w:w="794" w:type="dxa"/>
            <w:shd w:val="clear" w:color="auto" w:fill="auto"/>
          </w:tcPr>
          <w:p w:rsidR="00E35F10" w:rsidRPr="005873F7" w:rsidRDefault="00E35F10" w:rsidP="002A0C1E">
            <w:pPr>
              <w:jc w:val="center"/>
              <w:rPr>
                <w:rFonts w:asciiTheme="minorHAnsi" w:hAnsiTheme="minorHAnsi"/>
                <w:sz w:val="22"/>
                <w:szCs w:val="22"/>
              </w:rPr>
            </w:pPr>
            <w:r w:rsidRPr="005873F7">
              <w:rPr>
                <w:rFonts w:asciiTheme="minorHAnsi" w:hAnsiTheme="minorHAnsi"/>
                <w:sz w:val="22"/>
                <w:szCs w:val="22"/>
              </w:rPr>
              <w:t>100</w:t>
            </w:r>
          </w:p>
        </w:tc>
      </w:tr>
      <w:tr w:rsidR="00E35F10" w:rsidRPr="005873F7" w:rsidTr="004A5902">
        <w:tc>
          <w:tcPr>
            <w:tcW w:w="669" w:type="dxa"/>
            <w:shd w:val="clear" w:color="auto" w:fill="auto"/>
          </w:tcPr>
          <w:p w:rsidR="00E35F10" w:rsidRPr="005873F7" w:rsidRDefault="00E35F10" w:rsidP="004A5902">
            <w:pPr>
              <w:jc w:val="center"/>
              <w:rPr>
                <w:rFonts w:asciiTheme="minorHAnsi" w:hAnsiTheme="minorHAnsi"/>
                <w:sz w:val="22"/>
                <w:szCs w:val="22"/>
              </w:rPr>
            </w:pPr>
            <w:r w:rsidRPr="005873F7">
              <w:rPr>
                <w:rFonts w:asciiTheme="minorHAnsi" w:hAnsiTheme="minorHAnsi"/>
                <w:sz w:val="22"/>
                <w:szCs w:val="22"/>
              </w:rPr>
              <w:t>9.</w:t>
            </w:r>
          </w:p>
        </w:tc>
        <w:tc>
          <w:tcPr>
            <w:tcW w:w="3760" w:type="dxa"/>
            <w:shd w:val="clear" w:color="auto" w:fill="auto"/>
          </w:tcPr>
          <w:p w:rsidR="00E35F10" w:rsidRPr="005873F7" w:rsidRDefault="00E35F10" w:rsidP="00543595">
            <w:pPr>
              <w:jc w:val="both"/>
              <w:rPr>
                <w:rFonts w:asciiTheme="minorHAnsi" w:hAnsiTheme="minorHAnsi"/>
                <w:sz w:val="22"/>
                <w:szCs w:val="22"/>
              </w:rPr>
            </w:pPr>
            <w:r w:rsidRPr="005873F7">
              <w:rPr>
                <w:rFonts w:asciiTheme="minorHAnsi" w:hAnsiTheme="minorHAnsi"/>
                <w:sz w:val="22"/>
                <w:szCs w:val="22"/>
              </w:rPr>
              <w:t>Provod otpadnih voda Duga Resa</w:t>
            </w:r>
          </w:p>
        </w:tc>
        <w:tc>
          <w:tcPr>
            <w:tcW w:w="2022"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295.000,00</w:t>
            </w:r>
          </w:p>
        </w:tc>
        <w:tc>
          <w:tcPr>
            <w:tcW w:w="1843"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280.946,60</w:t>
            </w:r>
          </w:p>
        </w:tc>
        <w:tc>
          <w:tcPr>
            <w:tcW w:w="794" w:type="dxa"/>
            <w:shd w:val="clear" w:color="auto" w:fill="auto"/>
          </w:tcPr>
          <w:p w:rsidR="00E35F10" w:rsidRPr="005873F7" w:rsidRDefault="00E35F10" w:rsidP="002A0C1E">
            <w:pPr>
              <w:jc w:val="center"/>
              <w:rPr>
                <w:rFonts w:asciiTheme="minorHAnsi" w:hAnsiTheme="minorHAnsi"/>
                <w:sz w:val="22"/>
                <w:szCs w:val="22"/>
              </w:rPr>
            </w:pPr>
            <w:r w:rsidRPr="005873F7">
              <w:rPr>
                <w:rFonts w:asciiTheme="minorHAnsi" w:hAnsiTheme="minorHAnsi"/>
                <w:sz w:val="22"/>
                <w:szCs w:val="22"/>
              </w:rPr>
              <w:t>100</w:t>
            </w:r>
          </w:p>
        </w:tc>
      </w:tr>
      <w:tr w:rsidR="00E35F10" w:rsidRPr="005873F7" w:rsidTr="004A5902">
        <w:tc>
          <w:tcPr>
            <w:tcW w:w="669" w:type="dxa"/>
            <w:shd w:val="clear" w:color="auto" w:fill="auto"/>
          </w:tcPr>
          <w:p w:rsidR="00E35F10" w:rsidRPr="005873F7" w:rsidRDefault="00E35F10" w:rsidP="004A5902">
            <w:pPr>
              <w:jc w:val="center"/>
              <w:rPr>
                <w:rFonts w:asciiTheme="minorHAnsi" w:hAnsiTheme="minorHAnsi"/>
                <w:sz w:val="22"/>
                <w:szCs w:val="22"/>
              </w:rPr>
            </w:pPr>
            <w:r w:rsidRPr="005873F7">
              <w:rPr>
                <w:rFonts w:asciiTheme="minorHAnsi" w:hAnsiTheme="minorHAnsi"/>
                <w:sz w:val="22"/>
                <w:szCs w:val="22"/>
              </w:rPr>
              <w:t>10.</w:t>
            </w:r>
          </w:p>
        </w:tc>
        <w:tc>
          <w:tcPr>
            <w:tcW w:w="3760" w:type="dxa"/>
            <w:shd w:val="clear" w:color="auto" w:fill="auto"/>
          </w:tcPr>
          <w:p w:rsidR="00E35F10" w:rsidRPr="005873F7" w:rsidRDefault="00E35F10" w:rsidP="00543595">
            <w:pPr>
              <w:jc w:val="both"/>
              <w:rPr>
                <w:rFonts w:asciiTheme="minorHAnsi" w:hAnsiTheme="minorHAnsi"/>
                <w:sz w:val="22"/>
                <w:szCs w:val="22"/>
              </w:rPr>
            </w:pPr>
            <w:r w:rsidRPr="005873F7">
              <w:rPr>
                <w:rFonts w:asciiTheme="minorHAnsi" w:hAnsiTheme="minorHAnsi"/>
                <w:sz w:val="22"/>
                <w:szCs w:val="22"/>
              </w:rPr>
              <w:t>Pročišćavanje otpadnih voda</w:t>
            </w:r>
            <w:r w:rsidR="004F727E">
              <w:rPr>
                <w:rFonts w:asciiTheme="minorHAnsi" w:hAnsiTheme="minorHAnsi"/>
                <w:sz w:val="22"/>
                <w:szCs w:val="22"/>
              </w:rPr>
              <w:t xml:space="preserve"> varijabilni dio cijene</w:t>
            </w:r>
          </w:p>
        </w:tc>
        <w:tc>
          <w:tcPr>
            <w:tcW w:w="2022"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7.750.000,00</w:t>
            </w:r>
          </w:p>
        </w:tc>
        <w:tc>
          <w:tcPr>
            <w:tcW w:w="1843" w:type="dxa"/>
            <w:shd w:val="clear" w:color="auto" w:fill="auto"/>
          </w:tcPr>
          <w:p w:rsidR="00E35F10" w:rsidRPr="005873F7" w:rsidRDefault="008F4468" w:rsidP="002A0C1E">
            <w:pPr>
              <w:jc w:val="right"/>
              <w:rPr>
                <w:rFonts w:asciiTheme="minorHAnsi" w:hAnsiTheme="minorHAnsi"/>
                <w:sz w:val="22"/>
                <w:szCs w:val="22"/>
              </w:rPr>
            </w:pPr>
            <w:r>
              <w:rPr>
                <w:rFonts w:asciiTheme="minorHAnsi" w:hAnsiTheme="minorHAnsi"/>
                <w:sz w:val="22"/>
                <w:szCs w:val="22"/>
              </w:rPr>
              <w:t>7.750.000,00</w:t>
            </w:r>
          </w:p>
        </w:tc>
        <w:tc>
          <w:tcPr>
            <w:tcW w:w="794" w:type="dxa"/>
            <w:shd w:val="clear" w:color="auto" w:fill="auto"/>
          </w:tcPr>
          <w:p w:rsidR="00E35F10" w:rsidRPr="005873F7" w:rsidRDefault="008F4468" w:rsidP="002A0C1E">
            <w:pPr>
              <w:jc w:val="center"/>
              <w:rPr>
                <w:rFonts w:asciiTheme="minorHAnsi" w:hAnsiTheme="minorHAnsi"/>
                <w:sz w:val="22"/>
                <w:szCs w:val="22"/>
              </w:rPr>
            </w:pPr>
            <w:r>
              <w:rPr>
                <w:rFonts w:asciiTheme="minorHAnsi" w:hAnsiTheme="minorHAnsi"/>
                <w:sz w:val="22"/>
                <w:szCs w:val="22"/>
              </w:rPr>
              <w:t>100</w:t>
            </w:r>
          </w:p>
        </w:tc>
      </w:tr>
      <w:tr w:rsidR="00E35F10" w:rsidRPr="005873F7" w:rsidTr="004A5902">
        <w:tc>
          <w:tcPr>
            <w:tcW w:w="669" w:type="dxa"/>
            <w:shd w:val="clear" w:color="auto" w:fill="auto"/>
          </w:tcPr>
          <w:p w:rsidR="00E35F10" w:rsidRPr="005873F7" w:rsidRDefault="00E35F10" w:rsidP="004A5902">
            <w:pPr>
              <w:jc w:val="center"/>
              <w:rPr>
                <w:rFonts w:asciiTheme="minorHAnsi" w:hAnsiTheme="minorHAnsi"/>
                <w:sz w:val="22"/>
                <w:szCs w:val="22"/>
              </w:rPr>
            </w:pPr>
            <w:r w:rsidRPr="005873F7">
              <w:rPr>
                <w:rFonts w:asciiTheme="minorHAnsi" w:hAnsiTheme="minorHAnsi"/>
                <w:sz w:val="22"/>
                <w:szCs w:val="22"/>
              </w:rPr>
              <w:t>11.</w:t>
            </w:r>
          </w:p>
        </w:tc>
        <w:tc>
          <w:tcPr>
            <w:tcW w:w="3760" w:type="dxa"/>
            <w:shd w:val="clear" w:color="auto" w:fill="auto"/>
          </w:tcPr>
          <w:p w:rsidR="00E35F10" w:rsidRPr="005873F7" w:rsidRDefault="00E35F10" w:rsidP="00543595">
            <w:pPr>
              <w:jc w:val="both"/>
              <w:rPr>
                <w:rFonts w:asciiTheme="minorHAnsi" w:hAnsiTheme="minorHAnsi"/>
                <w:sz w:val="22"/>
                <w:szCs w:val="22"/>
              </w:rPr>
            </w:pPr>
            <w:r w:rsidRPr="005873F7">
              <w:rPr>
                <w:rFonts w:asciiTheme="minorHAnsi" w:hAnsiTheme="minorHAnsi"/>
                <w:sz w:val="22"/>
                <w:szCs w:val="22"/>
              </w:rPr>
              <w:t>Fiksni dio osnovne cijene</w:t>
            </w:r>
          </w:p>
        </w:tc>
        <w:tc>
          <w:tcPr>
            <w:tcW w:w="2022"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743.000,00</w:t>
            </w:r>
          </w:p>
        </w:tc>
        <w:tc>
          <w:tcPr>
            <w:tcW w:w="1843"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743.000,00</w:t>
            </w:r>
          </w:p>
        </w:tc>
        <w:tc>
          <w:tcPr>
            <w:tcW w:w="794" w:type="dxa"/>
            <w:shd w:val="clear" w:color="auto" w:fill="auto"/>
          </w:tcPr>
          <w:p w:rsidR="00E35F10" w:rsidRPr="005873F7" w:rsidRDefault="00E35F10" w:rsidP="002A0C1E">
            <w:pPr>
              <w:jc w:val="center"/>
              <w:rPr>
                <w:rFonts w:asciiTheme="minorHAnsi" w:hAnsiTheme="minorHAnsi"/>
                <w:sz w:val="22"/>
                <w:szCs w:val="22"/>
              </w:rPr>
            </w:pPr>
            <w:r w:rsidRPr="005873F7">
              <w:rPr>
                <w:rFonts w:asciiTheme="minorHAnsi" w:hAnsiTheme="minorHAnsi"/>
                <w:sz w:val="22"/>
                <w:szCs w:val="22"/>
              </w:rPr>
              <w:t>100</w:t>
            </w:r>
          </w:p>
        </w:tc>
      </w:tr>
      <w:tr w:rsidR="00E35F10" w:rsidRPr="005873F7" w:rsidTr="004A5902">
        <w:tc>
          <w:tcPr>
            <w:tcW w:w="669" w:type="dxa"/>
            <w:shd w:val="clear" w:color="auto" w:fill="auto"/>
          </w:tcPr>
          <w:p w:rsidR="00E35F10" w:rsidRPr="005873F7" w:rsidRDefault="00E35F10" w:rsidP="004A5902">
            <w:pPr>
              <w:jc w:val="center"/>
              <w:rPr>
                <w:rFonts w:asciiTheme="minorHAnsi" w:hAnsiTheme="minorHAnsi"/>
                <w:sz w:val="22"/>
                <w:szCs w:val="22"/>
              </w:rPr>
            </w:pPr>
            <w:r w:rsidRPr="005873F7">
              <w:rPr>
                <w:rFonts w:asciiTheme="minorHAnsi" w:hAnsiTheme="minorHAnsi"/>
                <w:sz w:val="22"/>
                <w:szCs w:val="22"/>
              </w:rPr>
              <w:t>12.</w:t>
            </w:r>
          </w:p>
        </w:tc>
        <w:tc>
          <w:tcPr>
            <w:tcW w:w="3760" w:type="dxa"/>
            <w:shd w:val="clear" w:color="auto" w:fill="auto"/>
          </w:tcPr>
          <w:p w:rsidR="00E35F10" w:rsidRPr="005873F7" w:rsidRDefault="00E35F10" w:rsidP="00543595">
            <w:pPr>
              <w:jc w:val="both"/>
              <w:rPr>
                <w:rFonts w:asciiTheme="minorHAnsi" w:hAnsiTheme="minorHAnsi"/>
                <w:sz w:val="22"/>
                <w:szCs w:val="22"/>
              </w:rPr>
            </w:pPr>
            <w:r w:rsidRPr="005873F7">
              <w:rPr>
                <w:rFonts w:asciiTheme="minorHAnsi" w:hAnsiTheme="minorHAnsi"/>
                <w:sz w:val="22"/>
                <w:szCs w:val="22"/>
              </w:rPr>
              <w:t>Pročišćavanje otpadnih voda</w:t>
            </w:r>
          </w:p>
          <w:p w:rsidR="00E35F10" w:rsidRPr="005873F7" w:rsidRDefault="00E35F10" w:rsidP="00543595">
            <w:pPr>
              <w:jc w:val="both"/>
              <w:rPr>
                <w:rFonts w:asciiTheme="minorHAnsi" w:hAnsiTheme="minorHAnsi"/>
                <w:sz w:val="22"/>
                <w:szCs w:val="22"/>
              </w:rPr>
            </w:pPr>
            <w:r w:rsidRPr="005873F7">
              <w:rPr>
                <w:rFonts w:asciiTheme="minorHAnsi" w:hAnsiTheme="minorHAnsi"/>
                <w:sz w:val="22"/>
                <w:szCs w:val="22"/>
              </w:rPr>
              <w:t>Duga Rese</w:t>
            </w:r>
          </w:p>
        </w:tc>
        <w:tc>
          <w:tcPr>
            <w:tcW w:w="2022"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780.000,00</w:t>
            </w:r>
          </w:p>
        </w:tc>
        <w:tc>
          <w:tcPr>
            <w:tcW w:w="1843"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753.445,30</w:t>
            </w:r>
          </w:p>
        </w:tc>
        <w:tc>
          <w:tcPr>
            <w:tcW w:w="794" w:type="dxa"/>
            <w:shd w:val="clear" w:color="auto" w:fill="auto"/>
          </w:tcPr>
          <w:p w:rsidR="00E35F10" w:rsidRPr="005873F7" w:rsidRDefault="00E35F10" w:rsidP="002A0C1E">
            <w:pPr>
              <w:jc w:val="center"/>
              <w:rPr>
                <w:rFonts w:asciiTheme="minorHAnsi" w:hAnsiTheme="minorHAnsi"/>
                <w:sz w:val="22"/>
                <w:szCs w:val="22"/>
              </w:rPr>
            </w:pPr>
            <w:r w:rsidRPr="005873F7">
              <w:rPr>
                <w:rFonts w:asciiTheme="minorHAnsi" w:hAnsiTheme="minorHAnsi"/>
                <w:sz w:val="22"/>
                <w:szCs w:val="22"/>
              </w:rPr>
              <w:t>97</w:t>
            </w:r>
          </w:p>
        </w:tc>
      </w:tr>
      <w:tr w:rsidR="00E35F10" w:rsidRPr="005873F7" w:rsidTr="004A5902">
        <w:tc>
          <w:tcPr>
            <w:tcW w:w="669" w:type="dxa"/>
            <w:shd w:val="clear" w:color="auto" w:fill="auto"/>
          </w:tcPr>
          <w:p w:rsidR="00E35F10" w:rsidRPr="005873F7" w:rsidRDefault="00E35F10" w:rsidP="004A5902">
            <w:pPr>
              <w:jc w:val="center"/>
              <w:rPr>
                <w:rFonts w:asciiTheme="minorHAnsi" w:hAnsiTheme="minorHAnsi"/>
                <w:sz w:val="22"/>
                <w:szCs w:val="22"/>
              </w:rPr>
            </w:pPr>
            <w:r w:rsidRPr="005873F7">
              <w:rPr>
                <w:rFonts w:asciiTheme="minorHAnsi" w:hAnsiTheme="minorHAnsi"/>
                <w:sz w:val="22"/>
                <w:szCs w:val="22"/>
              </w:rPr>
              <w:t>13.</w:t>
            </w:r>
          </w:p>
        </w:tc>
        <w:tc>
          <w:tcPr>
            <w:tcW w:w="3760" w:type="dxa"/>
            <w:shd w:val="clear" w:color="auto" w:fill="auto"/>
          </w:tcPr>
          <w:p w:rsidR="00E35F10" w:rsidRPr="005873F7" w:rsidRDefault="00E35F10" w:rsidP="00543595">
            <w:pPr>
              <w:jc w:val="both"/>
              <w:rPr>
                <w:rFonts w:asciiTheme="minorHAnsi" w:hAnsiTheme="minorHAnsi"/>
                <w:sz w:val="22"/>
                <w:szCs w:val="22"/>
              </w:rPr>
            </w:pPr>
            <w:r w:rsidRPr="005873F7">
              <w:rPr>
                <w:rFonts w:asciiTheme="minorHAnsi" w:hAnsiTheme="minorHAnsi"/>
                <w:sz w:val="22"/>
                <w:szCs w:val="22"/>
              </w:rPr>
              <w:t>Fiksni dio osnovne cijene Duga  Resa</w:t>
            </w:r>
          </w:p>
        </w:tc>
        <w:tc>
          <w:tcPr>
            <w:tcW w:w="2022"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110.000,00</w:t>
            </w:r>
          </w:p>
        </w:tc>
        <w:tc>
          <w:tcPr>
            <w:tcW w:w="1843" w:type="dxa"/>
            <w:shd w:val="clear" w:color="auto" w:fill="auto"/>
          </w:tcPr>
          <w:p w:rsidR="00E35F10" w:rsidRPr="005873F7" w:rsidRDefault="00E35F10" w:rsidP="002A0C1E">
            <w:pPr>
              <w:jc w:val="right"/>
              <w:rPr>
                <w:rFonts w:asciiTheme="minorHAnsi" w:hAnsiTheme="minorHAnsi"/>
                <w:sz w:val="22"/>
                <w:szCs w:val="22"/>
              </w:rPr>
            </w:pPr>
            <w:r w:rsidRPr="005873F7">
              <w:rPr>
                <w:rFonts w:asciiTheme="minorHAnsi" w:hAnsiTheme="minorHAnsi"/>
                <w:sz w:val="22"/>
                <w:szCs w:val="22"/>
              </w:rPr>
              <w:t>110.000,00</w:t>
            </w:r>
          </w:p>
        </w:tc>
        <w:tc>
          <w:tcPr>
            <w:tcW w:w="794" w:type="dxa"/>
            <w:shd w:val="clear" w:color="auto" w:fill="auto"/>
          </w:tcPr>
          <w:p w:rsidR="00E35F10" w:rsidRPr="005873F7" w:rsidRDefault="00E35F10" w:rsidP="002A0C1E">
            <w:pPr>
              <w:jc w:val="center"/>
              <w:rPr>
                <w:rFonts w:asciiTheme="minorHAnsi" w:hAnsiTheme="minorHAnsi"/>
                <w:sz w:val="22"/>
                <w:szCs w:val="22"/>
              </w:rPr>
            </w:pPr>
            <w:r w:rsidRPr="005873F7">
              <w:rPr>
                <w:rFonts w:asciiTheme="minorHAnsi" w:hAnsiTheme="minorHAnsi"/>
                <w:sz w:val="22"/>
                <w:szCs w:val="22"/>
              </w:rPr>
              <w:t>100</w:t>
            </w:r>
          </w:p>
        </w:tc>
      </w:tr>
      <w:tr w:rsidR="00E35F10" w:rsidRPr="005873F7" w:rsidTr="004A5902">
        <w:tc>
          <w:tcPr>
            <w:tcW w:w="669" w:type="dxa"/>
            <w:shd w:val="clear" w:color="auto" w:fill="auto"/>
          </w:tcPr>
          <w:p w:rsidR="00E35F10" w:rsidRPr="005873F7" w:rsidRDefault="00E35F10" w:rsidP="004A5902">
            <w:pPr>
              <w:jc w:val="center"/>
              <w:rPr>
                <w:rFonts w:asciiTheme="minorHAnsi" w:hAnsiTheme="minorHAnsi"/>
                <w:sz w:val="22"/>
                <w:szCs w:val="22"/>
              </w:rPr>
            </w:pPr>
            <w:r w:rsidRPr="005873F7">
              <w:rPr>
                <w:rFonts w:asciiTheme="minorHAnsi" w:hAnsiTheme="minorHAnsi"/>
                <w:sz w:val="22"/>
                <w:szCs w:val="22"/>
              </w:rPr>
              <w:t>14.</w:t>
            </w:r>
          </w:p>
        </w:tc>
        <w:tc>
          <w:tcPr>
            <w:tcW w:w="3760" w:type="dxa"/>
            <w:shd w:val="clear" w:color="auto" w:fill="auto"/>
          </w:tcPr>
          <w:p w:rsidR="00E35F10" w:rsidRPr="005873F7" w:rsidRDefault="00E35F10" w:rsidP="00543595">
            <w:pPr>
              <w:jc w:val="both"/>
              <w:rPr>
                <w:rFonts w:asciiTheme="minorHAnsi" w:hAnsiTheme="minorHAnsi"/>
                <w:sz w:val="22"/>
                <w:szCs w:val="22"/>
              </w:rPr>
            </w:pPr>
            <w:r w:rsidRPr="005873F7">
              <w:rPr>
                <w:rFonts w:asciiTheme="minorHAnsi" w:hAnsiTheme="minorHAnsi"/>
                <w:sz w:val="22"/>
                <w:szCs w:val="22"/>
              </w:rPr>
              <w:t>Ostali poslovni prihod</w:t>
            </w:r>
          </w:p>
        </w:tc>
        <w:tc>
          <w:tcPr>
            <w:tcW w:w="2022" w:type="dxa"/>
            <w:shd w:val="clear" w:color="auto" w:fill="auto"/>
          </w:tcPr>
          <w:p w:rsidR="00E35F10" w:rsidRPr="005873F7" w:rsidRDefault="00E35F10" w:rsidP="00775998">
            <w:pPr>
              <w:jc w:val="right"/>
              <w:rPr>
                <w:rFonts w:asciiTheme="minorHAnsi" w:hAnsiTheme="minorHAnsi"/>
                <w:sz w:val="22"/>
                <w:szCs w:val="22"/>
              </w:rPr>
            </w:pPr>
            <w:r w:rsidRPr="005873F7">
              <w:rPr>
                <w:rFonts w:asciiTheme="minorHAnsi" w:hAnsiTheme="minorHAnsi"/>
                <w:sz w:val="22"/>
                <w:szCs w:val="22"/>
              </w:rPr>
              <w:t>27.271.286,00</w:t>
            </w:r>
          </w:p>
        </w:tc>
        <w:tc>
          <w:tcPr>
            <w:tcW w:w="1843" w:type="dxa"/>
            <w:shd w:val="clear" w:color="auto" w:fill="auto"/>
          </w:tcPr>
          <w:p w:rsidR="00E35F10" w:rsidRPr="005873F7" w:rsidRDefault="00EF25A0" w:rsidP="000212A2">
            <w:pPr>
              <w:jc w:val="right"/>
              <w:rPr>
                <w:rFonts w:asciiTheme="minorHAnsi" w:hAnsiTheme="minorHAnsi"/>
                <w:sz w:val="22"/>
                <w:szCs w:val="22"/>
              </w:rPr>
            </w:pPr>
            <w:r>
              <w:rPr>
                <w:rFonts w:asciiTheme="minorHAnsi" w:hAnsiTheme="minorHAnsi"/>
                <w:sz w:val="22"/>
                <w:szCs w:val="22"/>
              </w:rPr>
              <w:t>27.300.000,00</w:t>
            </w:r>
          </w:p>
        </w:tc>
        <w:tc>
          <w:tcPr>
            <w:tcW w:w="794" w:type="dxa"/>
            <w:shd w:val="clear" w:color="auto" w:fill="auto"/>
          </w:tcPr>
          <w:p w:rsidR="00E35F10" w:rsidRPr="005873F7" w:rsidRDefault="008F4468" w:rsidP="004A5902">
            <w:pPr>
              <w:jc w:val="center"/>
              <w:rPr>
                <w:rFonts w:asciiTheme="minorHAnsi" w:hAnsiTheme="minorHAnsi"/>
                <w:sz w:val="22"/>
                <w:szCs w:val="22"/>
              </w:rPr>
            </w:pPr>
            <w:r>
              <w:rPr>
                <w:rFonts w:asciiTheme="minorHAnsi" w:hAnsiTheme="minorHAnsi"/>
                <w:sz w:val="22"/>
                <w:szCs w:val="22"/>
              </w:rPr>
              <w:t>100</w:t>
            </w:r>
          </w:p>
        </w:tc>
      </w:tr>
      <w:tr w:rsidR="00E35F10" w:rsidRPr="005873F7" w:rsidTr="004A5902">
        <w:trPr>
          <w:trHeight w:val="93"/>
        </w:trPr>
        <w:tc>
          <w:tcPr>
            <w:tcW w:w="669" w:type="dxa"/>
            <w:shd w:val="clear" w:color="auto" w:fill="auto"/>
          </w:tcPr>
          <w:p w:rsidR="00E35F10" w:rsidRPr="005873F7" w:rsidRDefault="00E35F10" w:rsidP="004A5902">
            <w:pPr>
              <w:jc w:val="center"/>
              <w:rPr>
                <w:rFonts w:asciiTheme="minorHAnsi" w:hAnsiTheme="minorHAnsi"/>
                <w:sz w:val="22"/>
                <w:szCs w:val="22"/>
              </w:rPr>
            </w:pPr>
            <w:r w:rsidRPr="005873F7">
              <w:rPr>
                <w:rFonts w:asciiTheme="minorHAnsi" w:hAnsiTheme="minorHAnsi"/>
                <w:sz w:val="22"/>
                <w:szCs w:val="22"/>
              </w:rPr>
              <w:t>15.</w:t>
            </w:r>
          </w:p>
        </w:tc>
        <w:tc>
          <w:tcPr>
            <w:tcW w:w="3760" w:type="dxa"/>
            <w:shd w:val="clear" w:color="auto" w:fill="auto"/>
          </w:tcPr>
          <w:p w:rsidR="00E35F10" w:rsidRPr="005873F7" w:rsidRDefault="00E35F10" w:rsidP="0085249E">
            <w:pPr>
              <w:jc w:val="both"/>
              <w:rPr>
                <w:rFonts w:asciiTheme="minorHAnsi" w:hAnsiTheme="minorHAnsi"/>
                <w:sz w:val="22"/>
                <w:szCs w:val="22"/>
              </w:rPr>
            </w:pPr>
            <w:r w:rsidRPr="005873F7">
              <w:rPr>
                <w:rFonts w:asciiTheme="minorHAnsi" w:hAnsiTheme="minorHAnsi"/>
                <w:sz w:val="22"/>
                <w:szCs w:val="22"/>
              </w:rPr>
              <w:t>Ukupno</w:t>
            </w:r>
          </w:p>
        </w:tc>
        <w:tc>
          <w:tcPr>
            <w:tcW w:w="2022" w:type="dxa"/>
            <w:shd w:val="clear" w:color="auto" w:fill="auto"/>
            <w:vAlign w:val="bottom"/>
          </w:tcPr>
          <w:p w:rsidR="00E35F10" w:rsidRPr="005873F7" w:rsidRDefault="00317D98" w:rsidP="00317D98">
            <w:pPr>
              <w:jc w:val="right"/>
              <w:rPr>
                <w:rFonts w:asciiTheme="minorHAnsi" w:hAnsiTheme="minorHAnsi"/>
                <w:sz w:val="22"/>
                <w:szCs w:val="22"/>
              </w:rPr>
            </w:pPr>
            <w:r w:rsidRPr="005873F7">
              <w:rPr>
                <w:rFonts w:asciiTheme="minorHAnsi" w:hAnsiTheme="minorHAnsi"/>
                <w:sz w:val="22"/>
                <w:szCs w:val="22"/>
              </w:rPr>
              <w:fldChar w:fldCharType="begin"/>
            </w:r>
            <w:r w:rsidRPr="005873F7">
              <w:rPr>
                <w:rFonts w:asciiTheme="minorHAnsi" w:hAnsiTheme="minorHAnsi"/>
                <w:sz w:val="22"/>
                <w:szCs w:val="22"/>
              </w:rPr>
              <w:instrText xml:space="preserve"> =SUM(ABOVE) </w:instrText>
            </w:r>
            <w:r w:rsidRPr="005873F7">
              <w:rPr>
                <w:rFonts w:asciiTheme="minorHAnsi" w:hAnsiTheme="minorHAnsi"/>
                <w:sz w:val="22"/>
                <w:szCs w:val="22"/>
              </w:rPr>
              <w:fldChar w:fldCharType="separate"/>
            </w:r>
            <w:r w:rsidRPr="005873F7">
              <w:rPr>
                <w:rFonts w:asciiTheme="minorHAnsi" w:hAnsiTheme="minorHAnsi"/>
                <w:noProof/>
                <w:sz w:val="22"/>
                <w:szCs w:val="22"/>
              </w:rPr>
              <w:t>76.914.286,00</w:t>
            </w:r>
            <w:r w:rsidRPr="005873F7">
              <w:rPr>
                <w:rFonts w:asciiTheme="minorHAnsi" w:hAnsiTheme="minorHAnsi"/>
                <w:sz w:val="22"/>
                <w:szCs w:val="22"/>
              </w:rPr>
              <w:fldChar w:fldCharType="end"/>
            </w:r>
          </w:p>
        </w:tc>
        <w:tc>
          <w:tcPr>
            <w:tcW w:w="1843" w:type="dxa"/>
            <w:shd w:val="clear" w:color="auto" w:fill="auto"/>
            <w:vAlign w:val="bottom"/>
          </w:tcPr>
          <w:p w:rsidR="00E35F10" w:rsidRPr="005873F7" w:rsidRDefault="008F4468" w:rsidP="00CA388B">
            <w:pPr>
              <w:jc w:val="right"/>
              <w:rPr>
                <w:rFonts w:asciiTheme="minorHAnsi" w:hAnsiTheme="minorHAnsi"/>
                <w:sz w:val="22"/>
                <w:szCs w:val="22"/>
              </w:rPr>
            </w:pPr>
            <w:r>
              <w:rPr>
                <w:rFonts w:asciiTheme="minorHAnsi" w:hAnsiTheme="minorHAnsi"/>
                <w:sz w:val="22"/>
                <w:szCs w:val="22"/>
              </w:rPr>
              <w:t>76.790.886,90</w:t>
            </w:r>
          </w:p>
        </w:tc>
        <w:tc>
          <w:tcPr>
            <w:tcW w:w="794" w:type="dxa"/>
            <w:shd w:val="clear" w:color="auto" w:fill="auto"/>
          </w:tcPr>
          <w:p w:rsidR="00E35F10" w:rsidRPr="005873F7" w:rsidRDefault="008F4468" w:rsidP="004A5902">
            <w:pPr>
              <w:jc w:val="center"/>
              <w:rPr>
                <w:rFonts w:asciiTheme="minorHAnsi" w:hAnsiTheme="minorHAnsi"/>
                <w:sz w:val="22"/>
                <w:szCs w:val="22"/>
              </w:rPr>
            </w:pPr>
            <w:r>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r w:rsidRPr="005873F7">
        <w:rPr>
          <w:rFonts w:asciiTheme="minorHAnsi" w:hAnsiTheme="minorHAnsi"/>
          <w:b/>
          <w:bCs/>
          <w:sz w:val="22"/>
          <w:szCs w:val="22"/>
        </w:rPr>
        <w:t xml:space="preserve">     </w:t>
      </w:r>
    </w:p>
    <w:p w:rsidR="004A5902" w:rsidRDefault="004A5902" w:rsidP="0085249E">
      <w:pPr>
        <w:jc w:val="both"/>
        <w:rPr>
          <w:rFonts w:asciiTheme="minorHAnsi" w:hAnsiTheme="minorHAnsi"/>
          <w:bCs/>
          <w:sz w:val="22"/>
          <w:szCs w:val="22"/>
        </w:rPr>
      </w:pPr>
      <w:r w:rsidRPr="005873F7">
        <w:rPr>
          <w:rFonts w:asciiTheme="minorHAnsi" w:hAnsiTheme="minorHAnsi"/>
          <w:bCs/>
          <w:sz w:val="22"/>
          <w:szCs w:val="22"/>
        </w:rPr>
        <w:t xml:space="preserve">    </w:t>
      </w: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Pr="005873F7" w:rsidRDefault="00741498" w:rsidP="0085249E">
      <w:pPr>
        <w:jc w:val="both"/>
        <w:rPr>
          <w:rFonts w:asciiTheme="minorHAnsi" w:hAnsiTheme="minorHAnsi"/>
          <w:bCs/>
          <w:sz w:val="22"/>
          <w:szCs w:val="22"/>
        </w:rPr>
      </w:pPr>
    </w:p>
    <w:p w:rsidR="00543AC6" w:rsidRDefault="00543AC6" w:rsidP="0085249E">
      <w:pPr>
        <w:jc w:val="both"/>
        <w:rPr>
          <w:rFonts w:asciiTheme="minorHAnsi" w:hAnsiTheme="minorHAnsi"/>
          <w:bCs/>
          <w:sz w:val="22"/>
          <w:szCs w:val="22"/>
        </w:rPr>
      </w:pPr>
    </w:p>
    <w:p w:rsidR="00791F65" w:rsidRPr="005873F7" w:rsidRDefault="003F67D4" w:rsidP="0085249E">
      <w:pPr>
        <w:jc w:val="both"/>
        <w:rPr>
          <w:rFonts w:asciiTheme="minorHAnsi" w:hAnsiTheme="minorHAnsi"/>
          <w:bCs/>
          <w:sz w:val="22"/>
          <w:szCs w:val="22"/>
        </w:rPr>
      </w:pPr>
      <w:r>
        <w:rPr>
          <w:rFonts w:asciiTheme="minorHAnsi" w:hAnsiTheme="minorHAnsi"/>
          <w:bCs/>
          <w:sz w:val="22"/>
          <w:szCs w:val="22"/>
        </w:rPr>
        <w:t xml:space="preserve">        </w:t>
      </w:r>
      <w:r w:rsidR="004A5902" w:rsidRPr="005873F7">
        <w:rPr>
          <w:rFonts w:asciiTheme="minorHAnsi" w:hAnsiTheme="minorHAnsi"/>
          <w:bCs/>
          <w:sz w:val="22"/>
          <w:szCs w:val="22"/>
        </w:rPr>
        <w:t xml:space="preserve"> 4.a  Planirani ukupni prihod (Tablica broj 18)</w:t>
      </w:r>
    </w:p>
    <w:p w:rsidR="00791F65" w:rsidRPr="005873F7" w:rsidRDefault="00791F65" w:rsidP="0085249E">
      <w:pPr>
        <w:jc w:val="both"/>
        <w:rPr>
          <w:rFonts w:asciiTheme="minorHAnsi" w:hAnsiTheme="minorHAnsi"/>
          <w:b/>
          <w:bCs/>
          <w:sz w:val="22"/>
          <w:szCs w:val="22"/>
        </w:rPr>
      </w:pPr>
    </w:p>
    <w:p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Tablica broj 18</w:t>
      </w:r>
      <w:r w:rsidR="00791F65" w:rsidRPr="00741498">
        <w:rPr>
          <w:rFonts w:asciiTheme="minorHAnsi" w:hAnsiTheme="minorHAnsi"/>
          <w:bCs/>
          <w:sz w:val="16"/>
          <w:szCs w:val="16"/>
        </w:rPr>
        <w:t xml:space="preserve">.  </w:t>
      </w:r>
      <w:r w:rsidR="004A5902" w:rsidRPr="00741498">
        <w:rPr>
          <w:rFonts w:asciiTheme="minorHAnsi" w:hAnsiTheme="minorHAnsi"/>
          <w:bCs/>
          <w:sz w:val="16"/>
          <w:szCs w:val="16"/>
        </w:rPr>
        <w:tab/>
      </w:r>
      <w:r w:rsidR="004A5902" w:rsidRPr="00741498">
        <w:rPr>
          <w:rFonts w:asciiTheme="minorHAnsi" w:hAnsiTheme="minorHAnsi"/>
          <w:bCs/>
          <w:sz w:val="16"/>
          <w:szCs w:val="16"/>
        </w:rPr>
        <w:tab/>
      </w:r>
      <w:r w:rsidR="004A5902" w:rsidRPr="00741498">
        <w:rPr>
          <w:rFonts w:asciiTheme="minorHAnsi" w:hAnsiTheme="minorHAnsi"/>
          <w:bCs/>
          <w:sz w:val="16"/>
          <w:szCs w:val="16"/>
        </w:rPr>
        <w:tab/>
      </w:r>
      <w:r w:rsidR="004A5902" w:rsidRPr="00741498">
        <w:rPr>
          <w:rFonts w:asciiTheme="minorHAnsi" w:hAnsiTheme="minorHAnsi"/>
          <w:bCs/>
          <w:sz w:val="16"/>
          <w:szCs w:val="16"/>
        </w:rPr>
        <w:tab/>
      </w:r>
      <w:r w:rsidR="00791F65" w:rsidRPr="00741498">
        <w:rPr>
          <w:rFonts w:asciiTheme="minorHAnsi" w:hAnsiTheme="minorHAnsi"/>
          <w:bCs/>
          <w:sz w:val="16"/>
          <w:szCs w:val="16"/>
        </w:rPr>
        <w:t xml:space="preserve"> </w:t>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1955"/>
        <w:gridCol w:w="2410"/>
        <w:gridCol w:w="1984"/>
        <w:gridCol w:w="851"/>
      </w:tblGrid>
      <w:tr w:rsidR="0061452D" w:rsidRPr="00741498" w:rsidTr="000A525E">
        <w:tc>
          <w:tcPr>
            <w:tcW w:w="669"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redni</w:t>
            </w:r>
          </w:p>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broj</w:t>
            </w:r>
          </w:p>
        </w:tc>
        <w:tc>
          <w:tcPr>
            <w:tcW w:w="1955" w:type="dxa"/>
            <w:shd w:val="clear" w:color="auto" w:fill="auto"/>
          </w:tcPr>
          <w:p w:rsidR="0061452D" w:rsidRPr="00741498" w:rsidRDefault="004A5902" w:rsidP="004A5902">
            <w:pPr>
              <w:jc w:val="center"/>
              <w:rPr>
                <w:rFonts w:asciiTheme="minorHAnsi" w:hAnsiTheme="minorHAnsi"/>
                <w:sz w:val="16"/>
                <w:szCs w:val="16"/>
              </w:rPr>
            </w:pPr>
            <w:r w:rsidRPr="00741498">
              <w:rPr>
                <w:rFonts w:asciiTheme="minorHAnsi" w:hAnsiTheme="minorHAnsi"/>
                <w:sz w:val="16"/>
                <w:szCs w:val="16"/>
              </w:rPr>
              <w:t>opis</w:t>
            </w:r>
          </w:p>
        </w:tc>
        <w:tc>
          <w:tcPr>
            <w:tcW w:w="2410" w:type="dxa"/>
            <w:shd w:val="clear" w:color="auto" w:fill="auto"/>
          </w:tcPr>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procjena za 2018.</w:t>
            </w:r>
          </w:p>
          <w:p w:rsidR="0061452D" w:rsidRPr="00741498" w:rsidRDefault="0061452D" w:rsidP="00543595">
            <w:pPr>
              <w:jc w:val="both"/>
              <w:rPr>
                <w:rFonts w:asciiTheme="minorHAnsi" w:hAnsiTheme="minorHAnsi"/>
                <w:sz w:val="16"/>
                <w:szCs w:val="16"/>
              </w:rPr>
            </w:pPr>
            <w:r w:rsidRPr="00741498">
              <w:rPr>
                <w:rFonts w:asciiTheme="minorHAnsi" w:hAnsiTheme="minorHAnsi"/>
                <w:sz w:val="16"/>
                <w:szCs w:val="16"/>
              </w:rPr>
              <w:t>(podaci za 1-10.mj.)</w:t>
            </w:r>
          </w:p>
        </w:tc>
        <w:tc>
          <w:tcPr>
            <w:tcW w:w="1984"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2019.g</w:t>
            </w:r>
          </w:p>
        </w:tc>
        <w:tc>
          <w:tcPr>
            <w:tcW w:w="851"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w:t>
            </w:r>
          </w:p>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4/3</w:t>
            </w:r>
          </w:p>
        </w:tc>
      </w:tr>
      <w:tr w:rsidR="0061452D" w:rsidRPr="00741498" w:rsidTr="000A525E">
        <w:tc>
          <w:tcPr>
            <w:tcW w:w="669"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1</w:t>
            </w:r>
          </w:p>
        </w:tc>
        <w:tc>
          <w:tcPr>
            <w:tcW w:w="1955"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2</w:t>
            </w:r>
          </w:p>
        </w:tc>
        <w:tc>
          <w:tcPr>
            <w:tcW w:w="2410"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3</w:t>
            </w:r>
          </w:p>
        </w:tc>
        <w:tc>
          <w:tcPr>
            <w:tcW w:w="1984"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4</w:t>
            </w:r>
          </w:p>
        </w:tc>
        <w:tc>
          <w:tcPr>
            <w:tcW w:w="851"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5</w:t>
            </w:r>
          </w:p>
        </w:tc>
      </w:tr>
      <w:tr w:rsidR="008F4468" w:rsidRPr="005873F7" w:rsidTr="000A525E">
        <w:tc>
          <w:tcPr>
            <w:tcW w:w="669" w:type="dxa"/>
            <w:shd w:val="clear" w:color="auto" w:fill="auto"/>
          </w:tcPr>
          <w:p w:rsidR="008F4468" w:rsidRPr="005873F7" w:rsidRDefault="008F4468" w:rsidP="004A5902">
            <w:pPr>
              <w:jc w:val="center"/>
              <w:rPr>
                <w:rFonts w:asciiTheme="minorHAnsi" w:hAnsiTheme="minorHAnsi"/>
                <w:sz w:val="22"/>
                <w:szCs w:val="22"/>
              </w:rPr>
            </w:pPr>
            <w:r w:rsidRPr="005873F7">
              <w:rPr>
                <w:rFonts w:asciiTheme="minorHAnsi" w:hAnsiTheme="minorHAnsi"/>
                <w:sz w:val="22"/>
                <w:szCs w:val="22"/>
              </w:rPr>
              <w:t>1.</w:t>
            </w:r>
          </w:p>
        </w:tc>
        <w:tc>
          <w:tcPr>
            <w:tcW w:w="1955" w:type="dxa"/>
            <w:shd w:val="clear" w:color="auto" w:fill="auto"/>
          </w:tcPr>
          <w:p w:rsidR="008F4468" w:rsidRPr="005873F7" w:rsidRDefault="008F4468" w:rsidP="0085249E">
            <w:pPr>
              <w:jc w:val="both"/>
              <w:rPr>
                <w:rFonts w:asciiTheme="minorHAnsi" w:hAnsiTheme="minorHAnsi"/>
                <w:sz w:val="22"/>
                <w:szCs w:val="22"/>
              </w:rPr>
            </w:pPr>
            <w:r w:rsidRPr="005873F7">
              <w:rPr>
                <w:rFonts w:asciiTheme="minorHAnsi" w:hAnsiTheme="minorHAnsi"/>
                <w:sz w:val="22"/>
                <w:szCs w:val="22"/>
              </w:rPr>
              <w:t>Poslovni prihod</w:t>
            </w:r>
          </w:p>
        </w:tc>
        <w:tc>
          <w:tcPr>
            <w:tcW w:w="2410" w:type="dxa"/>
            <w:shd w:val="clear" w:color="auto" w:fill="auto"/>
            <w:vAlign w:val="bottom"/>
          </w:tcPr>
          <w:p w:rsidR="008F4468" w:rsidRPr="005873F7" w:rsidRDefault="008F4468" w:rsidP="00317D98">
            <w:pPr>
              <w:jc w:val="right"/>
              <w:rPr>
                <w:rFonts w:asciiTheme="minorHAnsi" w:hAnsiTheme="minorHAnsi"/>
                <w:sz w:val="22"/>
                <w:szCs w:val="22"/>
              </w:rPr>
            </w:pPr>
            <w:r w:rsidRPr="005873F7">
              <w:rPr>
                <w:rFonts w:asciiTheme="minorHAnsi" w:hAnsiTheme="minorHAnsi"/>
                <w:sz w:val="22"/>
                <w:szCs w:val="22"/>
              </w:rPr>
              <w:t>76.914.286,00</w:t>
            </w:r>
          </w:p>
        </w:tc>
        <w:tc>
          <w:tcPr>
            <w:tcW w:w="1984" w:type="dxa"/>
            <w:shd w:val="clear" w:color="auto" w:fill="auto"/>
            <w:vAlign w:val="bottom"/>
          </w:tcPr>
          <w:p w:rsidR="008F4468" w:rsidRPr="005873F7" w:rsidRDefault="008F4468" w:rsidP="000930AD">
            <w:pPr>
              <w:jc w:val="right"/>
              <w:rPr>
                <w:rFonts w:asciiTheme="minorHAnsi" w:hAnsiTheme="minorHAnsi"/>
                <w:sz w:val="22"/>
                <w:szCs w:val="22"/>
              </w:rPr>
            </w:pPr>
            <w:r>
              <w:rPr>
                <w:rFonts w:asciiTheme="minorHAnsi" w:hAnsiTheme="minorHAnsi"/>
                <w:sz w:val="22"/>
                <w:szCs w:val="22"/>
              </w:rPr>
              <w:t>76.790.886,90</w:t>
            </w:r>
          </w:p>
        </w:tc>
        <w:tc>
          <w:tcPr>
            <w:tcW w:w="851" w:type="dxa"/>
            <w:shd w:val="clear" w:color="auto" w:fill="auto"/>
          </w:tcPr>
          <w:p w:rsidR="008F4468" w:rsidRPr="005873F7" w:rsidRDefault="008F4468" w:rsidP="004A5902">
            <w:pPr>
              <w:jc w:val="center"/>
              <w:rPr>
                <w:rFonts w:asciiTheme="minorHAnsi" w:hAnsiTheme="minorHAnsi"/>
                <w:sz w:val="22"/>
                <w:szCs w:val="22"/>
              </w:rPr>
            </w:pPr>
            <w:r>
              <w:rPr>
                <w:rFonts w:asciiTheme="minorHAnsi" w:hAnsiTheme="minorHAnsi"/>
                <w:sz w:val="22"/>
                <w:szCs w:val="22"/>
              </w:rPr>
              <w:t>100</w:t>
            </w:r>
          </w:p>
        </w:tc>
      </w:tr>
      <w:tr w:rsidR="008F4468" w:rsidRPr="005873F7" w:rsidTr="000A525E">
        <w:tc>
          <w:tcPr>
            <w:tcW w:w="669" w:type="dxa"/>
            <w:shd w:val="clear" w:color="auto" w:fill="auto"/>
          </w:tcPr>
          <w:p w:rsidR="008F4468" w:rsidRPr="005873F7" w:rsidRDefault="008F4468" w:rsidP="004A5902">
            <w:pPr>
              <w:jc w:val="center"/>
              <w:rPr>
                <w:rFonts w:asciiTheme="minorHAnsi" w:hAnsiTheme="minorHAnsi"/>
                <w:sz w:val="22"/>
                <w:szCs w:val="22"/>
              </w:rPr>
            </w:pPr>
            <w:r w:rsidRPr="005873F7">
              <w:rPr>
                <w:rFonts w:asciiTheme="minorHAnsi" w:hAnsiTheme="minorHAnsi"/>
                <w:sz w:val="22"/>
                <w:szCs w:val="22"/>
              </w:rPr>
              <w:t>2.</w:t>
            </w:r>
          </w:p>
        </w:tc>
        <w:tc>
          <w:tcPr>
            <w:tcW w:w="1955" w:type="dxa"/>
            <w:shd w:val="clear" w:color="auto" w:fill="auto"/>
          </w:tcPr>
          <w:p w:rsidR="008F4468" w:rsidRPr="005873F7" w:rsidRDefault="008F4468" w:rsidP="0085249E">
            <w:pPr>
              <w:jc w:val="both"/>
              <w:rPr>
                <w:rFonts w:asciiTheme="minorHAnsi" w:hAnsiTheme="minorHAnsi"/>
                <w:sz w:val="22"/>
                <w:szCs w:val="22"/>
              </w:rPr>
            </w:pPr>
            <w:r w:rsidRPr="005873F7">
              <w:rPr>
                <w:rFonts w:asciiTheme="minorHAnsi" w:hAnsiTheme="minorHAnsi"/>
                <w:sz w:val="22"/>
                <w:szCs w:val="22"/>
              </w:rPr>
              <w:t>Financijski prihod</w:t>
            </w:r>
          </w:p>
        </w:tc>
        <w:tc>
          <w:tcPr>
            <w:tcW w:w="2410" w:type="dxa"/>
            <w:shd w:val="clear" w:color="auto" w:fill="auto"/>
          </w:tcPr>
          <w:p w:rsidR="008F4468" w:rsidRPr="005873F7" w:rsidRDefault="008F4468" w:rsidP="00775998">
            <w:pPr>
              <w:jc w:val="right"/>
              <w:rPr>
                <w:rFonts w:asciiTheme="minorHAnsi" w:hAnsiTheme="minorHAnsi"/>
                <w:sz w:val="22"/>
                <w:szCs w:val="22"/>
              </w:rPr>
            </w:pPr>
            <w:r w:rsidRPr="005873F7">
              <w:rPr>
                <w:rFonts w:asciiTheme="minorHAnsi" w:hAnsiTheme="minorHAnsi"/>
                <w:sz w:val="22"/>
                <w:szCs w:val="22"/>
              </w:rPr>
              <w:t>700.000,00</w:t>
            </w:r>
          </w:p>
        </w:tc>
        <w:tc>
          <w:tcPr>
            <w:tcW w:w="1984" w:type="dxa"/>
            <w:shd w:val="clear" w:color="auto" w:fill="auto"/>
          </w:tcPr>
          <w:p w:rsidR="008F4468" w:rsidRPr="005873F7" w:rsidRDefault="008F4468" w:rsidP="00775998">
            <w:pPr>
              <w:jc w:val="right"/>
              <w:rPr>
                <w:rFonts w:asciiTheme="minorHAnsi" w:hAnsiTheme="minorHAnsi"/>
                <w:sz w:val="22"/>
                <w:szCs w:val="22"/>
              </w:rPr>
            </w:pPr>
            <w:r w:rsidRPr="005873F7">
              <w:rPr>
                <w:rFonts w:asciiTheme="minorHAnsi" w:hAnsiTheme="minorHAnsi"/>
                <w:sz w:val="22"/>
                <w:szCs w:val="22"/>
              </w:rPr>
              <w:t>700.000,00</w:t>
            </w:r>
          </w:p>
        </w:tc>
        <w:tc>
          <w:tcPr>
            <w:tcW w:w="851" w:type="dxa"/>
            <w:shd w:val="clear" w:color="auto" w:fill="auto"/>
          </w:tcPr>
          <w:p w:rsidR="008F4468" w:rsidRPr="005873F7" w:rsidRDefault="008F4468" w:rsidP="004A5902">
            <w:pPr>
              <w:jc w:val="center"/>
              <w:rPr>
                <w:rFonts w:asciiTheme="minorHAnsi" w:hAnsiTheme="minorHAnsi"/>
                <w:sz w:val="22"/>
                <w:szCs w:val="22"/>
              </w:rPr>
            </w:pPr>
            <w:r w:rsidRPr="005873F7">
              <w:rPr>
                <w:rFonts w:asciiTheme="minorHAnsi" w:hAnsiTheme="minorHAnsi"/>
                <w:sz w:val="22"/>
                <w:szCs w:val="22"/>
              </w:rPr>
              <w:t>100</w:t>
            </w:r>
          </w:p>
        </w:tc>
      </w:tr>
      <w:tr w:rsidR="008F4468" w:rsidRPr="005873F7" w:rsidTr="002A0C1E">
        <w:tc>
          <w:tcPr>
            <w:tcW w:w="669" w:type="dxa"/>
            <w:shd w:val="clear" w:color="auto" w:fill="auto"/>
          </w:tcPr>
          <w:p w:rsidR="008F4468" w:rsidRPr="005873F7" w:rsidRDefault="008F4468" w:rsidP="004A5902">
            <w:pPr>
              <w:jc w:val="center"/>
              <w:rPr>
                <w:rFonts w:asciiTheme="minorHAnsi" w:hAnsiTheme="minorHAnsi"/>
                <w:sz w:val="22"/>
                <w:szCs w:val="22"/>
              </w:rPr>
            </w:pPr>
            <w:r w:rsidRPr="005873F7">
              <w:rPr>
                <w:rFonts w:asciiTheme="minorHAnsi" w:hAnsiTheme="minorHAnsi"/>
                <w:sz w:val="22"/>
                <w:szCs w:val="22"/>
              </w:rPr>
              <w:t>3.</w:t>
            </w:r>
          </w:p>
        </w:tc>
        <w:tc>
          <w:tcPr>
            <w:tcW w:w="1955" w:type="dxa"/>
            <w:shd w:val="clear" w:color="auto" w:fill="auto"/>
          </w:tcPr>
          <w:p w:rsidR="008F4468" w:rsidRPr="005873F7" w:rsidRDefault="008F4468" w:rsidP="0085249E">
            <w:pPr>
              <w:jc w:val="both"/>
              <w:rPr>
                <w:rFonts w:asciiTheme="minorHAnsi" w:hAnsiTheme="minorHAnsi"/>
                <w:sz w:val="22"/>
                <w:szCs w:val="22"/>
              </w:rPr>
            </w:pPr>
            <w:r w:rsidRPr="005873F7">
              <w:rPr>
                <w:rFonts w:asciiTheme="minorHAnsi" w:hAnsiTheme="minorHAnsi"/>
                <w:sz w:val="22"/>
                <w:szCs w:val="22"/>
              </w:rPr>
              <w:t>Ukupno</w:t>
            </w:r>
          </w:p>
        </w:tc>
        <w:tc>
          <w:tcPr>
            <w:tcW w:w="2410" w:type="dxa"/>
            <w:shd w:val="clear" w:color="auto" w:fill="auto"/>
          </w:tcPr>
          <w:p w:rsidR="008F4468" w:rsidRPr="005873F7" w:rsidRDefault="008F4468" w:rsidP="00317D98">
            <w:pPr>
              <w:jc w:val="right"/>
              <w:rPr>
                <w:rFonts w:asciiTheme="minorHAnsi" w:hAnsiTheme="minorHAnsi"/>
                <w:sz w:val="22"/>
                <w:szCs w:val="22"/>
              </w:rPr>
            </w:pPr>
            <w:r w:rsidRPr="005873F7">
              <w:rPr>
                <w:rFonts w:asciiTheme="minorHAnsi" w:hAnsiTheme="minorHAnsi"/>
                <w:sz w:val="22"/>
                <w:szCs w:val="22"/>
              </w:rPr>
              <w:t>77.614.286,00</w:t>
            </w:r>
          </w:p>
        </w:tc>
        <w:tc>
          <w:tcPr>
            <w:tcW w:w="1984" w:type="dxa"/>
            <w:shd w:val="clear" w:color="auto" w:fill="auto"/>
            <w:vAlign w:val="bottom"/>
          </w:tcPr>
          <w:p w:rsidR="008F4468" w:rsidRPr="005873F7" w:rsidRDefault="008F4468" w:rsidP="00CA388B">
            <w:pPr>
              <w:jc w:val="right"/>
              <w:rPr>
                <w:rFonts w:asciiTheme="minorHAnsi" w:hAnsiTheme="minorHAnsi"/>
                <w:sz w:val="22"/>
                <w:szCs w:val="22"/>
              </w:rPr>
            </w:pPr>
            <w:r>
              <w:rPr>
                <w:rFonts w:asciiTheme="minorHAnsi" w:hAnsiTheme="minorHAnsi"/>
                <w:sz w:val="22"/>
                <w:szCs w:val="22"/>
              </w:rPr>
              <w:t>77.490.886,90</w:t>
            </w:r>
          </w:p>
        </w:tc>
        <w:tc>
          <w:tcPr>
            <w:tcW w:w="851" w:type="dxa"/>
            <w:shd w:val="clear" w:color="auto" w:fill="auto"/>
          </w:tcPr>
          <w:p w:rsidR="008F4468" w:rsidRPr="005873F7" w:rsidRDefault="008F4468" w:rsidP="004A5902">
            <w:pPr>
              <w:jc w:val="center"/>
              <w:rPr>
                <w:rFonts w:asciiTheme="minorHAnsi" w:hAnsiTheme="minorHAnsi"/>
                <w:sz w:val="22"/>
                <w:szCs w:val="22"/>
              </w:rPr>
            </w:pPr>
            <w:r>
              <w:rPr>
                <w:rFonts w:asciiTheme="minorHAnsi" w:hAnsiTheme="minorHAnsi"/>
                <w:sz w:val="22"/>
                <w:szCs w:val="22"/>
              </w:rPr>
              <w:t>100</w:t>
            </w:r>
          </w:p>
        </w:tc>
      </w:tr>
    </w:tbl>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Plan ukupnih prihoda Društva obuhvaća poslovne prihode (prihod od redovne djelatnosti i ostali poslovni prihod) te financijske prihode.</w:t>
      </w:r>
    </w:p>
    <w:p w:rsidR="00791F65" w:rsidRPr="005873F7" w:rsidRDefault="00791F65" w:rsidP="0085249E">
      <w:pPr>
        <w:jc w:val="both"/>
        <w:rPr>
          <w:rFonts w:asciiTheme="minorHAnsi" w:hAnsiTheme="minorHAnsi"/>
          <w:bCs/>
          <w:sz w:val="22"/>
          <w:szCs w:val="22"/>
        </w:rPr>
      </w:pPr>
    </w:p>
    <w:p w:rsidR="00791F65" w:rsidRPr="005873F7" w:rsidRDefault="00791F65" w:rsidP="0085249E">
      <w:pPr>
        <w:jc w:val="both"/>
        <w:rPr>
          <w:rFonts w:asciiTheme="minorHAnsi" w:hAnsiTheme="minorHAnsi"/>
          <w:bCs/>
          <w:sz w:val="22"/>
          <w:szCs w:val="22"/>
        </w:rPr>
      </w:pPr>
      <w:r w:rsidRPr="005873F7">
        <w:rPr>
          <w:rFonts w:asciiTheme="minorHAnsi" w:hAnsiTheme="minorHAnsi"/>
          <w:bCs/>
          <w:sz w:val="22"/>
          <w:szCs w:val="22"/>
        </w:rPr>
        <w:t xml:space="preserve">Prihod redovne (osnovne djelatnosti) obračunat je prema važećim cijenama koje su odobrene od strane vlasnika, Grada Karlovca. Ostali poslovni prihod su odgođeni prihodi za primljena novčana sredstva u obliku potpora a u svrhu sufinanciranja kapitalnih investicija, naplaćena potraživanja iz proteklih poslovnih godina od šteta koje se pokrivaju iz police osiguranja i ostalo.   </w:t>
      </w: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741498" w:rsidRDefault="00741498" w:rsidP="0085249E">
      <w:pPr>
        <w:jc w:val="both"/>
        <w:rPr>
          <w:rFonts w:asciiTheme="minorHAnsi" w:hAnsiTheme="minorHAnsi"/>
          <w:sz w:val="22"/>
          <w:szCs w:val="22"/>
        </w:rPr>
      </w:pPr>
    </w:p>
    <w:p w:rsidR="0085249E" w:rsidRPr="00646D8E" w:rsidRDefault="004A5902" w:rsidP="0085249E">
      <w:pPr>
        <w:jc w:val="both"/>
        <w:rPr>
          <w:rFonts w:asciiTheme="minorHAnsi" w:hAnsiTheme="minorHAnsi"/>
          <w:sz w:val="22"/>
          <w:szCs w:val="22"/>
        </w:rPr>
      </w:pPr>
      <w:r w:rsidRPr="005873F7">
        <w:rPr>
          <w:rFonts w:asciiTheme="minorHAnsi" w:hAnsiTheme="minorHAnsi"/>
          <w:bCs/>
          <w:sz w:val="22"/>
          <w:szCs w:val="22"/>
        </w:rPr>
        <w:t xml:space="preserve">  5</w:t>
      </w:r>
      <w:r w:rsidR="00B626C0" w:rsidRPr="005873F7">
        <w:rPr>
          <w:rFonts w:asciiTheme="minorHAnsi" w:hAnsiTheme="minorHAnsi"/>
          <w:bCs/>
          <w:sz w:val="22"/>
          <w:szCs w:val="22"/>
        </w:rPr>
        <w:t>.</w:t>
      </w:r>
      <w:r w:rsidRPr="005873F7">
        <w:rPr>
          <w:rFonts w:asciiTheme="minorHAnsi" w:hAnsiTheme="minorHAnsi"/>
          <w:bCs/>
          <w:sz w:val="22"/>
          <w:szCs w:val="22"/>
        </w:rPr>
        <w:t xml:space="preserve">  </w:t>
      </w:r>
      <w:r w:rsidR="00F75A0E">
        <w:rPr>
          <w:rFonts w:asciiTheme="minorHAnsi" w:hAnsiTheme="minorHAnsi"/>
          <w:bCs/>
          <w:sz w:val="22"/>
          <w:szCs w:val="22"/>
        </w:rPr>
        <w:t xml:space="preserve">       </w:t>
      </w:r>
      <w:r w:rsidRPr="00646D8E">
        <w:rPr>
          <w:rFonts w:asciiTheme="minorHAnsi" w:hAnsiTheme="minorHAnsi"/>
          <w:bCs/>
          <w:sz w:val="22"/>
          <w:szCs w:val="22"/>
        </w:rPr>
        <w:t>Planirani poslovni rashod (Tablica  broj 19)</w:t>
      </w:r>
    </w:p>
    <w:p w:rsidR="00B626C0" w:rsidRPr="005873F7" w:rsidRDefault="00B626C0" w:rsidP="0085249E">
      <w:pPr>
        <w:jc w:val="both"/>
        <w:rPr>
          <w:rFonts w:asciiTheme="minorHAnsi" w:hAnsiTheme="minorHAnsi"/>
          <w:b/>
          <w:bCs/>
          <w:sz w:val="22"/>
          <w:szCs w:val="22"/>
        </w:rPr>
      </w:pPr>
    </w:p>
    <w:p w:rsidR="00791F65" w:rsidRPr="00741498" w:rsidRDefault="00B371D1" w:rsidP="0085249E">
      <w:pPr>
        <w:jc w:val="both"/>
        <w:rPr>
          <w:rFonts w:asciiTheme="minorHAnsi" w:hAnsiTheme="minorHAnsi"/>
          <w:bCs/>
          <w:sz w:val="16"/>
          <w:szCs w:val="16"/>
        </w:rPr>
      </w:pPr>
      <w:r w:rsidRPr="00741498">
        <w:rPr>
          <w:rFonts w:asciiTheme="minorHAnsi" w:hAnsiTheme="minorHAnsi"/>
          <w:bCs/>
          <w:sz w:val="16"/>
          <w:szCs w:val="16"/>
        </w:rPr>
        <w:t>Tablica broj 19</w:t>
      </w:r>
      <w:r w:rsidR="00791F65" w:rsidRPr="00741498">
        <w:rPr>
          <w:rFonts w:asciiTheme="minorHAnsi" w:hAnsiTheme="minorHAnsi"/>
          <w:bCs/>
          <w:sz w:val="16"/>
          <w:szCs w:val="16"/>
        </w:rPr>
        <w:t xml:space="preserve">  </w:t>
      </w:r>
      <w:r w:rsidR="004A5902" w:rsidRPr="00741498">
        <w:rPr>
          <w:rFonts w:asciiTheme="minorHAnsi" w:hAnsiTheme="minorHAnsi"/>
          <w:bCs/>
          <w:sz w:val="16"/>
          <w:szCs w:val="16"/>
        </w:rPr>
        <w:t xml:space="preserve">                                                          </w:t>
      </w:r>
      <w:r w:rsidR="00F42692" w:rsidRPr="00741498">
        <w:rPr>
          <w:rFonts w:asciiTheme="minorHAnsi" w:hAnsiTheme="minorHAnsi"/>
          <w:bCs/>
          <w:sz w:val="16"/>
          <w:szCs w:val="16"/>
        </w:rPr>
        <w:t xml:space="preserve">                                                                kn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2977"/>
        <w:gridCol w:w="1843"/>
        <w:gridCol w:w="1701"/>
        <w:gridCol w:w="992"/>
      </w:tblGrid>
      <w:tr w:rsidR="0061452D" w:rsidRPr="00741498" w:rsidTr="00370588">
        <w:tc>
          <w:tcPr>
            <w:tcW w:w="1348" w:type="dxa"/>
            <w:shd w:val="clear" w:color="auto" w:fill="auto"/>
          </w:tcPr>
          <w:p w:rsidR="0061452D" w:rsidRPr="00741498" w:rsidRDefault="00370588" w:rsidP="00370588">
            <w:pPr>
              <w:rPr>
                <w:rFonts w:asciiTheme="minorHAnsi" w:hAnsiTheme="minorHAnsi"/>
                <w:sz w:val="16"/>
                <w:szCs w:val="16"/>
              </w:rPr>
            </w:pPr>
            <w:r w:rsidRPr="00741498">
              <w:rPr>
                <w:rFonts w:asciiTheme="minorHAnsi" w:hAnsiTheme="minorHAnsi"/>
                <w:sz w:val="16"/>
                <w:szCs w:val="16"/>
              </w:rPr>
              <w:t xml:space="preserve">Grupe konta  i konta </w:t>
            </w:r>
          </w:p>
        </w:tc>
        <w:tc>
          <w:tcPr>
            <w:tcW w:w="2977" w:type="dxa"/>
            <w:shd w:val="clear" w:color="auto" w:fill="auto"/>
          </w:tcPr>
          <w:p w:rsidR="0061452D" w:rsidRPr="00741498" w:rsidRDefault="0061452D" w:rsidP="00646D8E">
            <w:pPr>
              <w:jc w:val="center"/>
              <w:rPr>
                <w:rFonts w:asciiTheme="minorHAnsi" w:hAnsiTheme="minorHAnsi"/>
                <w:sz w:val="16"/>
                <w:szCs w:val="16"/>
              </w:rPr>
            </w:pPr>
            <w:r w:rsidRPr="00741498">
              <w:rPr>
                <w:rFonts w:asciiTheme="minorHAnsi" w:hAnsiTheme="minorHAnsi"/>
                <w:sz w:val="16"/>
                <w:szCs w:val="16"/>
              </w:rPr>
              <w:t>vrsta troška</w:t>
            </w:r>
          </w:p>
        </w:tc>
        <w:tc>
          <w:tcPr>
            <w:tcW w:w="1843" w:type="dxa"/>
            <w:shd w:val="clear" w:color="auto" w:fill="auto"/>
          </w:tcPr>
          <w:p w:rsidR="0061452D" w:rsidRPr="00741498" w:rsidRDefault="0061452D" w:rsidP="00646D8E">
            <w:pPr>
              <w:rPr>
                <w:rFonts w:asciiTheme="minorHAnsi" w:hAnsiTheme="minorHAnsi"/>
                <w:sz w:val="16"/>
                <w:szCs w:val="16"/>
              </w:rPr>
            </w:pPr>
            <w:r w:rsidRPr="00741498">
              <w:rPr>
                <w:rFonts w:asciiTheme="minorHAnsi" w:hAnsiTheme="minorHAnsi"/>
                <w:sz w:val="16"/>
                <w:szCs w:val="16"/>
              </w:rPr>
              <w:t>procjena za 2018.</w:t>
            </w:r>
          </w:p>
          <w:p w:rsidR="0061452D" w:rsidRPr="00741498" w:rsidRDefault="0061452D" w:rsidP="00646D8E">
            <w:pPr>
              <w:rPr>
                <w:rFonts w:asciiTheme="minorHAnsi" w:hAnsiTheme="minorHAnsi"/>
                <w:sz w:val="16"/>
                <w:szCs w:val="16"/>
              </w:rPr>
            </w:pPr>
            <w:r w:rsidRPr="00741498">
              <w:rPr>
                <w:rFonts w:asciiTheme="minorHAnsi" w:hAnsiTheme="minorHAnsi"/>
                <w:sz w:val="16"/>
                <w:szCs w:val="16"/>
              </w:rPr>
              <w:t>(podaci za 1-10.mj.)</w:t>
            </w:r>
          </w:p>
        </w:tc>
        <w:tc>
          <w:tcPr>
            <w:tcW w:w="1701" w:type="dxa"/>
            <w:shd w:val="clear" w:color="auto" w:fill="auto"/>
          </w:tcPr>
          <w:p w:rsidR="0061452D" w:rsidRPr="00741498" w:rsidRDefault="0061452D" w:rsidP="00F349F9">
            <w:pPr>
              <w:jc w:val="both"/>
              <w:rPr>
                <w:rFonts w:asciiTheme="minorHAnsi" w:hAnsiTheme="minorHAnsi"/>
                <w:sz w:val="16"/>
                <w:szCs w:val="16"/>
              </w:rPr>
            </w:pPr>
            <w:r w:rsidRPr="00741498">
              <w:rPr>
                <w:rFonts w:asciiTheme="minorHAnsi" w:hAnsiTheme="minorHAnsi"/>
                <w:sz w:val="16"/>
                <w:szCs w:val="16"/>
              </w:rPr>
              <w:t>plan za 2019.</w:t>
            </w:r>
          </w:p>
        </w:tc>
        <w:tc>
          <w:tcPr>
            <w:tcW w:w="992" w:type="dxa"/>
            <w:shd w:val="clear" w:color="auto" w:fill="auto"/>
          </w:tcPr>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indeks</w:t>
            </w:r>
          </w:p>
          <w:p w:rsidR="0061452D" w:rsidRPr="00741498" w:rsidRDefault="0061452D" w:rsidP="0085249E">
            <w:pPr>
              <w:jc w:val="both"/>
              <w:rPr>
                <w:rFonts w:asciiTheme="minorHAnsi" w:hAnsiTheme="minorHAnsi"/>
                <w:sz w:val="16"/>
                <w:szCs w:val="16"/>
              </w:rPr>
            </w:pPr>
            <w:r w:rsidRPr="00741498">
              <w:rPr>
                <w:rFonts w:asciiTheme="minorHAnsi" w:hAnsiTheme="minorHAnsi"/>
                <w:sz w:val="16"/>
                <w:szCs w:val="16"/>
              </w:rPr>
              <w:t>5/4</w:t>
            </w:r>
          </w:p>
        </w:tc>
      </w:tr>
      <w:tr w:rsidR="0061452D" w:rsidRPr="00741498" w:rsidTr="00370588">
        <w:trPr>
          <w:trHeight w:val="170"/>
        </w:trPr>
        <w:tc>
          <w:tcPr>
            <w:tcW w:w="1348"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1</w:t>
            </w:r>
          </w:p>
        </w:tc>
        <w:tc>
          <w:tcPr>
            <w:tcW w:w="2977"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2</w:t>
            </w:r>
          </w:p>
        </w:tc>
        <w:tc>
          <w:tcPr>
            <w:tcW w:w="1843"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3</w:t>
            </w:r>
          </w:p>
        </w:tc>
        <w:tc>
          <w:tcPr>
            <w:tcW w:w="1701"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5</w:t>
            </w:r>
          </w:p>
        </w:tc>
        <w:tc>
          <w:tcPr>
            <w:tcW w:w="992" w:type="dxa"/>
            <w:shd w:val="clear" w:color="auto" w:fill="auto"/>
          </w:tcPr>
          <w:p w:rsidR="0061452D" w:rsidRPr="00741498" w:rsidRDefault="0061452D" w:rsidP="00775998">
            <w:pPr>
              <w:jc w:val="center"/>
              <w:rPr>
                <w:rFonts w:asciiTheme="minorHAnsi" w:hAnsiTheme="minorHAnsi"/>
                <w:sz w:val="16"/>
                <w:szCs w:val="16"/>
              </w:rPr>
            </w:pPr>
            <w:r w:rsidRPr="00741498">
              <w:rPr>
                <w:rFonts w:asciiTheme="minorHAnsi" w:hAnsiTheme="minorHAnsi"/>
                <w:sz w:val="16"/>
                <w:szCs w:val="16"/>
              </w:rPr>
              <w:t>6</w:t>
            </w:r>
          </w:p>
        </w:tc>
      </w:tr>
      <w:tr w:rsidR="008F20D7" w:rsidRPr="005873F7" w:rsidTr="00370588">
        <w:tc>
          <w:tcPr>
            <w:tcW w:w="1348" w:type="dxa"/>
            <w:shd w:val="clear" w:color="auto" w:fill="auto"/>
          </w:tcPr>
          <w:p w:rsidR="008F20D7" w:rsidRPr="005873F7" w:rsidRDefault="008F20D7" w:rsidP="00DC2F1A">
            <w:pPr>
              <w:jc w:val="both"/>
              <w:rPr>
                <w:rFonts w:asciiTheme="minorHAnsi" w:hAnsiTheme="minorHAnsi"/>
                <w:sz w:val="22"/>
                <w:szCs w:val="22"/>
              </w:rPr>
            </w:pPr>
            <w:r w:rsidRPr="005873F7">
              <w:rPr>
                <w:rFonts w:asciiTheme="minorHAnsi" w:hAnsiTheme="minorHAnsi"/>
                <w:sz w:val="22"/>
                <w:szCs w:val="22"/>
              </w:rPr>
              <w:t>400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Materijal</w:t>
            </w:r>
          </w:p>
        </w:tc>
        <w:tc>
          <w:tcPr>
            <w:tcW w:w="1843" w:type="dxa"/>
            <w:shd w:val="clear" w:color="auto" w:fill="auto"/>
          </w:tcPr>
          <w:p w:rsidR="008F20D7" w:rsidRPr="005873F7" w:rsidRDefault="008F20D7" w:rsidP="002A0C1E">
            <w:pPr>
              <w:jc w:val="right"/>
              <w:rPr>
                <w:rFonts w:asciiTheme="minorHAnsi" w:hAnsiTheme="minorHAnsi"/>
                <w:color w:val="000000"/>
                <w:sz w:val="22"/>
                <w:szCs w:val="22"/>
              </w:rPr>
            </w:pPr>
            <w:r w:rsidRPr="005873F7">
              <w:rPr>
                <w:rFonts w:asciiTheme="minorHAnsi" w:hAnsiTheme="minorHAnsi"/>
                <w:color w:val="000000"/>
                <w:sz w:val="22"/>
                <w:szCs w:val="22"/>
              </w:rPr>
              <w:t>3.050.000,00</w:t>
            </w:r>
          </w:p>
        </w:tc>
        <w:tc>
          <w:tcPr>
            <w:tcW w:w="1701" w:type="dxa"/>
            <w:shd w:val="clear" w:color="auto" w:fill="auto"/>
          </w:tcPr>
          <w:p w:rsidR="008F20D7" w:rsidRPr="005873F7" w:rsidRDefault="00DB7D44" w:rsidP="00EF25A0">
            <w:pPr>
              <w:jc w:val="right"/>
              <w:rPr>
                <w:rFonts w:asciiTheme="minorHAnsi" w:hAnsiTheme="minorHAnsi"/>
                <w:sz w:val="22"/>
                <w:szCs w:val="22"/>
              </w:rPr>
            </w:pPr>
            <w:r>
              <w:rPr>
                <w:rFonts w:asciiTheme="minorHAnsi" w:hAnsiTheme="minorHAnsi"/>
                <w:sz w:val="22"/>
                <w:szCs w:val="22"/>
              </w:rPr>
              <w:t>3.1</w:t>
            </w:r>
            <w:r w:rsidR="00EF25A0">
              <w:rPr>
                <w:rFonts w:asciiTheme="minorHAnsi" w:hAnsiTheme="minorHAnsi"/>
                <w:sz w:val="22"/>
                <w:szCs w:val="22"/>
              </w:rPr>
              <w:t>5</w:t>
            </w:r>
            <w:r>
              <w:rPr>
                <w:rFonts w:asciiTheme="minorHAnsi" w:hAnsiTheme="minorHAnsi"/>
                <w:sz w:val="22"/>
                <w:szCs w:val="22"/>
              </w:rPr>
              <w:t>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103</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401000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Električna energija</w:t>
            </w:r>
          </w:p>
        </w:tc>
        <w:tc>
          <w:tcPr>
            <w:tcW w:w="1843" w:type="dxa"/>
            <w:shd w:val="clear" w:color="auto" w:fill="auto"/>
          </w:tcPr>
          <w:p w:rsidR="008F20D7" w:rsidRPr="005873F7" w:rsidRDefault="008F20D7" w:rsidP="002A0C1E">
            <w:pPr>
              <w:jc w:val="right"/>
              <w:rPr>
                <w:rFonts w:asciiTheme="minorHAnsi" w:hAnsiTheme="minorHAnsi"/>
                <w:color w:val="000000"/>
                <w:sz w:val="22"/>
                <w:szCs w:val="22"/>
              </w:rPr>
            </w:pPr>
            <w:r w:rsidRPr="005873F7">
              <w:rPr>
                <w:rFonts w:asciiTheme="minorHAnsi" w:hAnsiTheme="minorHAnsi"/>
                <w:color w:val="000000"/>
                <w:sz w:val="22"/>
                <w:szCs w:val="22"/>
              </w:rPr>
              <w:t>4.300.000,00</w:t>
            </w:r>
          </w:p>
        </w:tc>
        <w:tc>
          <w:tcPr>
            <w:tcW w:w="1701" w:type="dxa"/>
            <w:shd w:val="clear" w:color="auto" w:fill="auto"/>
          </w:tcPr>
          <w:p w:rsidR="008F20D7" w:rsidRPr="005873F7" w:rsidRDefault="00EF25A0" w:rsidP="00EF25A0">
            <w:pPr>
              <w:jc w:val="right"/>
              <w:rPr>
                <w:rFonts w:asciiTheme="minorHAnsi" w:hAnsiTheme="minorHAnsi"/>
                <w:sz w:val="22"/>
                <w:szCs w:val="22"/>
              </w:rPr>
            </w:pPr>
            <w:r>
              <w:rPr>
                <w:rFonts w:asciiTheme="minorHAnsi" w:hAnsiTheme="minorHAnsi"/>
                <w:sz w:val="22"/>
                <w:szCs w:val="22"/>
              </w:rPr>
              <w:t>4.3</w:t>
            </w:r>
            <w:r w:rsidR="00AD2465">
              <w:rPr>
                <w:rFonts w:asciiTheme="minorHAnsi" w:hAnsiTheme="minorHAnsi"/>
                <w:sz w:val="22"/>
                <w:szCs w:val="22"/>
              </w:rPr>
              <w:t>00.000,00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401300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Gorivo i mazivo</w:t>
            </w:r>
          </w:p>
        </w:tc>
        <w:tc>
          <w:tcPr>
            <w:tcW w:w="1843" w:type="dxa"/>
            <w:shd w:val="clear" w:color="auto" w:fill="auto"/>
          </w:tcPr>
          <w:p w:rsidR="008F20D7" w:rsidRPr="005873F7" w:rsidRDefault="008F20D7" w:rsidP="002A0C1E">
            <w:pPr>
              <w:jc w:val="right"/>
              <w:rPr>
                <w:rFonts w:asciiTheme="minorHAnsi" w:hAnsiTheme="minorHAnsi"/>
                <w:color w:val="000000"/>
                <w:sz w:val="22"/>
                <w:szCs w:val="22"/>
              </w:rPr>
            </w:pPr>
            <w:r w:rsidRPr="005873F7">
              <w:rPr>
                <w:rFonts w:asciiTheme="minorHAnsi" w:hAnsiTheme="minorHAnsi"/>
                <w:color w:val="000000"/>
                <w:sz w:val="22"/>
                <w:szCs w:val="22"/>
              </w:rPr>
              <w:t>800.000,00</w:t>
            </w:r>
          </w:p>
        </w:tc>
        <w:tc>
          <w:tcPr>
            <w:tcW w:w="1701" w:type="dxa"/>
            <w:shd w:val="clear" w:color="auto" w:fill="auto"/>
          </w:tcPr>
          <w:p w:rsidR="008F20D7" w:rsidRPr="005873F7" w:rsidRDefault="008F4468" w:rsidP="00775998">
            <w:pPr>
              <w:jc w:val="right"/>
              <w:rPr>
                <w:rFonts w:asciiTheme="minorHAnsi" w:hAnsiTheme="minorHAnsi"/>
                <w:sz w:val="22"/>
                <w:szCs w:val="22"/>
              </w:rPr>
            </w:pPr>
            <w:r>
              <w:rPr>
                <w:rFonts w:asciiTheme="minorHAnsi" w:hAnsiTheme="minorHAnsi"/>
                <w:sz w:val="22"/>
                <w:szCs w:val="22"/>
              </w:rPr>
              <w:t>8</w:t>
            </w:r>
            <w:r w:rsidR="00AD2465">
              <w:rPr>
                <w:rFonts w:asciiTheme="minorHAnsi" w:hAnsiTheme="minorHAnsi"/>
                <w:sz w:val="22"/>
                <w:szCs w:val="22"/>
              </w:rPr>
              <w:t>00.000,00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DC2F1A">
            <w:pPr>
              <w:jc w:val="both"/>
              <w:rPr>
                <w:rFonts w:asciiTheme="minorHAnsi" w:hAnsiTheme="minorHAnsi"/>
                <w:sz w:val="22"/>
                <w:szCs w:val="22"/>
              </w:rPr>
            </w:pPr>
            <w:r w:rsidRPr="005873F7">
              <w:rPr>
                <w:rFonts w:asciiTheme="minorHAnsi" w:hAnsiTheme="minorHAnsi"/>
                <w:sz w:val="22"/>
                <w:szCs w:val="22"/>
              </w:rPr>
              <w:t>405</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Trošak sitnog inventara</w:t>
            </w:r>
          </w:p>
        </w:tc>
        <w:tc>
          <w:tcPr>
            <w:tcW w:w="1843" w:type="dxa"/>
            <w:shd w:val="clear" w:color="auto" w:fill="auto"/>
          </w:tcPr>
          <w:p w:rsidR="008F20D7" w:rsidRPr="005873F7" w:rsidRDefault="008F20D7" w:rsidP="002A0C1E">
            <w:pPr>
              <w:jc w:val="right"/>
              <w:rPr>
                <w:rFonts w:asciiTheme="minorHAnsi" w:hAnsiTheme="minorHAnsi"/>
                <w:color w:val="000000"/>
                <w:sz w:val="22"/>
                <w:szCs w:val="22"/>
              </w:rPr>
            </w:pPr>
            <w:r w:rsidRPr="005873F7">
              <w:rPr>
                <w:rFonts w:asciiTheme="minorHAnsi" w:hAnsiTheme="minorHAnsi"/>
                <w:color w:val="000000"/>
                <w:sz w:val="22"/>
                <w:szCs w:val="22"/>
              </w:rPr>
              <w:t>400.000,00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380.000,00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95</w:t>
            </w:r>
          </w:p>
        </w:tc>
      </w:tr>
      <w:tr w:rsidR="008F20D7" w:rsidRPr="005873F7" w:rsidTr="00370588">
        <w:tc>
          <w:tcPr>
            <w:tcW w:w="1348" w:type="dxa"/>
            <w:shd w:val="clear" w:color="auto" w:fill="auto"/>
          </w:tcPr>
          <w:p w:rsidR="008F20D7" w:rsidRPr="005873F7" w:rsidRDefault="008F20D7" w:rsidP="004A5902">
            <w:pPr>
              <w:jc w:val="both"/>
              <w:rPr>
                <w:rFonts w:asciiTheme="minorHAnsi" w:hAnsiTheme="minorHAnsi"/>
                <w:sz w:val="22"/>
                <w:szCs w:val="22"/>
              </w:rPr>
            </w:pPr>
            <w:r w:rsidRPr="005873F7">
              <w:rPr>
                <w:rFonts w:asciiTheme="minorHAnsi" w:hAnsiTheme="minorHAnsi"/>
                <w:sz w:val="22"/>
                <w:szCs w:val="22"/>
              </w:rPr>
              <w:t>410000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Trošak pošte i telekomunikacija</w:t>
            </w:r>
          </w:p>
        </w:tc>
        <w:tc>
          <w:tcPr>
            <w:tcW w:w="1843" w:type="dxa"/>
            <w:shd w:val="clear" w:color="auto" w:fill="auto"/>
          </w:tcPr>
          <w:p w:rsidR="008F20D7" w:rsidRPr="005873F7" w:rsidRDefault="008F20D7" w:rsidP="002A0C1E">
            <w:pPr>
              <w:jc w:val="right"/>
              <w:rPr>
                <w:rFonts w:asciiTheme="minorHAnsi" w:hAnsiTheme="minorHAnsi"/>
                <w:color w:val="000000"/>
                <w:sz w:val="22"/>
                <w:szCs w:val="22"/>
              </w:rPr>
            </w:pPr>
            <w:r w:rsidRPr="005873F7">
              <w:rPr>
                <w:rFonts w:asciiTheme="minorHAnsi" w:hAnsiTheme="minorHAnsi"/>
                <w:color w:val="000000"/>
                <w:sz w:val="22"/>
                <w:szCs w:val="22"/>
              </w:rPr>
              <w:t>320.000,00</w:t>
            </w:r>
          </w:p>
        </w:tc>
        <w:tc>
          <w:tcPr>
            <w:tcW w:w="1701" w:type="dxa"/>
            <w:shd w:val="clear" w:color="auto" w:fill="auto"/>
          </w:tcPr>
          <w:p w:rsidR="008F20D7" w:rsidRPr="005873F7" w:rsidRDefault="00EF25A0" w:rsidP="00775998">
            <w:pPr>
              <w:jc w:val="right"/>
              <w:rPr>
                <w:rFonts w:asciiTheme="minorHAnsi" w:hAnsiTheme="minorHAnsi"/>
                <w:sz w:val="22"/>
                <w:szCs w:val="22"/>
              </w:rPr>
            </w:pPr>
            <w:r>
              <w:rPr>
                <w:rFonts w:asciiTheme="minorHAnsi" w:hAnsiTheme="minorHAnsi"/>
                <w:sz w:val="22"/>
                <w:szCs w:val="22"/>
              </w:rPr>
              <w:t>28</w:t>
            </w:r>
            <w:r w:rsidR="00DB7D44">
              <w:rPr>
                <w:rFonts w:asciiTheme="minorHAnsi" w:hAnsiTheme="minorHAnsi"/>
                <w:sz w:val="22"/>
                <w:szCs w:val="22"/>
              </w:rPr>
              <w:t>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88</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411000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Prijevozne usluge</w:t>
            </w:r>
          </w:p>
        </w:tc>
        <w:tc>
          <w:tcPr>
            <w:tcW w:w="1843" w:type="dxa"/>
            <w:shd w:val="clear" w:color="auto" w:fill="auto"/>
          </w:tcPr>
          <w:p w:rsidR="008F20D7" w:rsidRPr="005873F7" w:rsidRDefault="008F20D7" w:rsidP="002A0C1E">
            <w:pPr>
              <w:jc w:val="right"/>
              <w:rPr>
                <w:rFonts w:asciiTheme="minorHAnsi" w:hAnsiTheme="minorHAnsi"/>
                <w:color w:val="000000"/>
                <w:sz w:val="22"/>
                <w:szCs w:val="22"/>
              </w:rPr>
            </w:pPr>
            <w:r w:rsidRPr="005873F7">
              <w:rPr>
                <w:rFonts w:asciiTheme="minorHAnsi" w:hAnsiTheme="minorHAnsi"/>
                <w:color w:val="000000"/>
                <w:sz w:val="22"/>
                <w:szCs w:val="22"/>
              </w:rPr>
              <w:t>12.000,00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12.000,00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412000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Tekuće održavanje</w:t>
            </w:r>
          </w:p>
        </w:tc>
        <w:tc>
          <w:tcPr>
            <w:tcW w:w="1843" w:type="dxa"/>
            <w:shd w:val="clear" w:color="auto" w:fill="auto"/>
          </w:tcPr>
          <w:p w:rsidR="008F20D7" w:rsidRPr="005873F7" w:rsidRDefault="00EF2637" w:rsidP="00775998">
            <w:pPr>
              <w:jc w:val="right"/>
              <w:rPr>
                <w:rFonts w:asciiTheme="minorHAnsi" w:hAnsiTheme="minorHAnsi"/>
                <w:sz w:val="22"/>
                <w:szCs w:val="22"/>
              </w:rPr>
            </w:pPr>
            <w:r>
              <w:rPr>
                <w:rFonts w:asciiTheme="minorHAnsi" w:hAnsiTheme="minorHAnsi"/>
                <w:sz w:val="22"/>
                <w:szCs w:val="22"/>
              </w:rPr>
              <w:t>420.000,00</w:t>
            </w:r>
          </w:p>
        </w:tc>
        <w:tc>
          <w:tcPr>
            <w:tcW w:w="1701" w:type="dxa"/>
            <w:shd w:val="clear" w:color="auto" w:fill="auto"/>
          </w:tcPr>
          <w:p w:rsidR="008F20D7" w:rsidRPr="005873F7" w:rsidRDefault="00AD2465" w:rsidP="00775998">
            <w:pPr>
              <w:jc w:val="right"/>
              <w:rPr>
                <w:rFonts w:asciiTheme="minorHAnsi" w:hAnsiTheme="minorHAnsi"/>
                <w:sz w:val="22"/>
                <w:szCs w:val="22"/>
              </w:rPr>
            </w:pPr>
            <w:r>
              <w:rPr>
                <w:rFonts w:asciiTheme="minorHAnsi" w:hAnsiTheme="minorHAnsi"/>
                <w:sz w:val="22"/>
                <w:szCs w:val="22"/>
              </w:rPr>
              <w:t>400.000,00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95</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412100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Investicijsko održavanje</w:t>
            </w:r>
          </w:p>
        </w:tc>
        <w:tc>
          <w:tcPr>
            <w:tcW w:w="1843" w:type="dxa"/>
            <w:shd w:val="clear" w:color="auto" w:fill="auto"/>
          </w:tcPr>
          <w:p w:rsidR="008F20D7" w:rsidRPr="005873F7" w:rsidRDefault="00EF2637" w:rsidP="00775998">
            <w:pPr>
              <w:jc w:val="right"/>
              <w:rPr>
                <w:rFonts w:asciiTheme="minorHAnsi" w:hAnsiTheme="minorHAnsi"/>
                <w:sz w:val="22"/>
                <w:szCs w:val="22"/>
              </w:rPr>
            </w:pPr>
            <w:r>
              <w:rPr>
                <w:rFonts w:asciiTheme="minorHAnsi" w:hAnsiTheme="minorHAnsi"/>
                <w:sz w:val="22"/>
                <w:szCs w:val="22"/>
              </w:rPr>
              <w:t>200.000,00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200.000,00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412110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Popravak i baždarenje vodomjera</w:t>
            </w:r>
          </w:p>
        </w:tc>
        <w:tc>
          <w:tcPr>
            <w:tcW w:w="1843" w:type="dxa"/>
            <w:shd w:val="clear" w:color="auto" w:fill="auto"/>
          </w:tcPr>
          <w:p w:rsidR="008F20D7" w:rsidRPr="005873F7" w:rsidRDefault="00EF2637" w:rsidP="00775998">
            <w:pPr>
              <w:jc w:val="right"/>
              <w:rPr>
                <w:rFonts w:asciiTheme="minorHAnsi" w:hAnsiTheme="minorHAnsi"/>
                <w:sz w:val="22"/>
                <w:szCs w:val="22"/>
              </w:rPr>
            </w:pPr>
            <w:r>
              <w:rPr>
                <w:rFonts w:asciiTheme="minorHAnsi" w:hAnsiTheme="minorHAnsi"/>
                <w:sz w:val="22"/>
                <w:szCs w:val="22"/>
              </w:rPr>
              <w:t>300.000,00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300.000,00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412120</w:t>
            </w:r>
          </w:p>
        </w:tc>
        <w:tc>
          <w:tcPr>
            <w:tcW w:w="2977" w:type="dxa"/>
            <w:shd w:val="clear" w:color="auto" w:fill="auto"/>
          </w:tcPr>
          <w:p w:rsidR="008F20D7" w:rsidRPr="005873F7" w:rsidRDefault="008F20D7" w:rsidP="00543595">
            <w:pPr>
              <w:rPr>
                <w:rFonts w:asciiTheme="minorHAnsi" w:hAnsiTheme="minorHAnsi"/>
                <w:sz w:val="22"/>
                <w:szCs w:val="22"/>
              </w:rPr>
            </w:pPr>
            <w:r w:rsidRPr="005873F7">
              <w:rPr>
                <w:rFonts w:asciiTheme="minorHAnsi" w:hAnsiTheme="minorHAnsi"/>
                <w:sz w:val="22"/>
                <w:szCs w:val="22"/>
              </w:rPr>
              <w:t>Održavanje građevinskih objekata</w:t>
            </w:r>
          </w:p>
        </w:tc>
        <w:tc>
          <w:tcPr>
            <w:tcW w:w="1843" w:type="dxa"/>
            <w:shd w:val="clear" w:color="auto" w:fill="auto"/>
          </w:tcPr>
          <w:p w:rsidR="008F20D7" w:rsidRPr="005873F7" w:rsidRDefault="00EF2637" w:rsidP="00EF2637">
            <w:pPr>
              <w:jc w:val="right"/>
              <w:rPr>
                <w:rFonts w:asciiTheme="minorHAnsi" w:hAnsiTheme="minorHAnsi"/>
                <w:sz w:val="22"/>
                <w:szCs w:val="22"/>
              </w:rPr>
            </w:pPr>
            <w:r>
              <w:rPr>
                <w:rFonts w:asciiTheme="minorHAnsi" w:hAnsiTheme="minorHAnsi"/>
                <w:sz w:val="22"/>
                <w:szCs w:val="22"/>
              </w:rPr>
              <w:t>155.000,00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350.000,00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233</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412130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Održavanje elektroenergetskih postrojenja odvodnje</w:t>
            </w:r>
          </w:p>
        </w:tc>
        <w:tc>
          <w:tcPr>
            <w:tcW w:w="1843" w:type="dxa"/>
            <w:shd w:val="clear" w:color="auto" w:fill="auto"/>
          </w:tcPr>
          <w:p w:rsidR="008F20D7" w:rsidRPr="005873F7" w:rsidRDefault="00EF2637" w:rsidP="00775998">
            <w:pPr>
              <w:jc w:val="right"/>
              <w:rPr>
                <w:rFonts w:asciiTheme="minorHAnsi" w:hAnsiTheme="minorHAnsi"/>
                <w:sz w:val="22"/>
                <w:szCs w:val="22"/>
              </w:rPr>
            </w:pPr>
            <w:r>
              <w:rPr>
                <w:rFonts w:asciiTheme="minorHAnsi" w:hAnsiTheme="minorHAnsi"/>
                <w:sz w:val="22"/>
                <w:szCs w:val="22"/>
              </w:rPr>
              <w:t>330.000,00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300.000,00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91</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412131</w:t>
            </w:r>
          </w:p>
        </w:tc>
        <w:tc>
          <w:tcPr>
            <w:tcW w:w="2977" w:type="dxa"/>
            <w:shd w:val="clear" w:color="auto" w:fill="auto"/>
          </w:tcPr>
          <w:p w:rsidR="008F20D7" w:rsidRPr="005873F7" w:rsidRDefault="008F20D7" w:rsidP="00EF2637">
            <w:pPr>
              <w:rPr>
                <w:rFonts w:asciiTheme="minorHAnsi" w:hAnsiTheme="minorHAnsi"/>
                <w:sz w:val="22"/>
                <w:szCs w:val="22"/>
              </w:rPr>
            </w:pPr>
            <w:r w:rsidRPr="005873F7">
              <w:rPr>
                <w:rFonts w:asciiTheme="minorHAnsi" w:hAnsiTheme="minorHAnsi"/>
                <w:sz w:val="22"/>
                <w:szCs w:val="22"/>
              </w:rPr>
              <w:t>Održavanje elektroenerge</w:t>
            </w:r>
            <w:r w:rsidR="00EF2637">
              <w:rPr>
                <w:rFonts w:asciiTheme="minorHAnsi" w:hAnsiTheme="minorHAnsi"/>
                <w:sz w:val="22"/>
                <w:szCs w:val="22"/>
              </w:rPr>
              <w:t>t</w:t>
            </w:r>
            <w:r w:rsidRPr="005873F7">
              <w:rPr>
                <w:rFonts w:asciiTheme="minorHAnsi" w:hAnsiTheme="minorHAnsi"/>
                <w:sz w:val="22"/>
                <w:szCs w:val="22"/>
              </w:rPr>
              <w:t>skih postrojenja vodoopskrbe</w:t>
            </w:r>
          </w:p>
        </w:tc>
        <w:tc>
          <w:tcPr>
            <w:tcW w:w="1843" w:type="dxa"/>
            <w:shd w:val="clear" w:color="auto" w:fill="auto"/>
          </w:tcPr>
          <w:p w:rsidR="008F20D7" w:rsidRPr="005873F7" w:rsidRDefault="00EF2637" w:rsidP="00775998">
            <w:pPr>
              <w:jc w:val="right"/>
              <w:rPr>
                <w:rFonts w:asciiTheme="minorHAnsi" w:hAnsiTheme="minorHAnsi"/>
                <w:sz w:val="22"/>
                <w:szCs w:val="22"/>
              </w:rPr>
            </w:pPr>
            <w:r>
              <w:rPr>
                <w:rFonts w:asciiTheme="minorHAnsi" w:hAnsiTheme="minorHAnsi"/>
                <w:sz w:val="22"/>
                <w:szCs w:val="22"/>
              </w:rPr>
              <w:t>300.000,00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300.000,00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412140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Održavanje informatičke opreme</w:t>
            </w:r>
          </w:p>
        </w:tc>
        <w:tc>
          <w:tcPr>
            <w:tcW w:w="1843" w:type="dxa"/>
            <w:shd w:val="clear" w:color="auto" w:fill="auto"/>
          </w:tcPr>
          <w:p w:rsidR="008F20D7" w:rsidRPr="005873F7" w:rsidRDefault="00EF2637" w:rsidP="00775998">
            <w:pPr>
              <w:jc w:val="right"/>
              <w:rPr>
                <w:rFonts w:asciiTheme="minorHAnsi" w:hAnsiTheme="minorHAnsi"/>
                <w:sz w:val="22"/>
                <w:szCs w:val="22"/>
              </w:rPr>
            </w:pPr>
            <w:r>
              <w:rPr>
                <w:rFonts w:asciiTheme="minorHAnsi" w:hAnsiTheme="minorHAnsi"/>
                <w:sz w:val="22"/>
                <w:szCs w:val="22"/>
              </w:rPr>
              <w:t>45.000,00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90.000,00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200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412150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Održavanje crpnih postrojenja vodoopskrbe</w:t>
            </w:r>
          </w:p>
        </w:tc>
        <w:tc>
          <w:tcPr>
            <w:tcW w:w="1843" w:type="dxa"/>
            <w:shd w:val="clear" w:color="auto" w:fill="auto"/>
          </w:tcPr>
          <w:p w:rsidR="008F20D7" w:rsidRPr="005873F7" w:rsidRDefault="00EF2637" w:rsidP="00EF2637">
            <w:pPr>
              <w:jc w:val="right"/>
              <w:rPr>
                <w:rFonts w:asciiTheme="minorHAnsi" w:hAnsiTheme="minorHAnsi"/>
                <w:sz w:val="22"/>
                <w:szCs w:val="22"/>
              </w:rPr>
            </w:pPr>
            <w:r>
              <w:rPr>
                <w:rFonts w:asciiTheme="minorHAnsi" w:hAnsiTheme="minorHAnsi"/>
                <w:sz w:val="22"/>
                <w:szCs w:val="22"/>
              </w:rPr>
              <w:t>465.000,00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450.000,00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97</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412152</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Održavanje crpnih postrojenja odvodnje i pročišćavanja</w:t>
            </w:r>
          </w:p>
        </w:tc>
        <w:tc>
          <w:tcPr>
            <w:tcW w:w="1843" w:type="dxa"/>
            <w:shd w:val="clear" w:color="auto" w:fill="auto"/>
          </w:tcPr>
          <w:p w:rsidR="008F20D7" w:rsidRPr="005873F7" w:rsidRDefault="00EF2637" w:rsidP="00EF2637">
            <w:pPr>
              <w:jc w:val="right"/>
              <w:rPr>
                <w:rFonts w:asciiTheme="minorHAnsi" w:hAnsiTheme="minorHAnsi"/>
                <w:sz w:val="22"/>
                <w:szCs w:val="22"/>
              </w:rPr>
            </w:pPr>
            <w:r>
              <w:rPr>
                <w:rFonts w:asciiTheme="minorHAnsi" w:hAnsiTheme="minorHAnsi"/>
                <w:sz w:val="22"/>
                <w:szCs w:val="22"/>
              </w:rPr>
              <w:t>615.000,00</w:t>
            </w:r>
          </w:p>
        </w:tc>
        <w:tc>
          <w:tcPr>
            <w:tcW w:w="1701" w:type="dxa"/>
            <w:shd w:val="clear" w:color="auto" w:fill="auto"/>
          </w:tcPr>
          <w:p w:rsidR="008F20D7" w:rsidRPr="005873F7" w:rsidRDefault="00DB7D44" w:rsidP="000930AD">
            <w:pPr>
              <w:jc w:val="right"/>
              <w:rPr>
                <w:rFonts w:asciiTheme="minorHAnsi" w:hAnsiTheme="minorHAnsi"/>
                <w:sz w:val="22"/>
                <w:szCs w:val="22"/>
              </w:rPr>
            </w:pPr>
            <w:r>
              <w:rPr>
                <w:rFonts w:asciiTheme="minorHAnsi" w:hAnsiTheme="minorHAnsi"/>
                <w:sz w:val="22"/>
                <w:szCs w:val="22"/>
              </w:rPr>
              <w:t>5</w:t>
            </w:r>
            <w:r w:rsidR="000930AD">
              <w:rPr>
                <w:rFonts w:asciiTheme="minorHAnsi" w:hAnsiTheme="minorHAnsi"/>
                <w:sz w:val="22"/>
                <w:szCs w:val="22"/>
              </w:rPr>
              <w:t>8</w:t>
            </w:r>
            <w:r>
              <w:rPr>
                <w:rFonts w:asciiTheme="minorHAnsi" w:hAnsiTheme="minorHAnsi"/>
                <w:sz w:val="22"/>
                <w:szCs w:val="22"/>
              </w:rPr>
              <w:t>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94</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412160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Usluge atesta i servisiranja instrumenata i uređaja</w:t>
            </w:r>
          </w:p>
        </w:tc>
        <w:tc>
          <w:tcPr>
            <w:tcW w:w="1843" w:type="dxa"/>
            <w:shd w:val="clear" w:color="auto" w:fill="auto"/>
          </w:tcPr>
          <w:p w:rsidR="008F20D7" w:rsidRPr="005873F7" w:rsidRDefault="00EF2637" w:rsidP="00775998">
            <w:pPr>
              <w:jc w:val="right"/>
              <w:rPr>
                <w:rFonts w:asciiTheme="minorHAnsi" w:hAnsiTheme="minorHAnsi"/>
                <w:sz w:val="22"/>
                <w:szCs w:val="22"/>
              </w:rPr>
            </w:pPr>
            <w:r>
              <w:rPr>
                <w:rFonts w:asciiTheme="minorHAnsi" w:hAnsiTheme="minorHAnsi"/>
                <w:sz w:val="22"/>
                <w:szCs w:val="22"/>
              </w:rPr>
              <w:t>170.000,00</w:t>
            </w:r>
          </w:p>
        </w:tc>
        <w:tc>
          <w:tcPr>
            <w:tcW w:w="1701" w:type="dxa"/>
            <w:shd w:val="clear" w:color="auto" w:fill="auto"/>
          </w:tcPr>
          <w:p w:rsidR="008F20D7" w:rsidRPr="005873F7" w:rsidRDefault="000930AD" w:rsidP="00775998">
            <w:pPr>
              <w:jc w:val="right"/>
              <w:rPr>
                <w:rFonts w:asciiTheme="minorHAnsi" w:hAnsiTheme="minorHAnsi"/>
                <w:sz w:val="22"/>
                <w:szCs w:val="22"/>
              </w:rPr>
            </w:pPr>
            <w:r>
              <w:rPr>
                <w:rFonts w:asciiTheme="minorHAnsi" w:hAnsiTheme="minorHAnsi"/>
                <w:sz w:val="22"/>
                <w:szCs w:val="22"/>
              </w:rPr>
              <w:t>170.</w:t>
            </w:r>
            <w:r w:rsidR="00DB7D44">
              <w:rPr>
                <w:rFonts w:asciiTheme="minorHAnsi" w:hAnsiTheme="minorHAnsi"/>
                <w:sz w:val="22"/>
                <w:szCs w:val="22"/>
              </w:rPr>
              <w:t>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412170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Usluge popravaka električnih uređaja i aparata</w:t>
            </w:r>
          </w:p>
        </w:tc>
        <w:tc>
          <w:tcPr>
            <w:tcW w:w="1843" w:type="dxa"/>
            <w:shd w:val="clear" w:color="auto" w:fill="auto"/>
          </w:tcPr>
          <w:p w:rsidR="008F20D7" w:rsidRPr="005873F7" w:rsidRDefault="00EF2637" w:rsidP="00775998">
            <w:pPr>
              <w:jc w:val="right"/>
              <w:rPr>
                <w:rFonts w:asciiTheme="minorHAnsi" w:hAnsiTheme="minorHAnsi"/>
                <w:sz w:val="22"/>
                <w:szCs w:val="22"/>
              </w:rPr>
            </w:pPr>
            <w:r>
              <w:rPr>
                <w:rFonts w:asciiTheme="minorHAnsi" w:hAnsiTheme="minorHAnsi"/>
                <w:sz w:val="22"/>
                <w:szCs w:val="22"/>
              </w:rPr>
              <w:t>80.000,00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80.000,00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412180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 xml:space="preserve">Usluge popravka osobnih i dostavnih vozila </w:t>
            </w:r>
          </w:p>
        </w:tc>
        <w:tc>
          <w:tcPr>
            <w:tcW w:w="1843" w:type="dxa"/>
            <w:shd w:val="clear" w:color="auto" w:fill="auto"/>
          </w:tcPr>
          <w:p w:rsidR="008F20D7" w:rsidRPr="005873F7" w:rsidRDefault="00EF2637" w:rsidP="00775998">
            <w:pPr>
              <w:jc w:val="right"/>
              <w:rPr>
                <w:rFonts w:asciiTheme="minorHAnsi" w:hAnsiTheme="minorHAnsi"/>
                <w:sz w:val="22"/>
                <w:szCs w:val="22"/>
              </w:rPr>
            </w:pPr>
            <w:r>
              <w:rPr>
                <w:rFonts w:asciiTheme="minorHAnsi" w:hAnsiTheme="minorHAnsi"/>
                <w:sz w:val="22"/>
                <w:szCs w:val="22"/>
              </w:rPr>
              <w:t>100.000,00</w:t>
            </w:r>
          </w:p>
        </w:tc>
        <w:tc>
          <w:tcPr>
            <w:tcW w:w="1701" w:type="dxa"/>
            <w:shd w:val="clear" w:color="auto" w:fill="auto"/>
          </w:tcPr>
          <w:p w:rsidR="008F20D7" w:rsidRPr="005873F7" w:rsidRDefault="00EF25A0" w:rsidP="00775998">
            <w:pPr>
              <w:jc w:val="right"/>
              <w:rPr>
                <w:rFonts w:asciiTheme="minorHAnsi" w:hAnsiTheme="minorHAnsi"/>
                <w:sz w:val="22"/>
                <w:szCs w:val="22"/>
              </w:rPr>
            </w:pPr>
            <w:r>
              <w:rPr>
                <w:rFonts w:asciiTheme="minorHAnsi" w:hAnsiTheme="minorHAnsi"/>
                <w:sz w:val="22"/>
                <w:szCs w:val="22"/>
              </w:rPr>
              <w:t>10</w:t>
            </w:r>
            <w:r w:rsidR="00DB7D44">
              <w:rPr>
                <w:rFonts w:asciiTheme="minorHAnsi" w:hAnsiTheme="minorHAnsi"/>
                <w:sz w:val="22"/>
                <w:szCs w:val="22"/>
              </w:rPr>
              <w:t>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 xml:space="preserve">412181 </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Usluge popravka radnih strojeva i teretnih vozila</w:t>
            </w:r>
          </w:p>
        </w:tc>
        <w:tc>
          <w:tcPr>
            <w:tcW w:w="1843" w:type="dxa"/>
            <w:shd w:val="clear" w:color="auto" w:fill="auto"/>
          </w:tcPr>
          <w:p w:rsidR="008F20D7" w:rsidRPr="005873F7" w:rsidRDefault="00EF2637" w:rsidP="00775998">
            <w:pPr>
              <w:jc w:val="right"/>
              <w:rPr>
                <w:rFonts w:asciiTheme="minorHAnsi" w:hAnsiTheme="minorHAnsi"/>
                <w:sz w:val="22"/>
                <w:szCs w:val="22"/>
              </w:rPr>
            </w:pPr>
            <w:r>
              <w:rPr>
                <w:rFonts w:asciiTheme="minorHAnsi" w:hAnsiTheme="minorHAnsi"/>
                <w:sz w:val="22"/>
                <w:szCs w:val="22"/>
              </w:rPr>
              <w:t>220.000,00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240.000,00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109</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419000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Odvoz otpada</w:t>
            </w:r>
          </w:p>
        </w:tc>
        <w:tc>
          <w:tcPr>
            <w:tcW w:w="1843" w:type="dxa"/>
            <w:shd w:val="clear" w:color="auto" w:fill="auto"/>
          </w:tcPr>
          <w:p w:rsidR="008F20D7" w:rsidRPr="005873F7" w:rsidRDefault="00EF2637" w:rsidP="00775998">
            <w:pPr>
              <w:jc w:val="right"/>
              <w:rPr>
                <w:rFonts w:asciiTheme="minorHAnsi" w:hAnsiTheme="minorHAnsi"/>
                <w:sz w:val="22"/>
                <w:szCs w:val="22"/>
              </w:rPr>
            </w:pPr>
            <w:r>
              <w:rPr>
                <w:rFonts w:asciiTheme="minorHAnsi" w:hAnsiTheme="minorHAnsi"/>
                <w:sz w:val="22"/>
                <w:szCs w:val="22"/>
              </w:rPr>
              <w:t>230.000,00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230.000,00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419200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Usluge analize vode</w:t>
            </w:r>
          </w:p>
        </w:tc>
        <w:tc>
          <w:tcPr>
            <w:tcW w:w="1843" w:type="dxa"/>
            <w:shd w:val="clear" w:color="auto" w:fill="auto"/>
          </w:tcPr>
          <w:p w:rsidR="008F20D7" w:rsidRPr="005873F7" w:rsidRDefault="00EF2637" w:rsidP="00775998">
            <w:pPr>
              <w:jc w:val="right"/>
              <w:rPr>
                <w:rFonts w:asciiTheme="minorHAnsi" w:hAnsiTheme="minorHAnsi"/>
                <w:sz w:val="22"/>
                <w:szCs w:val="22"/>
              </w:rPr>
            </w:pPr>
            <w:r>
              <w:rPr>
                <w:rFonts w:asciiTheme="minorHAnsi" w:hAnsiTheme="minorHAnsi"/>
                <w:sz w:val="22"/>
                <w:szCs w:val="22"/>
              </w:rPr>
              <w:t>210.000,00</w:t>
            </w:r>
          </w:p>
        </w:tc>
        <w:tc>
          <w:tcPr>
            <w:tcW w:w="1701" w:type="dxa"/>
            <w:shd w:val="clear" w:color="auto" w:fill="auto"/>
          </w:tcPr>
          <w:p w:rsidR="008F20D7" w:rsidRPr="005873F7" w:rsidRDefault="00EF25A0" w:rsidP="00775998">
            <w:pPr>
              <w:jc w:val="right"/>
              <w:rPr>
                <w:rFonts w:asciiTheme="minorHAnsi" w:hAnsiTheme="minorHAnsi"/>
                <w:sz w:val="22"/>
                <w:szCs w:val="22"/>
              </w:rPr>
            </w:pPr>
            <w:r>
              <w:rPr>
                <w:rFonts w:asciiTheme="minorHAnsi" w:hAnsiTheme="minorHAnsi"/>
                <w:sz w:val="22"/>
                <w:szCs w:val="22"/>
              </w:rPr>
              <w:t>210</w:t>
            </w:r>
            <w:r w:rsidR="00DB7D44">
              <w:rPr>
                <w:rFonts w:asciiTheme="minorHAnsi" w:hAnsiTheme="minorHAnsi"/>
                <w:sz w:val="22"/>
                <w:szCs w:val="22"/>
              </w:rPr>
              <w:t>.000,00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419210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Usluge analize otpadnih voda</w:t>
            </w:r>
          </w:p>
        </w:tc>
        <w:tc>
          <w:tcPr>
            <w:tcW w:w="1843" w:type="dxa"/>
            <w:shd w:val="clear" w:color="auto" w:fill="auto"/>
          </w:tcPr>
          <w:p w:rsidR="008F20D7" w:rsidRPr="005873F7" w:rsidRDefault="00EF2637" w:rsidP="00775998">
            <w:pPr>
              <w:jc w:val="right"/>
              <w:rPr>
                <w:rFonts w:asciiTheme="minorHAnsi" w:hAnsiTheme="minorHAnsi"/>
                <w:sz w:val="22"/>
                <w:szCs w:val="22"/>
              </w:rPr>
            </w:pPr>
            <w:r>
              <w:rPr>
                <w:rFonts w:asciiTheme="minorHAnsi" w:hAnsiTheme="minorHAnsi"/>
                <w:sz w:val="22"/>
                <w:szCs w:val="22"/>
              </w:rPr>
              <w:t>160.000,00</w:t>
            </w:r>
          </w:p>
        </w:tc>
        <w:tc>
          <w:tcPr>
            <w:tcW w:w="1701" w:type="dxa"/>
            <w:shd w:val="clear" w:color="auto" w:fill="auto"/>
          </w:tcPr>
          <w:p w:rsidR="008F20D7" w:rsidRPr="005873F7" w:rsidRDefault="00AD2465" w:rsidP="000930AD">
            <w:pPr>
              <w:jc w:val="right"/>
              <w:rPr>
                <w:rFonts w:asciiTheme="minorHAnsi" w:hAnsiTheme="minorHAnsi"/>
                <w:sz w:val="22"/>
                <w:szCs w:val="22"/>
              </w:rPr>
            </w:pPr>
            <w:r>
              <w:rPr>
                <w:rFonts w:asciiTheme="minorHAnsi" w:hAnsiTheme="minorHAnsi"/>
                <w:sz w:val="22"/>
                <w:szCs w:val="22"/>
              </w:rPr>
              <w:t>1</w:t>
            </w:r>
            <w:r w:rsidR="000930AD">
              <w:rPr>
                <w:rFonts w:asciiTheme="minorHAnsi" w:hAnsiTheme="minorHAnsi"/>
                <w:sz w:val="22"/>
                <w:szCs w:val="22"/>
              </w:rPr>
              <w:t>6</w:t>
            </w:r>
            <w:r>
              <w:rPr>
                <w:rFonts w:asciiTheme="minorHAnsi" w:hAnsiTheme="minorHAnsi"/>
                <w:sz w:val="22"/>
                <w:szCs w:val="22"/>
              </w:rPr>
              <w:t>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419280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Analiza otpadnog mulja</w:t>
            </w:r>
          </w:p>
        </w:tc>
        <w:tc>
          <w:tcPr>
            <w:tcW w:w="1843" w:type="dxa"/>
            <w:shd w:val="clear" w:color="auto" w:fill="auto"/>
          </w:tcPr>
          <w:p w:rsidR="008F20D7" w:rsidRPr="005873F7" w:rsidRDefault="00EF2637" w:rsidP="00775998">
            <w:pPr>
              <w:jc w:val="right"/>
              <w:rPr>
                <w:rFonts w:asciiTheme="minorHAnsi" w:hAnsiTheme="minorHAnsi"/>
                <w:sz w:val="22"/>
                <w:szCs w:val="22"/>
              </w:rPr>
            </w:pPr>
            <w:r>
              <w:rPr>
                <w:rFonts w:asciiTheme="minorHAnsi" w:hAnsiTheme="minorHAnsi"/>
                <w:sz w:val="22"/>
                <w:szCs w:val="22"/>
              </w:rPr>
              <w:t>50.000,00</w:t>
            </w:r>
          </w:p>
        </w:tc>
        <w:tc>
          <w:tcPr>
            <w:tcW w:w="1701" w:type="dxa"/>
            <w:shd w:val="clear" w:color="auto" w:fill="auto"/>
          </w:tcPr>
          <w:p w:rsidR="008F20D7" w:rsidRPr="005873F7" w:rsidRDefault="000930AD" w:rsidP="00775998">
            <w:pPr>
              <w:jc w:val="right"/>
              <w:rPr>
                <w:rFonts w:asciiTheme="minorHAnsi" w:hAnsiTheme="minorHAnsi"/>
                <w:sz w:val="22"/>
                <w:szCs w:val="22"/>
              </w:rPr>
            </w:pPr>
            <w:r>
              <w:rPr>
                <w:rFonts w:asciiTheme="minorHAnsi" w:hAnsiTheme="minorHAnsi"/>
                <w:sz w:val="22"/>
                <w:szCs w:val="22"/>
              </w:rPr>
              <w:t>4</w:t>
            </w:r>
            <w:r w:rsidR="00DB7D44">
              <w:rPr>
                <w:rFonts w:asciiTheme="minorHAnsi" w:hAnsiTheme="minorHAnsi"/>
                <w:sz w:val="22"/>
                <w:szCs w:val="22"/>
              </w:rPr>
              <w:t>5.000,00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90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419310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Odvoz otpadnog mulja</w:t>
            </w:r>
          </w:p>
        </w:tc>
        <w:tc>
          <w:tcPr>
            <w:tcW w:w="1843" w:type="dxa"/>
            <w:shd w:val="clear" w:color="auto" w:fill="auto"/>
          </w:tcPr>
          <w:p w:rsidR="008F20D7" w:rsidRPr="005873F7" w:rsidRDefault="00AD2465" w:rsidP="00775998">
            <w:pPr>
              <w:jc w:val="right"/>
              <w:rPr>
                <w:rFonts w:asciiTheme="minorHAnsi" w:hAnsiTheme="minorHAnsi"/>
                <w:sz w:val="22"/>
                <w:szCs w:val="22"/>
              </w:rPr>
            </w:pPr>
            <w:r>
              <w:rPr>
                <w:rFonts w:asciiTheme="minorHAnsi" w:hAnsiTheme="minorHAnsi"/>
                <w:sz w:val="22"/>
                <w:szCs w:val="22"/>
              </w:rPr>
              <w:t>650.000,00</w:t>
            </w:r>
          </w:p>
        </w:tc>
        <w:tc>
          <w:tcPr>
            <w:tcW w:w="1701" w:type="dxa"/>
            <w:shd w:val="clear" w:color="auto" w:fill="auto"/>
          </w:tcPr>
          <w:p w:rsidR="008F20D7" w:rsidRPr="005873F7" w:rsidRDefault="00AD2465" w:rsidP="00775998">
            <w:pPr>
              <w:jc w:val="right"/>
              <w:rPr>
                <w:rFonts w:asciiTheme="minorHAnsi" w:hAnsiTheme="minorHAnsi"/>
                <w:sz w:val="22"/>
                <w:szCs w:val="22"/>
              </w:rPr>
            </w:pPr>
            <w:r>
              <w:rPr>
                <w:rFonts w:asciiTheme="minorHAnsi" w:hAnsiTheme="minorHAnsi"/>
                <w:sz w:val="22"/>
                <w:szCs w:val="22"/>
              </w:rPr>
              <w:t>950.000,00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146</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419920</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Usluge asfaltiranja prekopa</w:t>
            </w:r>
          </w:p>
        </w:tc>
        <w:tc>
          <w:tcPr>
            <w:tcW w:w="1843" w:type="dxa"/>
            <w:shd w:val="clear" w:color="auto" w:fill="auto"/>
          </w:tcPr>
          <w:p w:rsidR="008F20D7" w:rsidRPr="005873F7" w:rsidRDefault="00AD2465" w:rsidP="00775998">
            <w:pPr>
              <w:jc w:val="right"/>
              <w:rPr>
                <w:rFonts w:asciiTheme="minorHAnsi" w:hAnsiTheme="minorHAnsi"/>
                <w:sz w:val="22"/>
                <w:szCs w:val="22"/>
              </w:rPr>
            </w:pPr>
            <w:r>
              <w:rPr>
                <w:rFonts w:asciiTheme="minorHAnsi" w:hAnsiTheme="minorHAnsi"/>
                <w:sz w:val="22"/>
                <w:szCs w:val="22"/>
              </w:rPr>
              <w:t>1.000.000,00</w:t>
            </w:r>
          </w:p>
        </w:tc>
        <w:tc>
          <w:tcPr>
            <w:tcW w:w="1701" w:type="dxa"/>
            <w:shd w:val="clear" w:color="auto" w:fill="auto"/>
          </w:tcPr>
          <w:p w:rsidR="008F20D7" w:rsidRPr="005873F7" w:rsidRDefault="00DB7D44" w:rsidP="00DB7D44">
            <w:pPr>
              <w:jc w:val="right"/>
              <w:rPr>
                <w:rFonts w:asciiTheme="minorHAnsi" w:hAnsiTheme="minorHAnsi"/>
                <w:sz w:val="22"/>
                <w:szCs w:val="22"/>
              </w:rPr>
            </w:pPr>
            <w:r>
              <w:rPr>
                <w:rFonts w:asciiTheme="minorHAnsi" w:hAnsiTheme="minorHAnsi"/>
                <w:sz w:val="22"/>
                <w:szCs w:val="22"/>
              </w:rPr>
              <w:t>1.000.000,00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B626C0">
            <w:pPr>
              <w:jc w:val="both"/>
              <w:rPr>
                <w:rFonts w:asciiTheme="minorHAnsi" w:hAnsiTheme="minorHAnsi"/>
                <w:sz w:val="22"/>
                <w:szCs w:val="22"/>
              </w:rPr>
            </w:pPr>
            <w:r w:rsidRPr="005873F7">
              <w:rPr>
                <w:rFonts w:asciiTheme="minorHAnsi" w:hAnsiTheme="minorHAnsi"/>
                <w:sz w:val="22"/>
                <w:szCs w:val="22"/>
              </w:rPr>
              <w:t>419</w:t>
            </w:r>
          </w:p>
        </w:tc>
        <w:tc>
          <w:tcPr>
            <w:tcW w:w="2977" w:type="dxa"/>
            <w:shd w:val="clear" w:color="auto" w:fill="auto"/>
          </w:tcPr>
          <w:p w:rsidR="008F20D7" w:rsidRPr="005873F7" w:rsidRDefault="008F20D7" w:rsidP="00B626C0">
            <w:pPr>
              <w:rPr>
                <w:rFonts w:asciiTheme="minorHAnsi" w:hAnsiTheme="minorHAnsi"/>
                <w:sz w:val="22"/>
                <w:szCs w:val="22"/>
              </w:rPr>
            </w:pPr>
            <w:r w:rsidRPr="005873F7">
              <w:rPr>
                <w:rFonts w:asciiTheme="minorHAnsi" w:hAnsiTheme="minorHAnsi"/>
                <w:sz w:val="22"/>
                <w:szCs w:val="22"/>
              </w:rPr>
              <w:t>Ostale usluge grupe 419</w:t>
            </w:r>
          </w:p>
        </w:tc>
        <w:tc>
          <w:tcPr>
            <w:tcW w:w="1843" w:type="dxa"/>
            <w:shd w:val="clear" w:color="auto" w:fill="auto"/>
          </w:tcPr>
          <w:p w:rsidR="008F20D7" w:rsidRPr="005873F7" w:rsidRDefault="00AD2465" w:rsidP="00775998">
            <w:pPr>
              <w:jc w:val="right"/>
              <w:rPr>
                <w:rFonts w:asciiTheme="minorHAnsi" w:hAnsiTheme="minorHAnsi"/>
                <w:sz w:val="22"/>
                <w:szCs w:val="22"/>
              </w:rPr>
            </w:pPr>
            <w:r>
              <w:rPr>
                <w:rFonts w:asciiTheme="minorHAnsi" w:hAnsiTheme="minorHAnsi"/>
                <w:sz w:val="22"/>
                <w:szCs w:val="22"/>
              </w:rPr>
              <w:t>1.800.000,00</w:t>
            </w:r>
          </w:p>
        </w:tc>
        <w:tc>
          <w:tcPr>
            <w:tcW w:w="1701" w:type="dxa"/>
            <w:shd w:val="clear" w:color="auto" w:fill="auto"/>
          </w:tcPr>
          <w:p w:rsidR="008F20D7" w:rsidRPr="005873F7" w:rsidRDefault="00EF25A0" w:rsidP="0047553E">
            <w:pPr>
              <w:jc w:val="right"/>
              <w:rPr>
                <w:rFonts w:asciiTheme="minorHAnsi" w:hAnsiTheme="minorHAnsi"/>
                <w:sz w:val="22"/>
                <w:szCs w:val="22"/>
              </w:rPr>
            </w:pPr>
            <w:r>
              <w:rPr>
                <w:rFonts w:asciiTheme="minorHAnsi" w:hAnsiTheme="minorHAnsi"/>
                <w:sz w:val="22"/>
                <w:szCs w:val="22"/>
              </w:rPr>
              <w:t>1.</w:t>
            </w:r>
            <w:r w:rsidR="0047553E">
              <w:rPr>
                <w:rFonts w:asciiTheme="minorHAnsi" w:hAnsiTheme="minorHAnsi"/>
                <w:sz w:val="22"/>
                <w:szCs w:val="22"/>
              </w:rPr>
              <w:t>2</w:t>
            </w:r>
            <w:r>
              <w:rPr>
                <w:rFonts w:asciiTheme="minorHAnsi" w:hAnsiTheme="minorHAnsi"/>
                <w:sz w:val="22"/>
                <w:szCs w:val="22"/>
              </w:rPr>
              <w:t>00.000,00</w:t>
            </w:r>
          </w:p>
        </w:tc>
        <w:tc>
          <w:tcPr>
            <w:tcW w:w="992" w:type="dxa"/>
            <w:shd w:val="clear" w:color="auto" w:fill="auto"/>
          </w:tcPr>
          <w:p w:rsidR="008F20D7" w:rsidRPr="005873F7" w:rsidRDefault="0047553E" w:rsidP="000930AD">
            <w:pPr>
              <w:jc w:val="center"/>
              <w:rPr>
                <w:rFonts w:asciiTheme="minorHAnsi" w:hAnsiTheme="minorHAnsi"/>
                <w:sz w:val="22"/>
                <w:szCs w:val="22"/>
              </w:rPr>
            </w:pPr>
            <w:r>
              <w:rPr>
                <w:rFonts w:asciiTheme="minorHAnsi" w:hAnsiTheme="minorHAnsi"/>
                <w:sz w:val="22"/>
                <w:szCs w:val="22"/>
              </w:rPr>
              <w:t>67</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420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Trošak rezerviranja</w:t>
            </w:r>
          </w:p>
        </w:tc>
        <w:tc>
          <w:tcPr>
            <w:tcW w:w="1843" w:type="dxa"/>
            <w:shd w:val="clear" w:color="auto" w:fill="auto"/>
          </w:tcPr>
          <w:p w:rsidR="008F20D7" w:rsidRPr="005873F7" w:rsidRDefault="008F20D7" w:rsidP="002A0C1E">
            <w:pPr>
              <w:jc w:val="right"/>
              <w:rPr>
                <w:rFonts w:asciiTheme="minorHAnsi" w:hAnsiTheme="minorHAnsi"/>
                <w:color w:val="000000"/>
                <w:sz w:val="22"/>
                <w:szCs w:val="22"/>
              </w:rPr>
            </w:pPr>
            <w:r w:rsidRPr="005873F7">
              <w:rPr>
                <w:rFonts w:asciiTheme="minorHAnsi" w:hAnsiTheme="minorHAnsi"/>
                <w:color w:val="000000"/>
                <w:sz w:val="22"/>
                <w:szCs w:val="22"/>
              </w:rPr>
              <w:t>120.000,00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120.000,00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430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Amortizacija</w:t>
            </w:r>
          </w:p>
        </w:tc>
        <w:tc>
          <w:tcPr>
            <w:tcW w:w="1843" w:type="dxa"/>
            <w:shd w:val="clear" w:color="auto" w:fill="auto"/>
          </w:tcPr>
          <w:p w:rsidR="008F20D7" w:rsidRPr="005873F7" w:rsidRDefault="008F20D7" w:rsidP="002A0C1E">
            <w:pPr>
              <w:jc w:val="right"/>
              <w:rPr>
                <w:rFonts w:asciiTheme="minorHAnsi" w:hAnsiTheme="minorHAnsi"/>
                <w:color w:val="000000"/>
                <w:sz w:val="22"/>
                <w:szCs w:val="22"/>
              </w:rPr>
            </w:pPr>
            <w:r w:rsidRPr="005873F7">
              <w:rPr>
                <w:rFonts w:asciiTheme="minorHAnsi" w:hAnsiTheme="minorHAnsi"/>
                <w:color w:val="000000"/>
                <w:sz w:val="22"/>
                <w:szCs w:val="22"/>
              </w:rPr>
              <w:t>35.300.000,00</w:t>
            </w:r>
          </w:p>
        </w:tc>
        <w:tc>
          <w:tcPr>
            <w:tcW w:w="1701" w:type="dxa"/>
            <w:shd w:val="clear" w:color="auto" w:fill="auto"/>
          </w:tcPr>
          <w:p w:rsidR="008F20D7" w:rsidRPr="005873F7" w:rsidRDefault="00DB7D44" w:rsidP="00CA388B">
            <w:pPr>
              <w:jc w:val="right"/>
              <w:rPr>
                <w:rFonts w:asciiTheme="minorHAnsi" w:hAnsiTheme="minorHAnsi"/>
                <w:sz w:val="22"/>
                <w:szCs w:val="22"/>
              </w:rPr>
            </w:pPr>
            <w:r>
              <w:rPr>
                <w:rFonts w:asciiTheme="minorHAnsi" w:hAnsiTheme="minorHAnsi"/>
                <w:sz w:val="22"/>
                <w:szCs w:val="22"/>
              </w:rPr>
              <w:t>35.500.000,00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440</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Trošak radnika</w:t>
            </w:r>
          </w:p>
        </w:tc>
        <w:tc>
          <w:tcPr>
            <w:tcW w:w="1843" w:type="dxa"/>
            <w:shd w:val="clear" w:color="auto" w:fill="auto"/>
          </w:tcPr>
          <w:p w:rsidR="008F20D7" w:rsidRPr="005873F7" w:rsidRDefault="008F20D7" w:rsidP="002A0C1E">
            <w:pPr>
              <w:jc w:val="right"/>
              <w:rPr>
                <w:rFonts w:asciiTheme="minorHAnsi" w:hAnsiTheme="minorHAnsi"/>
                <w:color w:val="000000"/>
                <w:sz w:val="22"/>
                <w:szCs w:val="22"/>
              </w:rPr>
            </w:pPr>
            <w:r w:rsidRPr="005873F7">
              <w:rPr>
                <w:rFonts w:asciiTheme="minorHAnsi" w:hAnsiTheme="minorHAnsi"/>
                <w:color w:val="000000"/>
                <w:sz w:val="22"/>
                <w:szCs w:val="22"/>
              </w:rPr>
              <w:t>1.185.000,00</w:t>
            </w:r>
          </w:p>
        </w:tc>
        <w:tc>
          <w:tcPr>
            <w:tcW w:w="1701" w:type="dxa"/>
            <w:shd w:val="clear" w:color="auto" w:fill="auto"/>
          </w:tcPr>
          <w:p w:rsidR="008F20D7" w:rsidRPr="005873F7" w:rsidRDefault="00DB7D44" w:rsidP="008F4468">
            <w:pPr>
              <w:jc w:val="right"/>
              <w:rPr>
                <w:rFonts w:asciiTheme="minorHAnsi" w:hAnsiTheme="minorHAnsi"/>
                <w:sz w:val="22"/>
                <w:szCs w:val="22"/>
              </w:rPr>
            </w:pPr>
            <w:r>
              <w:rPr>
                <w:rFonts w:asciiTheme="minorHAnsi" w:hAnsiTheme="minorHAnsi"/>
                <w:sz w:val="22"/>
                <w:szCs w:val="22"/>
              </w:rPr>
              <w:t>1.</w:t>
            </w:r>
            <w:r w:rsidR="008F4468">
              <w:rPr>
                <w:rFonts w:asciiTheme="minorHAnsi" w:hAnsiTheme="minorHAnsi"/>
                <w:sz w:val="22"/>
                <w:szCs w:val="22"/>
              </w:rPr>
              <w:t>0</w:t>
            </w:r>
            <w:r>
              <w:rPr>
                <w:rFonts w:asciiTheme="minorHAnsi" w:hAnsiTheme="minorHAnsi"/>
                <w:sz w:val="22"/>
                <w:szCs w:val="22"/>
              </w:rPr>
              <w:t>00.000,00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84</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lastRenderedPageBreak/>
              <w:t>441</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Liječnički pregledi</w:t>
            </w:r>
          </w:p>
        </w:tc>
        <w:tc>
          <w:tcPr>
            <w:tcW w:w="1843" w:type="dxa"/>
            <w:shd w:val="clear" w:color="auto" w:fill="auto"/>
          </w:tcPr>
          <w:p w:rsidR="008F20D7" w:rsidRPr="005873F7" w:rsidRDefault="008F20D7" w:rsidP="002A0C1E">
            <w:pPr>
              <w:jc w:val="right"/>
              <w:rPr>
                <w:rFonts w:asciiTheme="minorHAnsi" w:hAnsiTheme="minorHAnsi"/>
                <w:color w:val="000000"/>
                <w:sz w:val="22"/>
                <w:szCs w:val="22"/>
              </w:rPr>
            </w:pPr>
            <w:r w:rsidRPr="005873F7">
              <w:rPr>
                <w:rFonts w:asciiTheme="minorHAnsi" w:hAnsiTheme="minorHAnsi"/>
                <w:color w:val="000000"/>
                <w:sz w:val="22"/>
                <w:szCs w:val="22"/>
              </w:rPr>
              <w:t>120.000,00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120.000,00</w:t>
            </w:r>
          </w:p>
        </w:tc>
        <w:tc>
          <w:tcPr>
            <w:tcW w:w="992" w:type="dxa"/>
            <w:shd w:val="clear" w:color="auto" w:fill="auto"/>
          </w:tcPr>
          <w:p w:rsidR="008F20D7" w:rsidRPr="005873F7" w:rsidRDefault="000930AD"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442</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Trošak reprezentacije</w:t>
            </w:r>
          </w:p>
        </w:tc>
        <w:tc>
          <w:tcPr>
            <w:tcW w:w="1843" w:type="dxa"/>
            <w:shd w:val="clear" w:color="auto" w:fill="auto"/>
          </w:tcPr>
          <w:p w:rsidR="008F20D7" w:rsidRPr="005873F7" w:rsidRDefault="008F20D7" w:rsidP="002A0C1E">
            <w:pPr>
              <w:jc w:val="right"/>
              <w:rPr>
                <w:rFonts w:asciiTheme="minorHAnsi" w:hAnsiTheme="minorHAnsi"/>
                <w:color w:val="000000"/>
                <w:sz w:val="22"/>
                <w:szCs w:val="22"/>
              </w:rPr>
            </w:pPr>
            <w:r w:rsidRPr="005873F7">
              <w:rPr>
                <w:rFonts w:asciiTheme="minorHAnsi" w:hAnsiTheme="minorHAnsi"/>
                <w:color w:val="000000"/>
                <w:sz w:val="22"/>
                <w:szCs w:val="22"/>
              </w:rPr>
              <w:t>125.000,00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125.000,00</w:t>
            </w:r>
          </w:p>
        </w:tc>
        <w:tc>
          <w:tcPr>
            <w:tcW w:w="992" w:type="dxa"/>
            <w:shd w:val="clear" w:color="auto" w:fill="auto"/>
          </w:tcPr>
          <w:p w:rsidR="008F20D7" w:rsidRPr="005873F7" w:rsidRDefault="000930AD" w:rsidP="0047553E">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DC2F1A">
            <w:pPr>
              <w:jc w:val="both"/>
              <w:rPr>
                <w:rFonts w:asciiTheme="minorHAnsi" w:hAnsiTheme="minorHAnsi"/>
                <w:sz w:val="22"/>
                <w:szCs w:val="22"/>
              </w:rPr>
            </w:pPr>
            <w:r w:rsidRPr="005873F7">
              <w:rPr>
                <w:rFonts w:asciiTheme="minorHAnsi" w:hAnsiTheme="minorHAnsi"/>
                <w:sz w:val="22"/>
                <w:szCs w:val="22"/>
              </w:rPr>
              <w:t>442</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Trošak oglašavanja, reklame i propagande</w:t>
            </w:r>
          </w:p>
        </w:tc>
        <w:tc>
          <w:tcPr>
            <w:tcW w:w="1843" w:type="dxa"/>
            <w:shd w:val="clear" w:color="auto" w:fill="auto"/>
          </w:tcPr>
          <w:p w:rsidR="008F20D7" w:rsidRPr="005873F7" w:rsidRDefault="008F20D7" w:rsidP="002A0C1E">
            <w:pPr>
              <w:jc w:val="right"/>
              <w:rPr>
                <w:rFonts w:asciiTheme="minorHAnsi" w:hAnsiTheme="minorHAnsi"/>
                <w:color w:val="000000"/>
                <w:sz w:val="22"/>
                <w:szCs w:val="22"/>
              </w:rPr>
            </w:pPr>
            <w:r w:rsidRPr="005873F7">
              <w:rPr>
                <w:rFonts w:asciiTheme="minorHAnsi" w:hAnsiTheme="minorHAnsi"/>
                <w:color w:val="000000"/>
                <w:sz w:val="22"/>
                <w:szCs w:val="22"/>
              </w:rPr>
              <w:t>160.000,00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160.000,00</w:t>
            </w:r>
          </w:p>
        </w:tc>
        <w:tc>
          <w:tcPr>
            <w:tcW w:w="992" w:type="dxa"/>
            <w:shd w:val="clear" w:color="auto" w:fill="auto"/>
          </w:tcPr>
          <w:p w:rsidR="008F20D7" w:rsidRPr="005873F7" w:rsidRDefault="0047553E"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443</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Trošak osiguranja</w:t>
            </w:r>
          </w:p>
        </w:tc>
        <w:tc>
          <w:tcPr>
            <w:tcW w:w="1843" w:type="dxa"/>
            <w:shd w:val="clear" w:color="auto" w:fill="auto"/>
          </w:tcPr>
          <w:p w:rsidR="008F20D7" w:rsidRPr="005873F7" w:rsidRDefault="008F20D7" w:rsidP="002A0C1E">
            <w:pPr>
              <w:jc w:val="right"/>
              <w:rPr>
                <w:rFonts w:asciiTheme="minorHAnsi" w:hAnsiTheme="minorHAnsi"/>
                <w:color w:val="000000"/>
                <w:sz w:val="22"/>
                <w:szCs w:val="22"/>
              </w:rPr>
            </w:pPr>
            <w:r w:rsidRPr="005873F7">
              <w:rPr>
                <w:rFonts w:asciiTheme="minorHAnsi" w:hAnsiTheme="minorHAnsi"/>
                <w:color w:val="000000"/>
                <w:sz w:val="22"/>
                <w:szCs w:val="22"/>
              </w:rPr>
              <w:t>300.000,00</w:t>
            </w:r>
          </w:p>
        </w:tc>
        <w:tc>
          <w:tcPr>
            <w:tcW w:w="1701" w:type="dxa"/>
            <w:shd w:val="clear" w:color="auto" w:fill="auto"/>
          </w:tcPr>
          <w:p w:rsidR="008F20D7" w:rsidRPr="005873F7" w:rsidRDefault="00AD2465" w:rsidP="00775998">
            <w:pPr>
              <w:jc w:val="right"/>
              <w:rPr>
                <w:rFonts w:asciiTheme="minorHAnsi" w:hAnsiTheme="minorHAnsi"/>
                <w:sz w:val="22"/>
                <w:szCs w:val="22"/>
              </w:rPr>
            </w:pPr>
            <w:r>
              <w:rPr>
                <w:rFonts w:asciiTheme="minorHAnsi" w:hAnsiTheme="minorHAnsi"/>
                <w:sz w:val="22"/>
                <w:szCs w:val="22"/>
              </w:rPr>
              <w:t>300.000,00</w:t>
            </w:r>
          </w:p>
        </w:tc>
        <w:tc>
          <w:tcPr>
            <w:tcW w:w="992" w:type="dxa"/>
            <w:shd w:val="clear" w:color="auto" w:fill="auto"/>
          </w:tcPr>
          <w:p w:rsidR="008F20D7" w:rsidRPr="005873F7" w:rsidRDefault="0047553E"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444</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Porezno priznate donacije</w:t>
            </w:r>
          </w:p>
        </w:tc>
        <w:tc>
          <w:tcPr>
            <w:tcW w:w="1843" w:type="dxa"/>
            <w:shd w:val="clear" w:color="auto" w:fill="auto"/>
          </w:tcPr>
          <w:p w:rsidR="008F20D7" w:rsidRPr="005873F7" w:rsidRDefault="008F20D7" w:rsidP="002A0C1E">
            <w:pPr>
              <w:jc w:val="right"/>
              <w:rPr>
                <w:rFonts w:asciiTheme="minorHAnsi" w:hAnsiTheme="minorHAnsi"/>
                <w:color w:val="000000"/>
                <w:sz w:val="22"/>
                <w:szCs w:val="22"/>
              </w:rPr>
            </w:pPr>
            <w:r w:rsidRPr="005873F7">
              <w:rPr>
                <w:rFonts w:asciiTheme="minorHAnsi" w:hAnsiTheme="minorHAnsi"/>
                <w:color w:val="000000"/>
                <w:sz w:val="22"/>
                <w:szCs w:val="22"/>
              </w:rPr>
              <w:t>275.000,00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250.000,00</w:t>
            </w:r>
          </w:p>
        </w:tc>
        <w:tc>
          <w:tcPr>
            <w:tcW w:w="992" w:type="dxa"/>
            <w:shd w:val="clear" w:color="auto" w:fill="auto"/>
          </w:tcPr>
          <w:p w:rsidR="008F20D7" w:rsidRPr="005873F7" w:rsidRDefault="0047553E" w:rsidP="000930AD">
            <w:pPr>
              <w:jc w:val="center"/>
              <w:rPr>
                <w:rFonts w:asciiTheme="minorHAnsi" w:hAnsiTheme="minorHAnsi"/>
                <w:sz w:val="22"/>
                <w:szCs w:val="22"/>
              </w:rPr>
            </w:pPr>
            <w:r>
              <w:rPr>
                <w:rFonts w:asciiTheme="minorHAnsi" w:hAnsiTheme="minorHAnsi"/>
                <w:sz w:val="22"/>
                <w:szCs w:val="22"/>
              </w:rPr>
              <w:t>91</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445,446</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Trošak poreza i doprinosa</w:t>
            </w:r>
          </w:p>
        </w:tc>
        <w:tc>
          <w:tcPr>
            <w:tcW w:w="1843" w:type="dxa"/>
            <w:shd w:val="clear" w:color="auto" w:fill="auto"/>
          </w:tcPr>
          <w:p w:rsidR="008F20D7" w:rsidRPr="005873F7" w:rsidRDefault="008F20D7" w:rsidP="002A0C1E">
            <w:pPr>
              <w:jc w:val="right"/>
              <w:rPr>
                <w:rFonts w:asciiTheme="minorHAnsi" w:hAnsiTheme="minorHAnsi"/>
                <w:color w:val="000000"/>
                <w:sz w:val="22"/>
                <w:szCs w:val="22"/>
              </w:rPr>
            </w:pPr>
            <w:r w:rsidRPr="005873F7">
              <w:rPr>
                <w:rFonts w:asciiTheme="minorHAnsi" w:hAnsiTheme="minorHAnsi"/>
                <w:color w:val="000000"/>
                <w:sz w:val="22"/>
                <w:szCs w:val="22"/>
              </w:rPr>
              <w:t>400.000,00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400.000,00</w:t>
            </w:r>
          </w:p>
        </w:tc>
        <w:tc>
          <w:tcPr>
            <w:tcW w:w="992" w:type="dxa"/>
            <w:shd w:val="clear" w:color="auto" w:fill="auto"/>
          </w:tcPr>
          <w:p w:rsidR="008F20D7" w:rsidRPr="005873F7" w:rsidRDefault="0047553E"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85249E">
            <w:pPr>
              <w:jc w:val="both"/>
              <w:rPr>
                <w:rFonts w:asciiTheme="minorHAnsi" w:hAnsiTheme="minorHAnsi"/>
                <w:sz w:val="22"/>
                <w:szCs w:val="22"/>
              </w:rPr>
            </w:pPr>
            <w:r w:rsidRPr="005873F7">
              <w:rPr>
                <w:rFonts w:asciiTheme="minorHAnsi" w:hAnsiTheme="minorHAnsi"/>
                <w:sz w:val="22"/>
                <w:szCs w:val="22"/>
              </w:rPr>
              <w:t>447</w:t>
            </w:r>
          </w:p>
        </w:tc>
        <w:tc>
          <w:tcPr>
            <w:tcW w:w="2977" w:type="dxa"/>
            <w:shd w:val="clear" w:color="auto" w:fill="auto"/>
          </w:tcPr>
          <w:p w:rsidR="008F20D7" w:rsidRPr="005873F7" w:rsidRDefault="008F20D7" w:rsidP="004A5902">
            <w:pPr>
              <w:rPr>
                <w:rFonts w:asciiTheme="minorHAnsi" w:hAnsiTheme="minorHAnsi"/>
                <w:sz w:val="22"/>
                <w:szCs w:val="22"/>
              </w:rPr>
            </w:pPr>
            <w:r w:rsidRPr="005873F7">
              <w:rPr>
                <w:rFonts w:asciiTheme="minorHAnsi" w:hAnsiTheme="minorHAnsi"/>
                <w:sz w:val="22"/>
                <w:szCs w:val="22"/>
              </w:rPr>
              <w:t>Bankarski trošak</w:t>
            </w:r>
          </w:p>
        </w:tc>
        <w:tc>
          <w:tcPr>
            <w:tcW w:w="1843" w:type="dxa"/>
            <w:shd w:val="clear" w:color="auto" w:fill="auto"/>
          </w:tcPr>
          <w:p w:rsidR="008F20D7" w:rsidRPr="005873F7" w:rsidRDefault="008F20D7" w:rsidP="002A0C1E">
            <w:pPr>
              <w:jc w:val="right"/>
              <w:rPr>
                <w:rFonts w:asciiTheme="minorHAnsi" w:hAnsiTheme="minorHAnsi"/>
                <w:color w:val="000000"/>
                <w:sz w:val="22"/>
                <w:szCs w:val="22"/>
              </w:rPr>
            </w:pPr>
            <w:r w:rsidRPr="005873F7">
              <w:rPr>
                <w:rFonts w:asciiTheme="minorHAnsi" w:hAnsiTheme="minorHAnsi"/>
                <w:color w:val="000000"/>
                <w:sz w:val="22"/>
                <w:szCs w:val="22"/>
              </w:rPr>
              <w:t>60.000,00</w:t>
            </w:r>
          </w:p>
        </w:tc>
        <w:tc>
          <w:tcPr>
            <w:tcW w:w="1701" w:type="dxa"/>
            <w:shd w:val="clear" w:color="auto" w:fill="auto"/>
          </w:tcPr>
          <w:p w:rsidR="008F20D7" w:rsidRPr="005873F7" w:rsidRDefault="00DB7D44" w:rsidP="00775998">
            <w:pPr>
              <w:jc w:val="right"/>
              <w:rPr>
                <w:rFonts w:asciiTheme="minorHAnsi" w:hAnsiTheme="minorHAnsi"/>
                <w:sz w:val="22"/>
                <w:szCs w:val="22"/>
              </w:rPr>
            </w:pPr>
            <w:r>
              <w:rPr>
                <w:rFonts w:asciiTheme="minorHAnsi" w:hAnsiTheme="minorHAnsi"/>
                <w:sz w:val="22"/>
                <w:szCs w:val="22"/>
              </w:rPr>
              <w:t>60.000,00</w:t>
            </w:r>
          </w:p>
        </w:tc>
        <w:tc>
          <w:tcPr>
            <w:tcW w:w="992" w:type="dxa"/>
            <w:shd w:val="clear" w:color="auto" w:fill="auto"/>
          </w:tcPr>
          <w:p w:rsidR="008F20D7" w:rsidRPr="005873F7" w:rsidRDefault="0047553E" w:rsidP="000930AD">
            <w:pPr>
              <w:jc w:val="center"/>
              <w:rPr>
                <w:rFonts w:asciiTheme="minorHAnsi" w:hAnsiTheme="minorHAnsi"/>
                <w:sz w:val="22"/>
                <w:szCs w:val="22"/>
              </w:rPr>
            </w:pPr>
            <w:r>
              <w:rPr>
                <w:rFonts w:asciiTheme="minorHAnsi" w:hAnsiTheme="minorHAnsi"/>
                <w:sz w:val="22"/>
                <w:szCs w:val="22"/>
              </w:rPr>
              <w:t>100</w:t>
            </w:r>
          </w:p>
        </w:tc>
      </w:tr>
      <w:tr w:rsidR="008F20D7" w:rsidRPr="005873F7" w:rsidTr="00370588">
        <w:tc>
          <w:tcPr>
            <w:tcW w:w="1348" w:type="dxa"/>
            <w:shd w:val="clear" w:color="auto" w:fill="auto"/>
          </w:tcPr>
          <w:p w:rsidR="008F20D7" w:rsidRPr="005873F7" w:rsidRDefault="008F20D7" w:rsidP="00AD2465">
            <w:pPr>
              <w:jc w:val="both"/>
              <w:rPr>
                <w:rFonts w:asciiTheme="minorHAnsi" w:hAnsiTheme="minorHAnsi"/>
                <w:sz w:val="22"/>
                <w:szCs w:val="22"/>
              </w:rPr>
            </w:pPr>
            <w:r w:rsidRPr="005873F7">
              <w:rPr>
                <w:rFonts w:asciiTheme="minorHAnsi" w:hAnsiTheme="minorHAnsi"/>
                <w:sz w:val="22"/>
                <w:szCs w:val="22"/>
              </w:rPr>
              <w:t>448</w:t>
            </w:r>
          </w:p>
        </w:tc>
        <w:tc>
          <w:tcPr>
            <w:tcW w:w="2977" w:type="dxa"/>
            <w:shd w:val="clear" w:color="auto" w:fill="auto"/>
          </w:tcPr>
          <w:p w:rsidR="008F20D7" w:rsidRPr="005873F7" w:rsidRDefault="00AD2465" w:rsidP="004A5902">
            <w:pPr>
              <w:rPr>
                <w:rFonts w:asciiTheme="minorHAnsi" w:hAnsiTheme="minorHAnsi"/>
                <w:sz w:val="22"/>
                <w:szCs w:val="22"/>
              </w:rPr>
            </w:pPr>
            <w:r>
              <w:rPr>
                <w:rFonts w:asciiTheme="minorHAnsi" w:hAnsiTheme="minorHAnsi"/>
                <w:sz w:val="22"/>
                <w:szCs w:val="22"/>
              </w:rPr>
              <w:t>Izdaci za radnike</w:t>
            </w:r>
          </w:p>
        </w:tc>
        <w:tc>
          <w:tcPr>
            <w:tcW w:w="1843" w:type="dxa"/>
            <w:shd w:val="clear" w:color="auto" w:fill="auto"/>
          </w:tcPr>
          <w:p w:rsidR="008F20D7" w:rsidRPr="005873F7" w:rsidRDefault="00AD2465" w:rsidP="00775998">
            <w:pPr>
              <w:jc w:val="right"/>
              <w:rPr>
                <w:rFonts w:asciiTheme="minorHAnsi" w:hAnsiTheme="minorHAnsi"/>
                <w:sz w:val="22"/>
                <w:szCs w:val="22"/>
              </w:rPr>
            </w:pPr>
            <w:r>
              <w:rPr>
                <w:rFonts w:asciiTheme="minorHAnsi" w:hAnsiTheme="minorHAnsi"/>
                <w:sz w:val="22"/>
                <w:szCs w:val="22"/>
              </w:rPr>
              <w:t>770.000,00</w:t>
            </w:r>
          </w:p>
        </w:tc>
        <w:tc>
          <w:tcPr>
            <w:tcW w:w="1701" w:type="dxa"/>
            <w:shd w:val="clear" w:color="auto" w:fill="auto"/>
          </w:tcPr>
          <w:p w:rsidR="008F20D7" w:rsidRPr="005873F7" w:rsidRDefault="00EF25A0" w:rsidP="00775998">
            <w:pPr>
              <w:jc w:val="right"/>
              <w:rPr>
                <w:rFonts w:asciiTheme="minorHAnsi" w:hAnsiTheme="minorHAnsi"/>
                <w:sz w:val="22"/>
                <w:szCs w:val="22"/>
              </w:rPr>
            </w:pPr>
            <w:r>
              <w:rPr>
                <w:rFonts w:asciiTheme="minorHAnsi" w:hAnsiTheme="minorHAnsi"/>
                <w:sz w:val="22"/>
                <w:szCs w:val="22"/>
              </w:rPr>
              <w:t>1.000.000,00</w:t>
            </w:r>
          </w:p>
        </w:tc>
        <w:tc>
          <w:tcPr>
            <w:tcW w:w="992" w:type="dxa"/>
            <w:shd w:val="clear" w:color="auto" w:fill="auto"/>
          </w:tcPr>
          <w:p w:rsidR="008F20D7" w:rsidRPr="005873F7" w:rsidRDefault="0047553E" w:rsidP="000930AD">
            <w:pPr>
              <w:jc w:val="center"/>
              <w:rPr>
                <w:rFonts w:asciiTheme="minorHAnsi" w:hAnsiTheme="minorHAnsi"/>
                <w:sz w:val="22"/>
                <w:szCs w:val="22"/>
              </w:rPr>
            </w:pPr>
            <w:r>
              <w:rPr>
                <w:rFonts w:asciiTheme="minorHAnsi" w:hAnsiTheme="minorHAnsi"/>
                <w:sz w:val="22"/>
                <w:szCs w:val="22"/>
              </w:rPr>
              <w:t>130</w:t>
            </w:r>
          </w:p>
        </w:tc>
      </w:tr>
      <w:tr w:rsidR="00AD2465" w:rsidRPr="005873F7" w:rsidTr="00370588">
        <w:tc>
          <w:tcPr>
            <w:tcW w:w="1348" w:type="dxa"/>
            <w:shd w:val="clear" w:color="auto" w:fill="auto"/>
          </w:tcPr>
          <w:p w:rsidR="00AD2465" w:rsidRPr="005873F7" w:rsidRDefault="00AD2465" w:rsidP="0085249E">
            <w:pPr>
              <w:jc w:val="both"/>
              <w:rPr>
                <w:rFonts w:asciiTheme="minorHAnsi" w:hAnsiTheme="minorHAnsi"/>
                <w:sz w:val="22"/>
                <w:szCs w:val="22"/>
              </w:rPr>
            </w:pPr>
            <w:r w:rsidRPr="005873F7">
              <w:rPr>
                <w:rFonts w:asciiTheme="minorHAnsi" w:hAnsiTheme="minorHAnsi"/>
                <w:sz w:val="22"/>
                <w:szCs w:val="22"/>
              </w:rPr>
              <w:t>449</w:t>
            </w:r>
          </w:p>
        </w:tc>
        <w:tc>
          <w:tcPr>
            <w:tcW w:w="2977" w:type="dxa"/>
            <w:shd w:val="clear" w:color="auto" w:fill="auto"/>
          </w:tcPr>
          <w:p w:rsidR="00AD2465" w:rsidRPr="005873F7" w:rsidRDefault="00AD2465" w:rsidP="004A5902">
            <w:pPr>
              <w:rPr>
                <w:rFonts w:asciiTheme="minorHAnsi" w:hAnsiTheme="minorHAnsi"/>
                <w:sz w:val="22"/>
                <w:szCs w:val="22"/>
              </w:rPr>
            </w:pPr>
            <w:r w:rsidRPr="005873F7">
              <w:rPr>
                <w:rFonts w:asciiTheme="minorHAnsi" w:hAnsiTheme="minorHAnsi"/>
                <w:sz w:val="22"/>
                <w:szCs w:val="22"/>
              </w:rPr>
              <w:t>Ostale neproizvodne usluge</w:t>
            </w:r>
          </w:p>
        </w:tc>
        <w:tc>
          <w:tcPr>
            <w:tcW w:w="1843" w:type="dxa"/>
            <w:shd w:val="clear" w:color="auto" w:fill="auto"/>
          </w:tcPr>
          <w:p w:rsidR="00AD2465" w:rsidRPr="00543BFA" w:rsidRDefault="00AD2465" w:rsidP="000930AD">
            <w:pPr>
              <w:jc w:val="right"/>
              <w:rPr>
                <w:rFonts w:asciiTheme="minorHAnsi" w:hAnsiTheme="minorHAnsi"/>
                <w:color w:val="000000"/>
                <w:sz w:val="22"/>
                <w:szCs w:val="22"/>
              </w:rPr>
            </w:pPr>
            <w:r w:rsidRPr="00543BFA">
              <w:rPr>
                <w:rFonts w:asciiTheme="minorHAnsi" w:hAnsiTheme="minorHAnsi"/>
                <w:color w:val="000000"/>
                <w:sz w:val="22"/>
                <w:szCs w:val="22"/>
              </w:rPr>
              <w:t>850.000,00</w:t>
            </w:r>
          </w:p>
        </w:tc>
        <w:tc>
          <w:tcPr>
            <w:tcW w:w="1701" w:type="dxa"/>
            <w:shd w:val="clear" w:color="auto" w:fill="auto"/>
          </w:tcPr>
          <w:p w:rsidR="00AD2465" w:rsidRPr="005873F7" w:rsidRDefault="00DB7D44" w:rsidP="00775998">
            <w:pPr>
              <w:jc w:val="right"/>
              <w:rPr>
                <w:rFonts w:asciiTheme="minorHAnsi" w:hAnsiTheme="minorHAnsi"/>
                <w:sz w:val="22"/>
                <w:szCs w:val="22"/>
              </w:rPr>
            </w:pPr>
            <w:r>
              <w:rPr>
                <w:rFonts w:asciiTheme="minorHAnsi" w:hAnsiTheme="minorHAnsi"/>
                <w:sz w:val="22"/>
                <w:szCs w:val="22"/>
              </w:rPr>
              <w:t>800.000,00</w:t>
            </w:r>
          </w:p>
        </w:tc>
        <w:tc>
          <w:tcPr>
            <w:tcW w:w="992" w:type="dxa"/>
            <w:shd w:val="clear" w:color="auto" w:fill="auto"/>
          </w:tcPr>
          <w:p w:rsidR="00AD2465" w:rsidRPr="005873F7" w:rsidRDefault="0047553E" w:rsidP="000930AD">
            <w:pPr>
              <w:jc w:val="center"/>
              <w:rPr>
                <w:rFonts w:asciiTheme="minorHAnsi" w:hAnsiTheme="minorHAnsi"/>
                <w:sz w:val="22"/>
                <w:szCs w:val="22"/>
              </w:rPr>
            </w:pPr>
            <w:r>
              <w:rPr>
                <w:rFonts w:asciiTheme="minorHAnsi" w:hAnsiTheme="minorHAnsi"/>
                <w:sz w:val="22"/>
                <w:szCs w:val="22"/>
              </w:rPr>
              <w:t>94</w:t>
            </w:r>
          </w:p>
        </w:tc>
      </w:tr>
      <w:tr w:rsidR="00AD2465" w:rsidRPr="005873F7" w:rsidTr="00370588">
        <w:tc>
          <w:tcPr>
            <w:tcW w:w="1348" w:type="dxa"/>
            <w:shd w:val="clear" w:color="auto" w:fill="auto"/>
          </w:tcPr>
          <w:p w:rsidR="00AD2465" w:rsidRPr="005873F7" w:rsidRDefault="00AD2465" w:rsidP="0049013E">
            <w:pPr>
              <w:jc w:val="both"/>
              <w:rPr>
                <w:rFonts w:asciiTheme="minorHAnsi" w:hAnsiTheme="minorHAnsi"/>
                <w:sz w:val="22"/>
                <w:szCs w:val="22"/>
              </w:rPr>
            </w:pPr>
            <w:r w:rsidRPr="005873F7">
              <w:rPr>
                <w:rFonts w:asciiTheme="minorHAnsi" w:hAnsiTheme="minorHAnsi"/>
                <w:sz w:val="22"/>
                <w:szCs w:val="22"/>
              </w:rPr>
              <w:t>449850</w:t>
            </w:r>
          </w:p>
        </w:tc>
        <w:tc>
          <w:tcPr>
            <w:tcW w:w="2977" w:type="dxa"/>
            <w:shd w:val="clear" w:color="auto" w:fill="auto"/>
          </w:tcPr>
          <w:p w:rsidR="00AD2465" w:rsidRPr="005873F7" w:rsidRDefault="00AD2465" w:rsidP="0049013E">
            <w:pPr>
              <w:rPr>
                <w:rFonts w:asciiTheme="minorHAnsi" w:hAnsiTheme="minorHAnsi"/>
                <w:sz w:val="22"/>
                <w:szCs w:val="22"/>
              </w:rPr>
            </w:pPr>
            <w:r w:rsidRPr="005873F7">
              <w:rPr>
                <w:rFonts w:asciiTheme="minorHAnsi" w:hAnsiTheme="minorHAnsi"/>
                <w:sz w:val="22"/>
                <w:szCs w:val="22"/>
              </w:rPr>
              <w:t>Inkasator</w:t>
            </w:r>
          </w:p>
        </w:tc>
        <w:tc>
          <w:tcPr>
            <w:tcW w:w="1843" w:type="dxa"/>
            <w:shd w:val="clear" w:color="auto" w:fill="auto"/>
          </w:tcPr>
          <w:p w:rsidR="00AD2465" w:rsidRPr="00543BFA" w:rsidRDefault="00AD2465" w:rsidP="000930AD">
            <w:pPr>
              <w:jc w:val="right"/>
              <w:rPr>
                <w:rFonts w:asciiTheme="minorHAnsi" w:hAnsiTheme="minorHAnsi"/>
                <w:color w:val="000000"/>
                <w:sz w:val="22"/>
                <w:szCs w:val="22"/>
              </w:rPr>
            </w:pPr>
            <w:r w:rsidRPr="00543BFA">
              <w:rPr>
                <w:rFonts w:asciiTheme="minorHAnsi" w:hAnsiTheme="minorHAnsi"/>
                <w:color w:val="000000"/>
                <w:sz w:val="22"/>
                <w:szCs w:val="22"/>
              </w:rPr>
              <w:t>1.880.000,00</w:t>
            </w:r>
          </w:p>
        </w:tc>
        <w:tc>
          <w:tcPr>
            <w:tcW w:w="1701" w:type="dxa"/>
            <w:shd w:val="clear" w:color="auto" w:fill="auto"/>
          </w:tcPr>
          <w:p w:rsidR="00AD2465" w:rsidRPr="005873F7" w:rsidRDefault="00DB7D44" w:rsidP="0049013E">
            <w:pPr>
              <w:jc w:val="right"/>
              <w:rPr>
                <w:rFonts w:asciiTheme="minorHAnsi" w:hAnsiTheme="minorHAnsi"/>
                <w:sz w:val="22"/>
                <w:szCs w:val="22"/>
              </w:rPr>
            </w:pPr>
            <w:r>
              <w:rPr>
                <w:rFonts w:asciiTheme="minorHAnsi" w:hAnsiTheme="minorHAnsi"/>
                <w:sz w:val="22"/>
                <w:szCs w:val="22"/>
              </w:rPr>
              <w:t>1.800.000,00</w:t>
            </w:r>
          </w:p>
        </w:tc>
        <w:tc>
          <w:tcPr>
            <w:tcW w:w="992" w:type="dxa"/>
            <w:shd w:val="clear" w:color="auto" w:fill="auto"/>
          </w:tcPr>
          <w:p w:rsidR="00AD2465" w:rsidRPr="005873F7" w:rsidRDefault="0047553E" w:rsidP="000930AD">
            <w:pPr>
              <w:jc w:val="center"/>
              <w:rPr>
                <w:rFonts w:asciiTheme="minorHAnsi" w:hAnsiTheme="minorHAnsi"/>
                <w:sz w:val="22"/>
                <w:szCs w:val="22"/>
              </w:rPr>
            </w:pPr>
            <w:r>
              <w:rPr>
                <w:rFonts w:asciiTheme="minorHAnsi" w:hAnsiTheme="minorHAnsi"/>
                <w:sz w:val="22"/>
                <w:szCs w:val="22"/>
              </w:rPr>
              <w:t>100</w:t>
            </w:r>
          </w:p>
        </w:tc>
      </w:tr>
      <w:tr w:rsidR="00AD2465" w:rsidRPr="005873F7" w:rsidTr="00370588">
        <w:tc>
          <w:tcPr>
            <w:tcW w:w="1348" w:type="dxa"/>
            <w:shd w:val="clear" w:color="auto" w:fill="auto"/>
          </w:tcPr>
          <w:p w:rsidR="00AD2465" w:rsidRPr="005873F7" w:rsidRDefault="00AD2465" w:rsidP="0085249E">
            <w:pPr>
              <w:jc w:val="both"/>
              <w:rPr>
                <w:rFonts w:asciiTheme="minorHAnsi" w:hAnsiTheme="minorHAnsi"/>
                <w:sz w:val="22"/>
                <w:szCs w:val="22"/>
              </w:rPr>
            </w:pPr>
            <w:r w:rsidRPr="005873F7">
              <w:rPr>
                <w:rFonts w:asciiTheme="minorHAnsi" w:hAnsiTheme="minorHAnsi"/>
                <w:sz w:val="22"/>
                <w:szCs w:val="22"/>
              </w:rPr>
              <w:t>470,471</w:t>
            </w:r>
          </w:p>
        </w:tc>
        <w:tc>
          <w:tcPr>
            <w:tcW w:w="2977" w:type="dxa"/>
            <w:shd w:val="clear" w:color="auto" w:fill="auto"/>
          </w:tcPr>
          <w:p w:rsidR="00AD2465" w:rsidRPr="005873F7" w:rsidRDefault="00AD2465" w:rsidP="004A5902">
            <w:pPr>
              <w:rPr>
                <w:rFonts w:asciiTheme="minorHAnsi" w:hAnsiTheme="minorHAnsi"/>
                <w:sz w:val="22"/>
                <w:szCs w:val="22"/>
              </w:rPr>
            </w:pPr>
            <w:r w:rsidRPr="005873F7">
              <w:rPr>
                <w:rFonts w:asciiTheme="minorHAnsi" w:hAnsiTheme="minorHAnsi"/>
                <w:sz w:val="22"/>
                <w:szCs w:val="22"/>
              </w:rPr>
              <w:t>Bruto plaće</w:t>
            </w:r>
          </w:p>
        </w:tc>
        <w:tc>
          <w:tcPr>
            <w:tcW w:w="1843" w:type="dxa"/>
            <w:shd w:val="clear" w:color="auto" w:fill="auto"/>
          </w:tcPr>
          <w:p w:rsidR="00AD2465" w:rsidRPr="005873F7" w:rsidRDefault="00AD2465" w:rsidP="002A0C1E">
            <w:pPr>
              <w:jc w:val="right"/>
              <w:rPr>
                <w:rFonts w:asciiTheme="minorHAnsi" w:hAnsiTheme="minorHAnsi"/>
                <w:color w:val="000000"/>
                <w:sz w:val="22"/>
                <w:szCs w:val="22"/>
              </w:rPr>
            </w:pPr>
            <w:r w:rsidRPr="005873F7">
              <w:rPr>
                <w:rFonts w:asciiTheme="minorHAnsi" w:hAnsiTheme="minorHAnsi"/>
                <w:color w:val="000000"/>
                <w:sz w:val="22"/>
                <w:szCs w:val="22"/>
              </w:rPr>
              <w:t>14.750.000,00</w:t>
            </w:r>
          </w:p>
        </w:tc>
        <w:tc>
          <w:tcPr>
            <w:tcW w:w="1701" w:type="dxa"/>
            <w:shd w:val="clear" w:color="auto" w:fill="auto"/>
          </w:tcPr>
          <w:p w:rsidR="00AD2465" w:rsidRPr="005873F7" w:rsidRDefault="00DB7D44" w:rsidP="00775998">
            <w:pPr>
              <w:jc w:val="right"/>
              <w:rPr>
                <w:rFonts w:asciiTheme="minorHAnsi" w:hAnsiTheme="minorHAnsi"/>
                <w:sz w:val="22"/>
                <w:szCs w:val="22"/>
              </w:rPr>
            </w:pPr>
            <w:r>
              <w:rPr>
                <w:rFonts w:asciiTheme="minorHAnsi" w:hAnsiTheme="minorHAnsi"/>
                <w:sz w:val="22"/>
                <w:szCs w:val="22"/>
              </w:rPr>
              <w:t>14.900.000,00</w:t>
            </w:r>
          </w:p>
        </w:tc>
        <w:tc>
          <w:tcPr>
            <w:tcW w:w="992" w:type="dxa"/>
            <w:shd w:val="clear" w:color="auto" w:fill="auto"/>
          </w:tcPr>
          <w:p w:rsidR="00AD2465" w:rsidRPr="005873F7" w:rsidRDefault="0047553E" w:rsidP="000930AD">
            <w:pPr>
              <w:jc w:val="center"/>
              <w:rPr>
                <w:rFonts w:asciiTheme="minorHAnsi" w:hAnsiTheme="minorHAnsi"/>
                <w:sz w:val="22"/>
                <w:szCs w:val="22"/>
              </w:rPr>
            </w:pPr>
            <w:r>
              <w:rPr>
                <w:rFonts w:asciiTheme="minorHAnsi" w:hAnsiTheme="minorHAnsi"/>
                <w:sz w:val="22"/>
                <w:szCs w:val="22"/>
              </w:rPr>
              <w:t>101</w:t>
            </w:r>
          </w:p>
        </w:tc>
      </w:tr>
      <w:tr w:rsidR="00AD2465" w:rsidRPr="005873F7" w:rsidTr="00370588">
        <w:tc>
          <w:tcPr>
            <w:tcW w:w="1348" w:type="dxa"/>
            <w:shd w:val="clear" w:color="auto" w:fill="auto"/>
          </w:tcPr>
          <w:p w:rsidR="00AD2465" w:rsidRPr="005873F7" w:rsidRDefault="00AD2465" w:rsidP="0085249E">
            <w:pPr>
              <w:jc w:val="both"/>
              <w:rPr>
                <w:rFonts w:asciiTheme="minorHAnsi" w:hAnsiTheme="minorHAnsi"/>
                <w:sz w:val="22"/>
                <w:szCs w:val="22"/>
              </w:rPr>
            </w:pPr>
            <w:r w:rsidRPr="005873F7">
              <w:rPr>
                <w:rFonts w:asciiTheme="minorHAnsi" w:hAnsiTheme="minorHAnsi"/>
                <w:sz w:val="22"/>
                <w:szCs w:val="22"/>
              </w:rPr>
              <w:t>472</w:t>
            </w:r>
          </w:p>
        </w:tc>
        <w:tc>
          <w:tcPr>
            <w:tcW w:w="2977" w:type="dxa"/>
            <w:shd w:val="clear" w:color="auto" w:fill="auto"/>
          </w:tcPr>
          <w:p w:rsidR="00AD2465" w:rsidRPr="005873F7" w:rsidRDefault="00AD2465" w:rsidP="004A5902">
            <w:pPr>
              <w:rPr>
                <w:rFonts w:asciiTheme="minorHAnsi" w:hAnsiTheme="minorHAnsi"/>
                <w:sz w:val="22"/>
                <w:szCs w:val="22"/>
              </w:rPr>
            </w:pPr>
            <w:r w:rsidRPr="005873F7">
              <w:rPr>
                <w:rFonts w:asciiTheme="minorHAnsi" w:hAnsiTheme="minorHAnsi"/>
                <w:sz w:val="22"/>
                <w:szCs w:val="22"/>
              </w:rPr>
              <w:t>Doprinos na plaće</w:t>
            </w:r>
          </w:p>
        </w:tc>
        <w:tc>
          <w:tcPr>
            <w:tcW w:w="1843" w:type="dxa"/>
            <w:shd w:val="clear" w:color="auto" w:fill="auto"/>
          </w:tcPr>
          <w:p w:rsidR="00AD2465" w:rsidRPr="005873F7" w:rsidRDefault="00AD2465" w:rsidP="002A0C1E">
            <w:pPr>
              <w:jc w:val="right"/>
              <w:rPr>
                <w:rFonts w:asciiTheme="minorHAnsi" w:hAnsiTheme="minorHAnsi"/>
                <w:color w:val="000000"/>
                <w:sz w:val="22"/>
                <w:szCs w:val="22"/>
              </w:rPr>
            </w:pPr>
            <w:r w:rsidRPr="005873F7">
              <w:rPr>
                <w:rFonts w:asciiTheme="minorHAnsi" w:hAnsiTheme="minorHAnsi"/>
                <w:color w:val="000000"/>
                <w:sz w:val="22"/>
                <w:szCs w:val="22"/>
              </w:rPr>
              <w:t>2.200.000,00</w:t>
            </w:r>
          </w:p>
        </w:tc>
        <w:tc>
          <w:tcPr>
            <w:tcW w:w="1701" w:type="dxa"/>
            <w:shd w:val="clear" w:color="auto" w:fill="auto"/>
          </w:tcPr>
          <w:p w:rsidR="00AD2465" w:rsidRPr="005873F7" w:rsidRDefault="00DB7D44" w:rsidP="005D379A">
            <w:pPr>
              <w:jc w:val="right"/>
              <w:rPr>
                <w:rFonts w:asciiTheme="minorHAnsi" w:hAnsiTheme="minorHAnsi"/>
                <w:sz w:val="22"/>
                <w:szCs w:val="22"/>
              </w:rPr>
            </w:pPr>
            <w:r>
              <w:rPr>
                <w:rFonts w:asciiTheme="minorHAnsi" w:hAnsiTheme="minorHAnsi"/>
                <w:sz w:val="22"/>
                <w:szCs w:val="22"/>
              </w:rPr>
              <w:t>2.2</w:t>
            </w:r>
            <w:r w:rsidR="005D379A">
              <w:rPr>
                <w:rFonts w:asciiTheme="minorHAnsi" w:hAnsiTheme="minorHAnsi"/>
                <w:sz w:val="22"/>
                <w:szCs w:val="22"/>
              </w:rPr>
              <w:t>4</w:t>
            </w:r>
            <w:r>
              <w:rPr>
                <w:rFonts w:asciiTheme="minorHAnsi" w:hAnsiTheme="minorHAnsi"/>
                <w:sz w:val="22"/>
                <w:szCs w:val="22"/>
              </w:rPr>
              <w:t>0.000,00</w:t>
            </w:r>
          </w:p>
        </w:tc>
        <w:tc>
          <w:tcPr>
            <w:tcW w:w="992" w:type="dxa"/>
            <w:shd w:val="clear" w:color="auto" w:fill="auto"/>
          </w:tcPr>
          <w:p w:rsidR="00AD2465" w:rsidRPr="005873F7" w:rsidRDefault="0047553E" w:rsidP="005D379A">
            <w:pPr>
              <w:jc w:val="center"/>
              <w:rPr>
                <w:rFonts w:asciiTheme="minorHAnsi" w:hAnsiTheme="minorHAnsi"/>
                <w:sz w:val="22"/>
                <w:szCs w:val="22"/>
              </w:rPr>
            </w:pPr>
            <w:r>
              <w:rPr>
                <w:rFonts w:asciiTheme="minorHAnsi" w:hAnsiTheme="minorHAnsi"/>
                <w:sz w:val="22"/>
                <w:szCs w:val="22"/>
              </w:rPr>
              <w:t>10</w:t>
            </w:r>
            <w:r w:rsidR="005D379A">
              <w:rPr>
                <w:rFonts w:asciiTheme="minorHAnsi" w:hAnsiTheme="minorHAnsi"/>
                <w:sz w:val="22"/>
                <w:szCs w:val="22"/>
              </w:rPr>
              <w:t>2</w:t>
            </w:r>
          </w:p>
        </w:tc>
      </w:tr>
      <w:tr w:rsidR="00AD2465" w:rsidRPr="005873F7" w:rsidTr="00370588">
        <w:tc>
          <w:tcPr>
            <w:tcW w:w="1348" w:type="dxa"/>
            <w:shd w:val="clear" w:color="auto" w:fill="auto"/>
          </w:tcPr>
          <w:p w:rsidR="00AD2465" w:rsidRPr="005873F7" w:rsidRDefault="00AD2465" w:rsidP="0085249E">
            <w:pPr>
              <w:jc w:val="both"/>
              <w:rPr>
                <w:rFonts w:asciiTheme="minorHAnsi" w:hAnsiTheme="minorHAnsi"/>
                <w:i/>
                <w:iCs/>
                <w:sz w:val="22"/>
                <w:szCs w:val="22"/>
              </w:rPr>
            </w:pPr>
          </w:p>
        </w:tc>
        <w:tc>
          <w:tcPr>
            <w:tcW w:w="2977" w:type="dxa"/>
            <w:shd w:val="clear" w:color="auto" w:fill="auto"/>
          </w:tcPr>
          <w:p w:rsidR="00AD2465" w:rsidRPr="005873F7" w:rsidRDefault="00AD2465" w:rsidP="004A5902">
            <w:pPr>
              <w:rPr>
                <w:rFonts w:asciiTheme="minorHAnsi" w:hAnsiTheme="minorHAnsi"/>
                <w:i/>
                <w:iCs/>
                <w:sz w:val="22"/>
                <w:szCs w:val="22"/>
              </w:rPr>
            </w:pPr>
            <w:r w:rsidRPr="005873F7">
              <w:rPr>
                <w:rFonts w:asciiTheme="minorHAnsi" w:hAnsiTheme="minorHAnsi"/>
                <w:i/>
                <w:iCs/>
                <w:sz w:val="22"/>
                <w:szCs w:val="22"/>
              </w:rPr>
              <w:t>Ukupno</w:t>
            </w:r>
          </w:p>
        </w:tc>
        <w:tc>
          <w:tcPr>
            <w:tcW w:w="1843" w:type="dxa"/>
            <w:shd w:val="clear" w:color="auto" w:fill="auto"/>
          </w:tcPr>
          <w:p w:rsidR="00AD2465" w:rsidRPr="0047553E" w:rsidRDefault="00AD2465" w:rsidP="002A0C1E">
            <w:pPr>
              <w:jc w:val="right"/>
              <w:rPr>
                <w:rFonts w:asciiTheme="minorHAnsi" w:hAnsiTheme="minorHAnsi"/>
                <w:i/>
                <w:color w:val="000000"/>
                <w:sz w:val="22"/>
                <w:szCs w:val="22"/>
              </w:rPr>
            </w:pPr>
            <w:r w:rsidRPr="0047553E">
              <w:rPr>
                <w:rFonts w:asciiTheme="minorHAnsi" w:hAnsiTheme="minorHAnsi"/>
                <w:i/>
                <w:color w:val="000000"/>
                <w:sz w:val="22"/>
                <w:szCs w:val="22"/>
              </w:rPr>
              <w:fldChar w:fldCharType="begin"/>
            </w:r>
            <w:r w:rsidRPr="0047553E">
              <w:rPr>
                <w:rFonts w:asciiTheme="minorHAnsi" w:hAnsiTheme="minorHAnsi"/>
                <w:i/>
                <w:color w:val="000000"/>
                <w:sz w:val="22"/>
                <w:szCs w:val="22"/>
              </w:rPr>
              <w:instrText xml:space="preserve"> =SUM(ABOVE) </w:instrText>
            </w:r>
            <w:r w:rsidRPr="0047553E">
              <w:rPr>
                <w:rFonts w:asciiTheme="minorHAnsi" w:hAnsiTheme="minorHAnsi"/>
                <w:i/>
                <w:color w:val="000000"/>
                <w:sz w:val="22"/>
                <w:szCs w:val="22"/>
              </w:rPr>
              <w:fldChar w:fldCharType="separate"/>
            </w:r>
            <w:r w:rsidRPr="0047553E">
              <w:rPr>
                <w:rFonts w:asciiTheme="minorHAnsi" w:hAnsiTheme="minorHAnsi"/>
                <w:i/>
                <w:noProof/>
                <w:color w:val="000000"/>
                <w:sz w:val="22"/>
                <w:szCs w:val="22"/>
              </w:rPr>
              <w:t>74.877.000</w:t>
            </w:r>
            <w:r w:rsidRPr="0047553E">
              <w:rPr>
                <w:rFonts w:asciiTheme="minorHAnsi" w:hAnsiTheme="minorHAnsi"/>
                <w:i/>
                <w:color w:val="000000"/>
                <w:sz w:val="22"/>
                <w:szCs w:val="22"/>
              </w:rPr>
              <w:fldChar w:fldCharType="end"/>
            </w:r>
            <w:r w:rsidRPr="0047553E">
              <w:rPr>
                <w:rFonts w:asciiTheme="minorHAnsi" w:hAnsiTheme="minorHAnsi"/>
                <w:i/>
                <w:color w:val="000000"/>
                <w:sz w:val="22"/>
                <w:szCs w:val="22"/>
              </w:rPr>
              <w:t>,00</w:t>
            </w:r>
          </w:p>
        </w:tc>
        <w:tc>
          <w:tcPr>
            <w:tcW w:w="1701" w:type="dxa"/>
            <w:shd w:val="clear" w:color="auto" w:fill="auto"/>
            <w:vAlign w:val="bottom"/>
          </w:tcPr>
          <w:p w:rsidR="00AD2465" w:rsidRPr="005873F7" w:rsidRDefault="00EF25A0" w:rsidP="005D379A">
            <w:pPr>
              <w:jc w:val="right"/>
              <w:rPr>
                <w:rFonts w:asciiTheme="minorHAnsi" w:hAnsiTheme="minorHAnsi"/>
                <w:i/>
                <w:sz w:val="22"/>
                <w:szCs w:val="22"/>
              </w:rPr>
            </w:pPr>
            <w:r>
              <w:rPr>
                <w:rFonts w:asciiTheme="minorHAnsi" w:hAnsiTheme="minorHAnsi"/>
                <w:i/>
                <w:sz w:val="22"/>
                <w:szCs w:val="22"/>
              </w:rPr>
              <w:t>7</w:t>
            </w:r>
            <w:r w:rsidR="0047553E">
              <w:rPr>
                <w:rFonts w:asciiTheme="minorHAnsi" w:hAnsiTheme="minorHAnsi"/>
                <w:i/>
                <w:sz w:val="22"/>
                <w:szCs w:val="22"/>
              </w:rPr>
              <w:t>5</w:t>
            </w:r>
            <w:r>
              <w:rPr>
                <w:rFonts w:asciiTheme="minorHAnsi" w:hAnsiTheme="minorHAnsi"/>
                <w:i/>
                <w:sz w:val="22"/>
                <w:szCs w:val="22"/>
              </w:rPr>
              <w:t>.</w:t>
            </w:r>
            <w:r w:rsidR="0047553E">
              <w:rPr>
                <w:rFonts w:asciiTheme="minorHAnsi" w:hAnsiTheme="minorHAnsi"/>
                <w:i/>
                <w:sz w:val="22"/>
                <w:szCs w:val="22"/>
              </w:rPr>
              <w:t>0</w:t>
            </w:r>
            <w:r w:rsidR="005D379A">
              <w:rPr>
                <w:rFonts w:asciiTheme="minorHAnsi" w:hAnsiTheme="minorHAnsi"/>
                <w:i/>
                <w:sz w:val="22"/>
                <w:szCs w:val="22"/>
              </w:rPr>
              <w:t>5</w:t>
            </w:r>
            <w:r>
              <w:rPr>
                <w:rFonts w:asciiTheme="minorHAnsi" w:hAnsiTheme="minorHAnsi"/>
                <w:i/>
                <w:sz w:val="22"/>
                <w:szCs w:val="22"/>
              </w:rPr>
              <w:t>2.000,00</w:t>
            </w:r>
          </w:p>
        </w:tc>
        <w:tc>
          <w:tcPr>
            <w:tcW w:w="992" w:type="dxa"/>
            <w:shd w:val="clear" w:color="auto" w:fill="auto"/>
          </w:tcPr>
          <w:p w:rsidR="00AD2465" w:rsidRPr="005873F7" w:rsidRDefault="0047553E" w:rsidP="000930AD">
            <w:pPr>
              <w:jc w:val="center"/>
              <w:rPr>
                <w:rFonts w:asciiTheme="minorHAnsi" w:hAnsiTheme="minorHAnsi"/>
                <w:i/>
                <w:iCs/>
                <w:sz w:val="22"/>
                <w:szCs w:val="22"/>
              </w:rPr>
            </w:pPr>
            <w:r>
              <w:rPr>
                <w:rFonts w:asciiTheme="minorHAnsi" w:hAnsiTheme="minorHAnsi"/>
                <w:i/>
                <w:iCs/>
                <w:sz w:val="22"/>
                <w:szCs w:val="22"/>
              </w:rPr>
              <w:t>100</w:t>
            </w:r>
          </w:p>
        </w:tc>
      </w:tr>
      <w:tr w:rsidR="00AD2465" w:rsidRPr="005873F7" w:rsidTr="00370588">
        <w:tc>
          <w:tcPr>
            <w:tcW w:w="1348" w:type="dxa"/>
            <w:shd w:val="clear" w:color="auto" w:fill="auto"/>
          </w:tcPr>
          <w:p w:rsidR="00AD2465" w:rsidRPr="005873F7" w:rsidRDefault="00AD2465" w:rsidP="0085249E">
            <w:pPr>
              <w:jc w:val="both"/>
              <w:rPr>
                <w:rFonts w:asciiTheme="minorHAnsi" w:hAnsiTheme="minorHAnsi"/>
                <w:sz w:val="22"/>
                <w:szCs w:val="22"/>
              </w:rPr>
            </w:pPr>
            <w:r w:rsidRPr="005873F7">
              <w:rPr>
                <w:rFonts w:asciiTheme="minorHAnsi" w:hAnsiTheme="minorHAnsi"/>
                <w:sz w:val="22"/>
                <w:szCs w:val="22"/>
              </w:rPr>
              <w:t>736</w:t>
            </w:r>
          </w:p>
        </w:tc>
        <w:tc>
          <w:tcPr>
            <w:tcW w:w="2977" w:type="dxa"/>
            <w:shd w:val="clear" w:color="auto" w:fill="auto"/>
          </w:tcPr>
          <w:p w:rsidR="00AD2465" w:rsidRPr="005873F7" w:rsidRDefault="00AD2465" w:rsidP="004A5902">
            <w:pPr>
              <w:rPr>
                <w:rFonts w:asciiTheme="minorHAnsi" w:hAnsiTheme="minorHAnsi"/>
                <w:sz w:val="22"/>
                <w:szCs w:val="22"/>
              </w:rPr>
            </w:pPr>
            <w:r w:rsidRPr="005873F7">
              <w:rPr>
                <w:rFonts w:asciiTheme="minorHAnsi" w:hAnsiTheme="minorHAnsi"/>
                <w:sz w:val="22"/>
                <w:szCs w:val="22"/>
              </w:rPr>
              <w:t>Vrijednosno usklađenje kratkotrajne imovine</w:t>
            </w:r>
          </w:p>
        </w:tc>
        <w:tc>
          <w:tcPr>
            <w:tcW w:w="1843" w:type="dxa"/>
            <w:shd w:val="clear" w:color="auto" w:fill="auto"/>
          </w:tcPr>
          <w:p w:rsidR="00AD2465" w:rsidRPr="005873F7" w:rsidRDefault="00AD2465" w:rsidP="002A0C1E">
            <w:pPr>
              <w:jc w:val="right"/>
              <w:rPr>
                <w:rFonts w:asciiTheme="minorHAnsi" w:hAnsiTheme="minorHAnsi"/>
                <w:color w:val="000000"/>
                <w:sz w:val="22"/>
                <w:szCs w:val="22"/>
              </w:rPr>
            </w:pPr>
          </w:p>
          <w:p w:rsidR="00AD2465" w:rsidRPr="005873F7" w:rsidRDefault="00AD2465" w:rsidP="002A0C1E">
            <w:pPr>
              <w:jc w:val="right"/>
              <w:rPr>
                <w:rFonts w:asciiTheme="minorHAnsi" w:hAnsiTheme="minorHAnsi"/>
                <w:color w:val="000000"/>
                <w:sz w:val="22"/>
                <w:szCs w:val="22"/>
              </w:rPr>
            </w:pPr>
            <w:r w:rsidRPr="005873F7">
              <w:rPr>
                <w:rFonts w:asciiTheme="minorHAnsi" w:hAnsiTheme="minorHAnsi"/>
                <w:color w:val="000000"/>
                <w:sz w:val="22"/>
                <w:szCs w:val="22"/>
              </w:rPr>
              <w:t>2.384.000,00</w:t>
            </w:r>
          </w:p>
        </w:tc>
        <w:tc>
          <w:tcPr>
            <w:tcW w:w="1701" w:type="dxa"/>
            <w:shd w:val="clear" w:color="auto" w:fill="auto"/>
          </w:tcPr>
          <w:p w:rsidR="00AD2465" w:rsidRDefault="00AD2465" w:rsidP="00775998">
            <w:pPr>
              <w:jc w:val="right"/>
              <w:rPr>
                <w:rFonts w:asciiTheme="minorHAnsi" w:hAnsiTheme="minorHAnsi"/>
                <w:sz w:val="22"/>
                <w:szCs w:val="22"/>
              </w:rPr>
            </w:pPr>
          </w:p>
          <w:p w:rsidR="00EF25A0" w:rsidRPr="005873F7" w:rsidRDefault="00EF25A0" w:rsidP="0047553E">
            <w:pPr>
              <w:jc w:val="right"/>
              <w:rPr>
                <w:rFonts w:asciiTheme="minorHAnsi" w:hAnsiTheme="minorHAnsi"/>
                <w:sz w:val="22"/>
                <w:szCs w:val="22"/>
              </w:rPr>
            </w:pPr>
            <w:r>
              <w:rPr>
                <w:rFonts w:asciiTheme="minorHAnsi" w:hAnsiTheme="minorHAnsi"/>
                <w:sz w:val="22"/>
                <w:szCs w:val="22"/>
              </w:rPr>
              <w:t>2.</w:t>
            </w:r>
            <w:r w:rsidR="0047553E">
              <w:rPr>
                <w:rFonts w:asciiTheme="minorHAnsi" w:hAnsiTheme="minorHAnsi"/>
                <w:sz w:val="22"/>
                <w:szCs w:val="22"/>
              </w:rPr>
              <w:t>3</w:t>
            </w:r>
            <w:r>
              <w:rPr>
                <w:rFonts w:asciiTheme="minorHAnsi" w:hAnsiTheme="minorHAnsi"/>
                <w:sz w:val="22"/>
                <w:szCs w:val="22"/>
              </w:rPr>
              <w:t>00.000,00</w:t>
            </w:r>
          </w:p>
        </w:tc>
        <w:tc>
          <w:tcPr>
            <w:tcW w:w="992" w:type="dxa"/>
            <w:shd w:val="clear" w:color="auto" w:fill="auto"/>
          </w:tcPr>
          <w:p w:rsidR="00AD2465" w:rsidRDefault="00AD2465" w:rsidP="000930AD">
            <w:pPr>
              <w:jc w:val="center"/>
              <w:rPr>
                <w:rFonts w:asciiTheme="minorHAnsi" w:hAnsiTheme="minorHAnsi"/>
                <w:sz w:val="22"/>
                <w:szCs w:val="22"/>
              </w:rPr>
            </w:pPr>
          </w:p>
          <w:p w:rsidR="0047553E" w:rsidRPr="005873F7" w:rsidRDefault="0047553E" w:rsidP="0047553E">
            <w:pPr>
              <w:jc w:val="center"/>
              <w:rPr>
                <w:rFonts w:asciiTheme="minorHAnsi" w:hAnsiTheme="minorHAnsi"/>
                <w:sz w:val="22"/>
                <w:szCs w:val="22"/>
              </w:rPr>
            </w:pPr>
            <w:r>
              <w:rPr>
                <w:rFonts w:asciiTheme="minorHAnsi" w:hAnsiTheme="minorHAnsi"/>
                <w:sz w:val="22"/>
                <w:szCs w:val="22"/>
              </w:rPr>
              <w:t>100</w:t>
            </w:r>
          </w:p>
        </w:tc>
      </w:tr>
      <w:tr w:rsidR="00AD2465" w:rsidRPr="005873F7" w:rsidTr="00370588">
        <w:tc>
          <w:tcPr>
            <w:tcW w:w="1348" w:type="dxa"/>
            <w:shd w:val="clear" w:color="auto" w:fill="auto"/>
          </w:tcPr>
          <w:p w:rsidR="00AD2465" w:rsidRPr="005873F7" w:rsidRDefault="00AD2465" w:rsidP="00DC2F1A">
            <w:pPr>
              <w:jc w:val="both"/>
              <w:rPr>
                <w:rFonts w:asciiTheme="minorHAnsi" w:hAnsiTheme="minorHAnsi"/>
                <w:sz w:val="22"/>
                <w:szCs w:val="22"/>
              </w:rPr>
            </w:pPr>
            <w:r w:rsidRPr="005873F7">
              <w:rPr>
                <w:rFonts w:asciiTheme="minorHAnsi" w:hAnsiTheme="minorHAnsi"/>
                <w:sz w:val="22"/>
                <w:szCs w:val="22"/>
              </w:rPr>
              <w:t>730-739</w:t>
            </w:r>
          </w:p>
        </w:tc>
        <w:tc>
          <w:tcPr>
            <w:tcW w:w="2977" w:type="dxa"/>
            <w:shd w:val="clear" w:color="auto" w:fill="auto"/>
          </w:tcPr>
          <w:p w:rsidR="00AD2465" w:rsidRPr="005873F7" w:rsidRDefault="00AD2465" w:rsidP="004A5902">
            <w:pPr>
              <w:rPr>
                <w:rFonts w:asciiTheme="minorHAnsi" w:hAnsiTheme="minorHAnsi"/>
                <w:sz w:val="22"/>
                <w:szCs w:val="22"/>
              </w:rPr>
            </w:pPr>
            <w:r w:rsidRPr="005873F7">
              <w:rPr>
                <w:rFonts w:asciiTheme="minorHAnsi" w:hAnsiTheme="minorHAnsi"/>
                <w:sz w:val="22"/>
                <w:szCs w:val="22"/>
              </w:rPr>
              <w:t>Ostali troškovi poslovanja</w:t>
            </w:r>
          </w:p>
        </w:tc>
        <w:tc>
          <w:tcPr>
            <w:tcW w:w="1843" w:type="dxa"/>
            <w:shd w:val="clear" w:color="auto" w:fill="auto"/>
          </w:tcPr>
          <w:p w:rsidR="00AD2465" w:rsidRPr="005873F7" w:rsidRDefault="00AD2465" w:rsidP="002A0C1E">
            <w:pPr>
              <w:jc w:val="right"/>
              <w:rPr>
                <w:rFonts w:asciiTheme="minorHAnsi" w:hAnsiTheme="minorHAnsi"/>
                <w:color w:val="000000"/>
                <w:sz w:val="22"/>
                <w:szCs w:val="22"/>
              </w:rPr>
            </w:pPr>
            <w:r w:rsidRPr="005873F7">
              <w:rPr>
                <w:rFonts w:asciiTheme="minorHAnsi" w:hAnsiTheme="minorHAnsi"/>
                <w:color w:val="000000"/>
                <w:sz w:val="22"/>
                <w:szCs w:val="22"/>
              </w:rPr>
              <w:t>30.000,00</w:t>
            </w:r>
          </w:p>
        </w:tc>
        <w:tc>
          <w:tcPr>
            <w:tcW w:w="1701" w:type="dxa"/>
            <w:shd w:val="clear" w:color="auto" w:fill="auto"/>
          </w:tcPr>
          <w:p w:rsidR="00AD2465" w:rsidRPr="005873F7" w:rsidRDefault="00EF25A0" w:rsidP="00775998">
            <w:pPr>
              <w:jc w:val="right"/>
              <w:rPr>
                <w:rFonts w:asciiTheme="minorHAnsi" w:hAnsiTheme="minorHAnsi"/>
                <w:sz w:val="22"/>
                <w:szCs w:val="22"/>
              </w:rPr>
            </w:pPr>
            <w:r>
              <w:rPr>
                <w:rFonts w:asciiTheme="minorHAnsi" w:hAnsiTheme="minorHAnsi"/>
                <w:sz w:val="22"/>
                <w:szCs w:val="22"/>
              </w:rPr>
              <w:t>30.000,00</w:t>
            </w:r>
          </w:p>
        </w:tc>
        <w:tc>
          <w:tcPr>
            <w:tcW w:w="992" w:type="dxa"/>
            <w:shd w:val="clear" w:color="auto" w:fill="auto"/>
          </w:tcPr>
          <w:p w:rsidR="00AD2465" w:rsidRPr="005873F7" w:rsidRDefault="0047553E" w:rsidP="000930AD">
            <w:pPr>
              <w:jc w:val="center"/>
              <w:rPr>
                <w:rFonts w:asciiTheme="minorHAnsi" w:hAnsiTheme="minorHAnsi"/>
                <w:sz w:val="22"/>
                <w:szCs w:val="22"/>
              </w:rPr>
            </w:pPr>
            <w:r>
              <w:rPr>
                <w:rFonts w:asciiTheme="minorHAnsi" w:hAnsiTheme="minorHAnsi"/>
                <w:sz w:val="22"/>
                <w:szCs w:val="22"/>
              </w:rPr>
              <w:t>100</w:t>
            </w:r>
          </w:p>
        </w:tc>
      </w:tr>
      <w:tr w:rsidR="00AD2465" w:rsidRPr="00EF25A0" w:rsidTr="00370588">
        <w:trPr>
          <w:trHeight w:val="92"/>
        </w:trPr>
        <w:tc>
          <w:tcPr>
            <w:tcW w:w="1348" w:type="dxa"/>
            <w:shd w:val="clear" w:color="auto" w:fill="auto"/>
          </w:tcPr>
          <w:p w:rsidR="00AD2465" w:rsidRPr="00EF25A0" w:rsidRDefault="00AD2465" w:rsidP="0085249E">
            <w:pPr>
              <w:jc w:val="both"/>
              <w:rPr>
                <w:rFonts w:asciiTheme="minorHAnsi" w:hAnsiTheme="minorHAnsi"/>
                <w:bCs/>
                <w:sz w:val="22"/>
                <w:szCs w:val="22"/>
              </w:rPr>
            </w:pPr>
          </w:p>
        </w:tc>
        <w:tc>
          <w:tcPr>
            <w:tcW w:w="2977" w:type="dxa"/>
            <w:shd w:val="clear" w:color="auto" w:fill="auto"/>
          </w:tcPr>
          <w:p w:rsidR="00AD2465" w:rsidRPr="00EF25A0" w:rsidRDefault="00AD2465" w:rsidP="0085249E">
            <w:pPr>
              <w:jc w:val="both"/>
              <w:rPr>
                <w:rFonts w:asciiTheme="minorHAnsi" w:hAnsiTheme="minorHAnsi"/>
                <w:bCs/>
                <w:sz w:val="22"/>
                <w:szCs w:val="22"/>
              </w:rPr>
            </w:pPr>
            <w:r w:rsidRPr="00EF25A0">
              <w:rPr>
                <w:rFonts w:asciiTheme="minorHAnsi" w:hAnsiTheme="minorHAnsi"/>
                <w:bCs/>
                <w:sz w:val="22"/>
                <w:szCs w:val="22"/>
              </w:rPr>
              <w:t>Sveukupno</w:t>
            </w:r>
          </w:p>
        </w:tc>
        <w:tc>
          <w:tcPr>
            <w:tcW w:w="1843" w:type="dxa"/>
            <w:shd w:val="clear" w:color="auto" w:fill="auto"/>
          </w:tcPr>
          <w:p w:rsidR="00AD2465" w:rsidRPr="0047553E" w:rsidRDefault="00AD2465" w:rsidP="002A0C1E">
            <w:pPr>
              <w:jc w:val="right"/>
              <w:rPr>
                <w:rFonts w:asciiTheme="minorHAnsi" w:hAnsiTheme="minorHAnsi"/>
                <w:i/>
                <w:color w:val="000000"/>
                <w:sz w:val="22"/>
                <w:szCs w:val="22"/>
              </w:rPr>
            </w:pPr>
            <w:r w:rsidRPr="0047553E">
              <w:rPr>
                <w:rFonts w:asciiTheme="minorHAnsi" w:hAnsiTheme="minorHAnsi"/>
                <w:i/>
                <w:color w:val="000000"/>
                <w:sz w:val="22"/>
                <w:szCs w:val="22"/>
              </w:rPr>
              <w:t>77.291.000,00</w:t>
            </w:r>
          </w:p>
        </w:tc>
        <w:tc>
          <w:tcPr>
            <w:tcW w:w="1701" w:type="dxa"/>
            <w:shd w:val="clear" w:color="auto" w:fill="auto"/>
            <w:vAlign w:val="bottom"/>
          </w:tcPr>
          <w:p w:rsidR="00AD2465" w:rsidRPr="00EF25A0" w:rsidRDefault="00EF25A0" w:rsidP="005D379A">
            <w:pPr>
              <w:jc w:val="right"/>
              <w:rPr>
                <w:rFonts w:asciiTheme="minorHAnsi" w:hAnsiTheme="minorHAnsi"/>
                <w:i/>
                <w:sz w:val="22"/>
                <w:szCs w:val="22"/>
              </w:rPr>
            </w:pPr>
            <w:r w:rsidRPr="00EF25A0">
              <w:rPr>
                <w:rFonts w:asciiTheme="minorHAnsi" w:hAnsiTheme="minorHAnsi"/>
                <w:i/>
                <w:sz w:val="22"/>
                <w:szCs w:val="22"/>
              </w:rPr>
              <w:t>77.</w:t>
            </w:r>
            <w:r w:rsidR="008F4468">
              <w:rPr>
                <w:rFonts w:asciiTheme="minorHAnsi" w:hAnsiTheme="minorHAnsi"/>
                <w:i/>
                <w:sz w:val="22"/>
                <w:szCs w:val="22"/>
              </w:rPr>
              <w:t>3</w:t>
            </w:r>
            <w:r w:rsidR="005D379A">
              <w:rPr>
                <w:rFonts w:asciiTheme="minorHAnsi" w:hAnsiTheme="minorHAnsi"/>
                <w:i/>
                <w:sz w:val="22"/>
                <w:szCs w:val="22"/>
              </w:rPr>
              <w:t>9</w:t>
            </w:r>
            <w:r w:rsidRPr="00EF25A0">
              <w:rPr>
                <w:rFonts w:asciiTheme="minorHAnsi" w:hAnsiTheme="minorHAnsi"/>
                <w:i/>
                <w:sz w:val="22"/>
                <w:szCs w:val="22"/>
              </w:rPr>
              <w:t>2.000,00</w:t>
            </w:r>
          </w:p>
        </w:tc>
        <w:tc>
          <w:tcPr>
            <w:tcW w:w="992" w:type="dxa"/>
            <w:shd w:val="clear" w:color="auto" w:fill="auto"/>
          </w:tcPr>
          <w:p w:rsidR="00AD2465" w:rsidRPr="00EF25A0" w:rsidRDefault="0047553E" w:rsidP="000930AD">
            <w:pPr>
              <w:jc w:val="center"/>
              <w:rPr>
                <w:rFonts w:asciiTheme="minorHAnsi" w:hAnsiTheme="minorHAnsi"/>
                <w:bCs/>
                <w:sz w:val="22"/>
                <w:szCs w:val="22"/>
              </w:rPr>
            </w:pPr>
            <w:r>
              <w:rPr>
                <w:rFonts w:asciiTheme="minorHAnsi" w:hAnsiTheme="minorHAnsi"/>
                <w:bCs/>
                <w:sz w:val="22"/>
                <w:szCs w:val="22"/>
              </w:rPr>
              <w:t>100</w:t>
            </w:r>
          </w:p>
        </w:tc>
      </w:tr>
    </w:tbl>
    <w:p w:rsidR="00791F65" w:rsidRPr="005873F7" w:rsidRDefault="00791F65" w:rsidP="0085249E">
      <w:pPr>
        <w:jc w:val="both"/>
        <w:rPr>
          <w:rFonts w:asciiTheme="minorHAnsi" w:hAnsiTheme="minorHAnsi"/>
          <w:bCs/>
          <w:sz w:val="22"/>
          <w:szCs w:val="22"/>
        </w:rPr>
      </w:pPr>
    </w:p>
    <w:p w:rsidR="00B626C0" w:rsidRPr="005873F7" w:rsidRDefault="00B626C0" w:rsidP="00B626C0">
      <w:pPr>
        <w:rPr>
          <w:rFonts w:asciiTheme="minorHAnsi" w:hAnsiTheme="minorHAnsi"/>
          <w:sz w:val="22"/>
          <w:szCs w:val="22"/>
        </w:rPr>
      </w:pPr>
    </w:p>
    <w:p w:rsidR="00741498" w:rsidRDefault="00741498" w:rsidP="00741498">
      <w:pPr>
        <w:jc w:val="both"/>
        <w:rPr>
          <w:rFonts w:asciiTheme="minorHAnsi" w:hAnsiTheme="minorHAnsi"/>
          <w:bCs/>
          <w:sz w:val="22"/>
          <w:szCs w:val="22"/>
        </w:rPr>
      </w:pPr>
      <w:r w:rsidRPr="005873F7">
        <w:rPr>
          <w:rFonts w:asciiTheme="minorHAnsi" w:hAnsiTheme="minorHAnsi"/>
          <w:bCs/>
          <w:sz w:val="22"/>
          <w:szCs w:val="22"/>
        </w:rPr>
        <w:t>Rashodi društva Vodovod i kanalizacija d.o.o. Karlovac za 2019. godinu planirani su na temelju rashoda ostvarenih tijekom 2018. godine, zaključno sa listopadom</w:t>
      </w:r>
      <w:r w:rsidR="001424CB">
        <w:rPr>
          <w:rFonts w:asciiTheme="minorHAnsi" w:hAnsiTheme="minorHAnsi"/>
          <w:bCs/>
          <w:sz w:val="22"/>
          <w:szCs w:val="22"/>
        </w:rPr>
        <w:t>.</w:t>
      </w:r>
    </w:p>
    <w:p w:rsidR="001424CB" w:rsidRPr="005873F7" w:rsidRDefault="001424CB" w:rsidP="00741498">
      <w:pPr>
        <w:jc w:val="both"/>
        <w:rPr>
          <w:rFonts w:asciiTheme="minorHAnsi" w:hAnsiTheme="minorHAnsi"/>
          <w:bCs/>
          <w:sz w:val="22"/>
          <w:szCs w:val="22"/>
        </w:rPr>
      </w:pPr>
    </w:p>
    <w:p w:rsidR="00741498" w:rsidRPr="005873F7" w:rsidRDefault="00741498" w:rsidP="00741498">
      <w:pPr>
        <w:jc w:val="both"/>
        <w:rPr>
          <w:rFonts w:asciiTheme="minorHAnsi" w:hAnsiTheme="minorHAnsi"/>
          <w:bCs/>
          <w:sz w:val="22"/>
          <w:szCs w:val="22"/>
        </w:rPr>
      </w:pPr>
      <w:r w:rsidRPr="005873F7">
        <w:rPr>
          <w:rFonts w:asciiTheme="minorHAnsi" w:hAnsiTheme="minorHAnsi"/>
          <w:bCs/>
          <w:sz w:val="22"/>
          <w:szCs w:val="22"/>
        </w:rPr>
        <w:t>Svaki odjel u Društvu izrađuje svoje interne planove aktivnosti za iduću poslovnu godinu i na temelju istih radi se plan poslovanja i razvoja tvrtke kao jedan jedinstven dokument. Tako su i prikazani planirani poslovni rashodi za 201</w:t>
      </w:r>
      <w:r w:rsidR="001424CB">
        <w:rPr>
          <w:rFonts w:asciiTheme="minorHAnsi" w:hAnsiTheme="minorHAnsi"/>
          <w:bCs/>
          <w:sz w:val="22"/>
          <w:szCs w:val="22"/>
        </w:rPr>
        <w:t>9</w:t>
      </w:r>
      <w:r w:rsidRPr="005873F7">
        <w:rPr>
          <w:rFonts w:asciiTheme="minorHAnsi" w:hAnsiTheme="minorHAnsi"/>
          <w:bCs/>
          <w:sz w:val="22"/>
          <w:szCs w:val="22"/>
        </w:rPr>
        <w:t xml:space="preserve">. godinu na osnovu  troškova potrebnih za održavanje proizvodnog procesa i kvalitetne usluge. </w:t>
      </w:r>
    </w:p>
    <w:p w:rsidR="00741498" w:rsidRPr="005873F7" w:rsidRDefault="00741498" w:rsidP="00741498">
      <w:pPr>
        <w:jc w:val="both"/>
        <w:rPr>
          <w:rFonts w:asciiTheme="minorHAnsi" w:hAnsiTheme="minorHAnsi"/>
          <w:b/>
          <w:bCs/>
          <w:sz w:val="22"/>
          <w:szCs w:val="22"/>
        </w:rPr>
      </w:pPr>
    </w:p>
    <w:p w:rsidR="00741498" w:rsidRPr="005873F7" w:rsidRDefault="00741498" w:rsidP="00741498">
      <w:pPr>
        <w:jc w:val="both"/>
        <w:rPr>
          <w:rFonts w:asciiTheme="minorHAnsi" w:hAnsiTheme="minorHAnsi"/>
          <w:bCs/>
          <w:sz w:val="22"/>
          <w:szCs w:val="22"/>
        </w:rPr>
      </w:pPr>
      <w:r w:rsidRPr="005873F7">
        <w:rPr>
          <w:rFonts w:asciiTheme="minorHAnsi" w:hAnsiTheme="minorHAnsi"/>
          <w:bCs/>
          <w:sz w:val="22"/>
          <w:szCs w:val="22"/>
        </w:rPr>
        <w:t xml:space="preserve">Pri planiranju rashoda moramo uvažiti potrebu osiguranja sredstava za materijal za zamjenu dotrajalih vodovodnih cijevi, rekonstrukciju vodovodne mreže i vodocrpilišta, rekonstrukciju i izvedbu novih </w:t>
      </w:r>
      <w:proofErr w:type="spellStart"/>
      <w:r w:rsidRPr="005873F7">
        <w:rPr>
          <w:rFonts w:asciiTheme="minorHAnsi" w:hAnsiTheme="minorHAnsi"/>
          <w:bCs/>
          <w:sz w:val="22"/>
          <w:szCs w:val="22"/>
        </w:rPr>
        <w:t>zasunskih</w:t>
      </w:r>
      <w:proofErr w:type="spellEnd"/>
      <w:r w:rsidRPr="005873F7">
        <w:rPr>
          <w:rFonts w:asciiTheme="minorHAnsi" w:hAnsiTheme="minorHAnsi"/>
          <w:bCs/>
          <w:sz w:val="22"/>
          <w:szCs w:val="22"/>
        </w:rPr>
        <w:t xml:space="preserve"> komora, uvođenje telemetrijskog praćenja razine podzemnih voda na karlovačkim vodocrpilištima, sanaciju svih objekata u građevinskom i elektrostrojarskom dijelu, izgradnju tipskih </w:t>
      </w:r>
      <w:proofErr w:type="spellStart"/>
      <w:r w:rsidRPr="005873F7">
        <w:rPr>
          <w:rFonts w:asciiTheme="minorHAnsi" w:hAnsiTheme="minorHAnsi"/>
          <w:bCs/>
          <w:sz w:val="22"/>
          <w:szCs w:val="22"/>
        </w:rPr>
        <w:t>precrpnih</w:t>
      </w:r>
      <w:proofErr w:type="spellEnd"/>
      <w:r w:rsidRPr="005873F7">
        <w:rPr>
          <w:rFonts w:asciiTheme="minorHAnsi" w:hAnsiTheme="minorHAnsi"/>
          <w:bCs/>
          <w:sz w:val="22"/>
          <w:szCs w:val="22"/>
        </w:rPr>
        <w:t xml:space="preserve"> stanica na rubnim područjima vodoopskrbnog područja.</w:t>
      </w:r>
    </w:p>
    <w:p w:rsidR="00741498" w:rsidRPr="005873F7" w:rsidRDefault="00741498" w:rsidP="00741498">
      <w:pPr>
        <w:jc w:val="both"/>
        <w:rPr>
          <w:rFonts w:asciiTheme="minorHAnsi" w:hAnsiTheme="minorHAnsi"/>
          <w:bCs/>
          <w:sz w:val="22"/>
          <w:szCs w:val="22"/>
        </w:rPr>
      </w:pPr>
    </w:p>
    <w:p w:rsidR="00741498" w:rsidRPr="005873F7" w:rsidRDefault="00741498" w:rsidP="00741498">
      <w:pPr>
        <w:jc w:val="both"/>
        <w:rPr>
          <w:rFonts w:asciiTheme="minorHAnsi" w:hAnsiTheme="minorHAnsi"/>
          <w:bCs/>
          <w:sz w:val="22"/>
          <w:szCs w:val="22"/>
        </w:rPr>
      </w:pPr>
      <w:r w:rsidRPr="005873F7">
        <w:rPr>
          <w:rFonts w:asciiTheme="minorHAnsi" w:hAnsiTheme="minorHAnsi"/>
          <w:bCs/>
          <w:sz w:val="22"/>
          <w:szCs w:val="22"/>
        </w:rPr>
        <w:t xml:space="preserve">Nesmetani rad uređaja za pročišćavanje otpadnih voda podrazumijeva redovne servise mjerne opreme, crpki i pojedinih stanica uređaja. Sastavni dio sustava odvodnje i pročišćavanja otpadnih voda su i crpne stanice koje također imaju redovite godišnje servise dizelskih agregata,“S“ opreme i ostala održavanja sustava i instalacija.           </w:t>
      </w:r>
    </w:p>
    <w:p w:rsidR="00741498" w:rsidRPr="005873F7" w:rsidRDefault="00741498" w:rsidP="00741498">
      <w:pPr>
        <w:jc w:val="both"/>
        <w:rPr>
          <w:rFonts w:asciiTheme="minorHAnsi" w:hAnsiTheme="minorHAnsi"/>
          <w:bCs/>
          <w:sz w:val="22"/>
          <w:szCs w:val="22"/>
        </w:rPr>
      </w:pPr>
    </w:p>
    <w:p w:rsidR="00741498" w:rsidRPr="005873F7" w:rsidRDefault="00741498" w:rsidP="00741498">
      <w:pPr>
        <w:jc w:val="both"/>
        <w:rPr>
          <w:rFonts w:asciiTheme="minorHAnsi" w:hAnsiTheme="minorHAnsi"/>
          <w:bCs/>
          <w:sz w:val="22"/>
          <w:szCs w:val="22"/>
        </w:rPr>
      </w:pPr>
      <w:r w:rsidRPr="005873F7">
        <w:rPr>
          <w:rFonts w:asciiTheme="minorHAnsi" w:hAnsiTheme="minorHAnsi"/>
          <w:bCs/>
          <w:sz w:val="22"/>
          <w:szCs w:val="22"/>
        </w:rPr>
        <w:t>Naknade na plaću i naknade radnicima planirane su u skladu važećih odredbi Kolektivnog ugovora.</w:t>
      </w:r>
    </w:p>
    <w:p w:rsidR="00741498" w:rsidRPr="005873F7" w:rsidRDefault="00741498" w:rsidP="00741498">
      <w:pPr>
        <w:jc w:val="both"/>
        <w:rPr>
          <w:rFonts w:asciiTheme="minorHAnsi" w:hAnsiTheme="minorHAnsi"/>
          <w:b/>
          <w:bCs/>
          <w:sz w:val="22"/>
          <w:szCs w:val="22"/>
        </w:rPr>
      </w:pP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xml:space="preserve">Djelatnost RJ Laboratorij vodoopskrbe obuhvaća aktivnosti vezane uz ispitivanje zdravstvene ispravnosti vode za ljudsku potrošnju i upravljanje sigurnošću vode za ljudsku potrošnje, kontrolu provođenja sustava upravljanja sigurnošću vode odnosno norme ISO 22000, operativnih </w:t>
      </w:r>
      <w:proofErr w:type="spellStart"/>
      <w:r w:rsidRPr="005873F7">
        <w:rPr>
          <w:rFonts w:asciiTheme="minorHAnsi" w:hAnsiTheme="minorHAnsi"/>
          <w:sz w:val="22"/>
          <w:szCs w:val="22"/>
        </w:rPr>
        <w:t>preduvjetnih</w:t>
      </w:r>
      <w:proofErr w:type="spellEnd"/>
      <w:r w:rsidRPr="005873F7">
        <w:rPr>
          <w:rFonts w:asciiTheme="minorHAnsi" w:hAnsiTheme="minorHAnsi"/>
          <w:sz w:val="22"/>
          <w:szCs w:val="22"/>
        </w:rPr>
        <w:t xml:space="preserve"> programa te kontrolu realizacije.</w:t>
      </w:r>
    </w:p>
    <w:p w:rsidR="00741498" w:rsidRPr="005873F7" w:rsidRDefault="00741498" w:rsidP="00741498">
      <w:pPr>
        <w:jc w:val="both"/>
        <w:rPr>
          <w:rFonts w:asciiTheme="minorHAnsi" w:hAnsiTheme="minorHAnsi"/>
          <w:sz w:val="22"/>
          <w:szCs w:val="22"/>
        </w:rPr>
      </w:pPr>
    </w:p>
    <w:p w:rsidR="00741498" w:rsidRPr="005873F7" w:rsidRDefault="00741498" w:rsidP="00741498">
      <w:pPr>
        <w:pStyle w:val="Default"/>
        <w:jc w:val="both"/>
        <w:rPr>
          <w:rFonts w:asciiTheme="minorHAnsi" w:hAnsiTheme="minorHAnsi"/>
          <w:color w:val="auto"/>
          <w:sz w:val="22"/>
          <w:szCs w:val="22"/>
        </w:rPr>
      </w:pPr>
      <w:r w:rsidRPr="005873F7">
        <w:rPr>
          <w:rFonts w:asciiTheme="minorHAnsi" w:hAnsiTheme="minorHAnsi"/>
          <w:color w:val="auto"/>
          <w:sz w:val="22"/>
          <w:szCs w:val="22"/>
        </w:rPr>
        <w:t xml:space="preserve">       Troškovi usluga iz područja zaštite na radu i zaštite od požara izmjenjuju se svake godine, ( zbog različitih rokova pojedinih ispitivanja i periodičkih pregleda –  npr. rokovi ispitivanja za elektroinstalacije iznose 2 ili 4 godine, za strojeve i uređaje s povećanim opasnostima 3 godine, za gromobranske instalacije 2,3 ili 5 godina ), pa se dešava da u jednoj godini imamo više ispitivanja a samim time i više troškova, a u drugoj manje. </w:t>
      </w:r>
    </w:p>
    <w:p w:rsidR="00741498" w:rsidRPr="005873F7" w:rsidRDefault="00741498" w:rsidP="00741498">
      <w:pPr>
        <w:pStyle w:val="Default"/>
        <w:jc w:val="both"/>
        <w:rPr>
          <w:rFonts w:asciiTheme="minorHAnsi" w:hAnsiTheme="minorHAnsi"/>
          <w:color w:val="auto"/>
          <w:sz w:val="22"/>
          <w:szCs w:val="22"/>
        </w:rPr>
      </w:pPr>
      <w:r w:rsidRPr="005873F7">
        <w:rPr>
          <w:rFonts w:asciiTheme="minorHAnsi" w:hAnsiTheme="minorHAnsi"/>
          <w:color w:val="auto"/>
          <w:sz w:val="22"/>
          <w:szCs w:val="22"/>
        </w:rPr>
        <w:lastRenderedPageBreak/>
        <w:t xml:space="preserve">        Kod nabave osobnih zaštitnih sredstava dešava se slično kao i kod prije navedenog da su troškovi svake druge godine nešto veći iz razloga što se svake druge godine nabavlja zimska radna/zaštitna odjeća i obuća za radnike. </w:t>
      </w:r>
    </w:p>
    <w:p w:rsidR="00741498" w:rsidRPr="005873F7" w:rsidRDefault="00741498" w:rsidP="00741498">
      <w:pPr>
        <w:pStyle w:val="Default"/>
        <w:jc w:val="both"/>
        <w:rPr>
          <w:rFonts w:asciiTheme="minorHAnsi" w:hAnsiTheme="minorHAnsi"/>
          <w:color w:val="auto"/>
          <w:sz w:val="22"/>
          <w:szCs w:val="22"/>
        </w:rPr>
      </w:pP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Sukladno prije navedenom vidljivo je da se troškovi iz područja zaštite na radu i zaštite od požara procjenjuju za svaku godinu posebno jer svaka godina nosi svoje specifičnosti u pojedinim segmentima.</w:t>
      </w:r>
    </w:p>
    <w:p w:rsidR="00741498" w:rsidRPr="005873F7" w:rsidRDefault="00741498" w:rsidP="00741498">
      <w:pPr>
        <w:jc w:val="both"/>
        <w:rPr>
          <w:rFonts w:asciiTheme="minorHAnsi" w:hAnsiTheme="minorHAnsi"/>
          <w:bCs/>
          <w:sz w:val="22"/>
          <w:szCs w:val="22"/>
        </w:rPr>
      </w:pP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xml:space="preserve">       Odjel informatike i razvoja redovito se bavi poslovima održavanja računalne opreme te instalacijom i ažuriranjem programske opreme. Uz to vodi brigu o ispravnom funkcioniranju procedura za sigurnosnu pohranu podataka sa serverskih računala te vodi brigu o serveru za pristup Internetu, sigurnosti računalne mreže i antivirusnoj zaštiti.</w:t>
      </w: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xml:space="preserve"> Isto tako vrši se nabava adekvatnog broja licenci za Microsoft Office uredske programe koji su bili nabavljeni putem OEM licence te se ne mogu prenijeti na nova računala. Također se predviđa zamjena pisača uz pažnju o unifikaciji tipova tinti i nabavka skenera. </w:t>
      </w:r>
    </w:p>
    <w:p w:rsidR="00741498" w:rsidRPr="005873F7" w:rsidRDefault="00741498" w:rsidP="00741498">
      <w:pPr>
        <w:jc w:val="both"/>
        <w:rPr>
          <w:rFonts w:asciiTheme="minorHAnsi" w:hAnsiTheme="minorHAnsi"/>
          <w:sz w:val="22"/>
          <w:szCs w:val="22"/>
        </w:rPr>
      </w:pP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xml:space="preserve">Nadalje vrši se održavanje licenci za </w:t>
      </w:r>
      <w:proofErr w:type="spellStart"/>
      <w:r w:rsidRPr="005873F7">
        <w:rPr>
          <w:rFonts w:asciiTheme="minorHAnsi" w:hAnsiTheme="minorHAnsi"/>
          <w:sz w:val="22"/>
          <w:szCs w:val="22"/>
        </w:rPr>
        <w:t>Autodeskove</w:t>
      </w:r>
      <w:proofErr w:type="spellEnd"/>
      <w:r w:rsidRPr="005873F7">
        <w:rPr>
          <w:rFonts w:asciiTheme="minorHAnsi" w:hAnsiTheme="minorHAnsi"/>
          <w:sz w:val="22"/>
          <w:szCs w:val="22"/>
        </w:rPr>
        <w:t xml:space="preserve"> CAD aplikacije, antivirusni </w:t>
      </w:r>
      <w:proofErr w:type="spellStart"/>
      <w:r w:rsidRPr="005873F7">
        <w:rPr>
          <w:rFonts w:asciiTheme="minorHAnsi" w:hAnsiTheme="minorHAnsi"/>
          <w:sz w:val="22"/>
          <w:szCs w:val="22"/>
        </w:rPr>
        <w:t>software</w:t>
      </w:r>
      <w:proofErr w:type="spellEnd"/>
      <w:r w:rsidRPr="005873F7">
        <w:rPr>
          <w:rFonts w:asciiTheme="minorHAnsi" w:hAnsiTheme="minorHAnsi"/>
          <w:sz w:val="22"/>
          <w:szCs w:val="22"/>
        </w:rPr>
        <w:t xml:space="preserve"> i prema potrebi programski razvojni alati. Potrebno je ugovoriti godišnje održavanje za GIS tvrtke Protok s uključenim nadogradnjama na nove verzije.</w:t>
      </w: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xml:space="preserve">U domeni Odjela je redoviti obilazak vodoopskrbne mreže i hidranata, unos podataka u GIS i razmjena informacija sa Odjelom vodoopskrbe te traženje kvarova specijaliziranom opremom. Planira se geodetskim GPS mjernim uređajem nastaviti snimanje pozicije svih vodoopskrbnih priključaka i njihov unos u GIS. </w:t>
      </w:r>
    </w:p>
    <w:p w:rsidR="00741498" w:rsidRPr="005873F7" w:rsidRDefault="00741498" w:rsidP="00741498">
      <w:pPr>
        <w:jc w:val="both"/>
        <w:rPr>
          <w:rFonts w:asciiTheme="minorHAnsi" w:hAnsiTheme="minorHAnsi"/>
          <w:sz w:val="22"/>
          <w:szCs w:val="22"/>
        </w:rPr>
      </w:pP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 xml:space="preserve">Tvrtka Vodovod i kanalizacija d.o.o. tijekom 2019. godine planira intenzivan rad na smanjenju gubitaka u vodoopskrbnom sustavu. </w:t>
      </w: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U tu svrhu poduzete su slijedeće aktivnosti:</w:t>
      </w:r>
    </w:p>
    <w:p w:rsidR="00741498" w:rsidRPr="005873F7" w:rsidRDefault="00741498" w:rsidP="00741498">
      <w:pPr>
        <w:jc w:val="both"/>
        <w:rPr>
          <w:rFonts w:asciiTheme="minorHAnsi" w:hAnsiTheme="minorHAnsi"/>
          <w:sz w:val="22"/>
          <w:szCs w:val="22"/>
        </w:rPr>
      </w:pPr>
    </w:p>
    <w:p w:rsidR="00741498" w:rsidRPr="005873F7" w:rsidRDefault="00741498" w:rsidP="00741498">
      <w:pPr>
        <w:numPr>
          <w:ilvl w:val="0"/>
          <w:numId w:val="26"/>
        </w:numPr>
        <w:jc w:val="both"/>
        <w:rPr>
          <w:rFonts w:asciiTheme="minorHAnsi" w:hAnsiTheme="minorHAnsi"/>
          <w:sz w:val="22"/>
          <w:szCs w:val="22"/>
        </w:rPr>
      </w:pPr>
      <w:r w:rsidRPr="005873F7">
        <w:rPr>
          <w:rFonts w:asciiTheme="minorHAnsi" w:hAnsiTheme="minorHAnsi"/>
          <w:sz w:val="22"/>
          <w:szCs w:val="22"/>
        </w:rPr>
        <w:t>nabavljena je oprema za mjerenje protoka i tlakova</w:t>
      </w:r>
    </w:p>
    <w:p w:rsidR="00741498" w:rsidRPr="005873F7" w:rsidRDefault="00741498" w:rsidP="00741498">
      <w:pPr>
        <w:numPr>
          <w:ilvl w:val="0"/>
          <w:numId w:val="26"/>
        </w:numPr>
        <w:jc w:val="both"/>
        <w:rPr>
          <w:rFonts w:asciiTheme="minorHAnsi" w:hAnsiTheme="minorHAnsi"/>
          <w:sz w:val="22"/>
          <w:szCs w:val="22"/>
        </w:rPr>
      </w:pPr>
      <w:r w:rsidRPr="005873F7">
        <w:rPr>
          <w:rFonts w:asciiTheme="minorHAnsi" w:hAnsiTheme="minorHAnsi"/>
          <w:sz w:val="22"/>
          <w:szCs w:val="22"/>
        </w:rPr>
        <w:t>nabavljena je oprema za detektiranje kvarova</w:t>
      </w:r>
    </w:p>
    <w:p w:rsidR="00741498" w:rsidRPr="005873F7" w:rsidRDefault="00741498" w:rsidP="00741498">
      <w:pPr>
        <w:numPr>
          <w:ilvl w:val="0"/>
          <w:numId w:val="26"/>
        </w:numPr>
        <w:jc w:val="both"/>
        <w:rPr>
          <w:rFonts w:asciiTheme="minorHAnsi" w:hAnsiTheme="minorHAnsi"/>
          <w:sz w:val="22"/>
          <w:szCs w:val="22"/>
        </w:rPr>
      </w:pPr>
      <w:r w:rsidRPr="005873F7">
        <w:rPr>
          <w:rFonts w:asciiTheme="minorHAnsi" w:hAnsiTheme="minorHAnsi"/>
          <w:sz w:val="22"/>
          <w:szCs w:val="22"/>
        </w:rPr>
        <w:t>izgrađene su komore za ugradnju mjerne opreme</w:t>
      </w:r>
    </w:p>
    <w:p w:rsidR="00741498" w:rsidRPr="005873F7" w:rsidRDefault="00741498" w:rsidP="00741498">
      <w:pPr>
        <w:numPr>
          <w:ilvl w:val="0"/>
          <w:numId w:val="26"/>
        </w:numPr>
        <w:jc w:val="both"/>
        <w:rPr>
          <w:rFonts w:asciiTheme="minorHAnsi" w:hAnsiTheme="minorHAnsi"/>
          <w:sz w:val="22"/>
          <w:szCs w:val="22"/>
        </w:rPr>
      </w:pPr>
      <w:r w:rsidRPr="005873F7">
        <w:rPr>
          <w:rFonts w:asciiTheme="minorHAnsi" w:hAnsiTheme="minorHAnsi"/>
          <w:sz w:val="22"/>
          <w:szCs w:val="22"/>
        </w:rPr>
        <w:t>u izradi je koncepcijsko rješenje vodoopskrbnog sustava</w:t>
      </w:r>
    </w:p>
    <w:p w:rsidR="00741498" w:rsidRPr="005873F7" w:rsidRDefault="00741498" w:rsidP="00741498">
      <w:pPr>
        <w:numPr>
          <w:ilvl w:val="0"/>
          <w:numId w:val="26"/>
        </w:numPr>
        <w:jc w:val="both"/>
        <w:rPr>
          <w:rFonts w:asciiTheme="minorHAnsi" w:hAnsiTheme="minorHAnsi"/>
          <w:sz w:val="22"/>
          <w:szCs w:val="22"/>
        </w:rPr>
      </w:pPr>
      <w:r w:rsidRPr="005873F7">
        <w:rPr>
          <w:rFonts w:asciiTheme="minorHAnsi" w:hAnsiTheme="minorHAnsi"/>
          <w:sz w:val="22"/>
          <w:szCs w:val="22"/>
        </w:rPr>
        <w:t>u izradi je računalno programsko rješenje za praćenje gubitaka</w:t>
      </w:r>
    </w:p>
    <w:p w:rsidR="00741498" w:rsidRPr="005873F7" w:rsidRDefault="00741498" w:rsidP="00741498">
      <w:pPr>
        <w:numPr>
          <w:ilvl w:val="0"/>
          <w:numId w:val="26"/>
        </w:numPr>
        <w:jc w:val="both"/>
        <w:rPr>
          <w:rFonts w:asciiTheme="minorHAnsi" w:hAnsiTheme="minorHAnsi"/>
          <w:sz w:val="22"/>
          <w:szCs w:val="22"/>
        </w:rPr>
      </w:pPr>
      <w:r w:rsidRPr="005873F7">
        <w:rPr>
          <w:rFonts w:asciiTheme="minorHAnsi" w:hAnsiTheme="minorHAnsi"/>
          <w:sz w:val="22"/>
          <w:szCs w:val="22"/>
        </w:rPr>
        <w:t>u izradi je računalni hidraulički model vodoopskrbnog sustava</w:t>
      </w:r>
    </w:p>
    <w:p w:rsidR="00741498" w:rsidRPr="005873F7" w:rsidRDefault="00741498" w:rsidP="00741498">
      <w:pPr>
        <w:numPr>
          <w:ilvl w:val="0"/>
          <w:numId w:val="26"/>
        </w:numPr>
        <w:jc w:val="both"/>
        <w:rPr>
          <w:rFonts w:asciiTheme="minorHAnsi" w:hAnsiTheme="minorHAnsi"/>
          <w:sz w:val="22"/>
          <w:szCs w:val="22"/>
        </w:rPr>
      </w:pPr>
      <w:r w:rsidRPr="005873F7">
        <w:rPr>
          <w:rFonts w:asciiTheme="minorHAnsi" w:hAnsiTheme="minorHAnsi"/>
          <w:sz w:val="22"/>
          <w:szCs w:val="22"/>
        </w:rPr>
        <w:t>obučen je tim djelatnika koji su specijalizirani za otkrivanje kvarova</w:t>
      </w:r>
    </w:p>
    <w:p w:rsidR="00741498" w:rsidRPr="005873F7" w:rsidRDefault="00741498" w:rsidP="00741498">
      <w:pPr>
        <w:jc w:val="both"/>
        <w:rPr>
          <w:rFonts w:asciiTheme="minorHAnsi" w:hAnsiTheme="minorHAnsi"/>
          <w:sz w:val="22"/>
          <w:szCs w:val="22"/>
        </w:rPr>
      </w:pP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Planira se podjela cjelokupnog sustava u dvadesetak zona. Svaka od tih zona će se kontinuirano pratiti i sukladno intenzitetu i učestalosti kvarova u pojedinoj zoni poduzimat će se aktivne mjere na otkrivanju i smanjenju gubitaka. Svaka zona ima jedan ili više ulaza na kojima su postavljeni mjerači protoka i tlakova. Mjerači šalju mjerene podatke bežičnim putem do centralnog servera, gdje se obrađuju i pohranjuju u bazu podataka. Računalna aplikacija koristi podatke mjerenja, te zajedno s podacima iz nadzorno-upravljačkog sustava i iz sustava katastra vodomjera, formira izračun u kojem su jasno vidljive količine potrošnje i gubitaka tijekom vremena.</w:t>
      </w: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Takav način kontrole sustava omogućuje:</w:t>
      </w:r>
    </w:p>
    <w:p w:rsidR="00741498" w:rsidRPr="005873F7" w:rsidRDefault="00741498" w:rsidP="00741498">
      <w:pPr>
        <w:jc w:val="both"/>
        <w:rPr>
          <w:rFonts w:asciiTheme="minorHAnsi" w:hAnsiTheme="minorHAnsi"/>
          <w:sz w:val="22"/>
          <w:szCs w:val="22"/>
        </w:rPr>
      </w:pPr>
    </w:p>
    <w:p w:rsidR="00741498" w:rsidRPr="005873F7" w:rsidRDefault="00741498" w:rsidP="00741498">
      <w:pPr>
        <w:numPr>
          <w:ilvl w:val="0"/>
          <w:numId w:val="27"/>
        </w:numPr>
        <w:jc w:val="both"/>
        <w:rPr>
          <w:rFonts w:asciiTheme="minorHAnsi" w:hAnsiTheme="minorHAnsi"/>
          <w:sz w:val="22"/>
          <w:szCs w:val="22"/>
        </w:rPr>
      </w:pPr>
      <w:r w:rsidRPr="005873F7">
        <w:rPr>
          <w:rFonts w:asciiTheme="minorHAnsi" w:hAnsiTheme="minorHAnsi"/>
          <w:sz w:val="22"/>
          <w:szCs w:val="22"/>
        </w:rPr>
        <w:t>uvid u stanje pojedine zone i udio postojećih kvarova</w:t>
      </w:r>
    </w:p>
    <w:p w:rsidR="00741498" w:rsidRPr="005873F7" w:rsidRDefault="00741498" w:rsidP="00741498">
      <w:pPr>
        <w:numPr>
          <w:ilvl w:val="0"/>
          <w:numId w:val="27"/>
        </w:numPr>
        <w:jc w:val="both"/>
        <w:rPr>
          <w:rFonts w:asciiTheme="minorHAnsi" w:hAnsiTheme="minorHAnsi"/>
          <w:sz w:val="22"/>
          <w:szCs w:val="22"/>
        </w:rPr>
      </w:pPr>
      <w:r w:rsidRPr="005873F7">
        <w:rPr>
          <w:rFonts w:asciiTheme="minorHAnsi" w:hAnsiTheme="minorHAnsi"/>
          <w:sz w:val="22"/>
          <w:szCs w:val="22"/>
        </w:rPr>
        <w:t>rano otkrivanje novih kvarova</w:t>
      </w:r>
    </w:p>
    <w:p w:rsidR="00741498" w:rsidRPr="005873F7" w:rsidRDefault="00741498" w:rsidP="00741498">
      <w:pPr>
        <w:numPr>
          <w:ilvl w:val="0"/>
          <w:numId w:val="27"/>
        </w:numPr>
        <w:jc w:val="both"/>
        <w:rPr>
          <w:rFonts w:asciiTheme="minorHAnsi" w:hAnsiTheme="minorHAnsi"/>
          <w:sz w:val="22"/>
          <w:szCs w:val="22"/>
        </w:rPr>
      </w:pPr>
      <w:r w:rsidRPr="005873F7">
        <w:rPr>
          <w:rFonts w:asciiTheme="minorHAnsi" w:hAnsiTheme="minorHAnsi"/>
          <w:sz w:val="22"/>
          <w:szCs w:val="22"/>
        </w:rPr>
        <w:t>usmjeravanje resursa na kritične zone</w:t>
      </w:r>
    </w:p>
    <w:p w:rsidR="00741498" w:rsidRPr="005873F7" w:rsidRDefault="00741498" w:rsidP="00741498">
      <w:pPr>
        <w:numPr>
          <w:ilvl w:val="0"/>
          <w:numId w:val="27"/>
        </w:numPr>
        <w:jc w:val="both"/>
        <w:rPr>
          <w:rFonts w:asciiTheme="minorHAnsi" w:hAnsiTheme="minorHAnsi"/>
          <w:sz w:val="22"/>
          <w:szCs w:val="22"/>
        </w:rPr>
      </w:pPr>
      <w:r w:rsidRPr="005873F7">
        <w:rPr>
          <w:rFonts w:asciiTheme="minorHAnsi" w:hAnsiTheme="minorHAnsi"/>
          <w:sz w:val="22"/>
          <w:szCs w:val="22"/>
        </w:rPr>
        <w:t>analizu napretka u smanjenju udjela gubitaka</w:t>
      </w:r>
    </w:p>
    <w:p w:rsidR="00741498" w:rsidRPr="005873F7" w:rsidRDefault="00741498" w:rsidP="00741498">
      <w:pPr>
        <w:jc w:val="both"/>
        <w:rPr>
          <w:rFonts w:asciiTheme="minorHAnsi" w:hAnsiTheme="minorHAnsi"/>
          <w:sz w:val="22"/>
          <w:szCs w:val="22"/>
        </w:rPr>
      </w:pP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lastRenderedPageBreak/>
        <w:t xml:space="preserve">Prema odrednicama koncepcijskog rješenja optimizirat će se rad cjelokupnog sustava na način da će se uspostaviti više kontroliranih tlačnih zona. Također će se optimizirati rad vodocrpilišta i </w:t>
      </w:r>
      <w:proofErr w:type="spellStart"/>
      <w:r w:rsidRPr="005873F7">
        <w:rPr>
          <w:rFonts w:asciiTheme="minorHAnsi" w:hAnsiTheme="minorHAnsi"/>
          <w:sz w:val="22"/>
          <w:szCs w:val="22"/>
        </w:rPr>
        <w:t>precrpnih</w:t>
      </w:r>
      <w:proofErr w:type="spellEnd"/>
      <w:r w:rsidRPr="005873F7">
        <w:rPr>
          <w:rFonts w:asciiTheme="minorHAnsi" w:hAnsiTheme="minorHAnsi"/>
          <w:sz w:val="22"/>
          <w:szCs w:val="22"/>
        </w:rPr>
        <w:t xml:space="preserve"> stanica. Korištenjem kalibriranog računalnog-hidrauličkog modela vodoopskrbe, omogućuju se računalne simulacije rada sustava, te se dobiveni rezultati primjenjuju na stvarnom sustavu.</w:t>
      </w:r>
    </w:p>
    <w:p w:rsidR="00741498" w:rsidRPr="005873F7" w:rsidRDefault="00741498" w:rsidP="00741498">
      <w:pPr>
        <w:jc w:val="both"/>
        <w:rPr>
          <w:rFonts w:asciiTheme="minorHAnsi" w:hAnsiTheme="minorHAnsi"/>
          <w:sz w:val="22"/>
          <w:szCs w:val="22"/>
        </w:rPr>
      </w:pPr>
    </w:p>
    <w:p w:rsidR="00741498" w:rsidRPr="005873F7" w:rsidRDefault="00741498" w:rsidP="00741498">
      <w:pPr>
        <w:jc w:val="both"/>
        <w:rPr>
          <w:rFonts w:asciiTheme="minorHAnsi" w:hAnsiTheme="minorHAnsi"/>
          <w:sz w:val="22"/>
          <w:szCs w:val="22"/>
        </w:rPr>
      </w:pPr>
      <w:r w:rsidRPr="005873F7">
        <w:rPr>
          <w:rFonts w:asciiTheme="minorHAnsi" w:hAnsiTheme="minorHAnsi"/>
          <w:sz w:val="22"/>
          <w:szCs w:val="22"/>
        </w:rPr>
        <w:t>Tim za otkrivanje kvarova koristit će specijalnu opremu (</w:t>
      </w:r>
      <w:proofErr w:type="spellStart"/>
      <w:r w:rsidRPr="005873F7">
        <w:rPr>
          <w:rFonts w:asciiTheme="minorHAnsi" w:hAnsiTheme="minorHAnsi"/>
          <w:sz w:val="22"/>
          <w:szCs w:val="22"/>
        </w:rPr>
        <w:t>korelator</w:t>
      </w:r>
      <w:proofErr w:type="spellEnd"/>
      <w:r w:rsidRPr="005873F7">
        <w:rPr>
          <w:rFonts w:asciiTheme="minorHAnsi" w:hAnsiTheme="minorHAnsi"/>
          <w:sz w:val="22"/>
          <w:szCs w:val="22"/>
        </w:rPr>
        <w:t xml:space="preserve">, </w:t>
      </w:r>
      <w:proofErr w:type="spellStart"/>
      <w:r w:rsidRPr="005873F7">
        <w:rPr>
          <w:rFonts w:asciiTheme="minorHAnsi" w:hAnsiTheme="minorHAnsi"/>
          <w:sz w:val="22"/>
          <w:szCs w:val="22"/>
        </w:rPr>
        <w:t>geofon</w:t>
      </w:r>
      <w:proofErr w:type="spellEnd"/>
      <w:r w:rsidRPr="005873F7">
        <w:rPr>
          <w:rFonts w:asciiTheme="minorHAnsi" w:hAnsiTheme="minorHAnsi"/>
          <w:sz w:val="22"/>
          <w:szCs w:val="22"/>
        </w:rPr>
        <w:t xml:space="preserve">, itd.) u svrhu </w:t>
      </w:r>
      <w:proofErr w:type="spellStart"/>
      <w:r w:rsidRPr="005873F7">
        <w:rPr>
          <w:rFonts w:asciiTheme="minorHAnsi" w:hAnsiTheme="minorHAnsi"/>
          <w:sz w:val="22"/>
          <w:szCs w:val="22"/>
        </w:rPr>
        <w:t>mikrolociranja</w:t>
      </w:r>
      <w:proofErr w:type="spellEnd"/>
      <w:r w:rsidRPr="005873F7">
        <w:rPr>
          <w:rFonts w:asciiTheme="minorHAnsi" w:hAnsiTheme="minorHAnsi"/>
          <w:sz w:val="22"/>
          <w:szCs w:val="22"/>
        </w:rPr>
        <w:t xml:space="preserve"> kvarova u pojedinoj zoni. U domeni naših odjela sadržani su svi elementi potrebni za rad na smanjenju gubitaka:</w:t>
      </w:r>
    </w:p>
    <w:p w:rsidR="00741498" w:rsidRPr="005873F7" w:rsidRDefault="00741498" w:rsidP="00741498">
      <w:pPr>
        <w:jc w:val="both"/>
        <w:rPr>
          <w:rFonts w:asciiTheme="minorHAnsi" w:hAnsiTheme="minorHAnsi"/>
          <w:sz w:val="22"/>
          <w:szCs w:val="22"/>
        </w:rPr>
      </w:pPr>
    </w:p>
    <w:p w:rsidR="00741498" w:rsidRPr="005873F7" w:rsidRDefault="00741498" w:rsidP="00741498">
      <w:pPr>
        <w:pStyle w:val="Odlomakpopisa"/>
        <w:numPr>
          <w:ilvl w:val="0"/>
          <w:numId w:val="28"/>
        </w:numPr>
        <w:contextualSpacing/>
        <w:jc w:val="both"/>
        <w:rPr>
          <w:rFonts w:asciiTheme="minorHAnsi" w:hAnsiTheme="minorHAnsi"/>
          <w:sz w:val="22"/>
          <w:szCs w:val="22"/>
        </w:rPr>
      </w:pPr>
      <w:r w:rsidRPr="005873F7">
        <w:rPr>
          <w:rFonts w:asciiTheme="minorHAnsi" w:hAnsiTheme="minorHAnsi"/>
          <w:sz w:val="22"/>
          <w:szCs w:val="22"/>
        </w:rPr>
        <w:t>kontrola, ugradnja i popravak uređaja za mjerenje protoka i tlakova</w:t>
      </w:r>
    </w:p>
    <w:p w:rsidR="00741498" w:rsidRPr="005873F7" w:rsidRDefault="00741498" w:rsidP="00741498">
      <w:pPr>
        <w:pStyle w:val="Odlomakpopisa"/>
        <w:numPr>
          <w:ilvl w:val="0"/>
          <w:numId w:val="28"/>
        </w:numPr>
        <w:contextualSpacing/>
        <w:jc w:val="both"/>
        <w:rPr>
          <w:rFonts w:asciiTheme="minorHAnsi" w:hAnsiTheme="minorHAnsi"/>
          <w:sz w:val="22"/>
          <w:szCs w:val="22"/>
        </w:rPr>
      </w:pPr>
      <w:r w:rsidRPr="005873F7">
        <w:rPr>
          <w:rFonts w:asciiTheme="minorHAnsi" w:hAnsiTheme="minorHAnsi"/>
          <w:sz w:val="22"/>
          <w:szCs w:val="22"/>
        </w:rPr>
        <w:t>korištenje uređaja za otkrivanje kvarova</w:t>
      </w:r>
    </w:p>
    <w:p w:rsidR="00741498" w:rsidRPr="005873F7" w:rsidRDefault="00741498" w:rsidP="00741498">
      <w:pPr>
        <w:pStyle w:val="Odlomakpopisa"/>
        <w:numPr>
          <w:ilvl w:val="0"/>
          <w:numId w:val="28"/>
        </w:numPr>
        <w:contextualSpacing/>
        <w:jc w:val="both"/>
        <w:rPr>
          <w:rFonts w:asciiTheme="minorHAnsi" w:hAnsiTheme="minorHAnsi"/>
          <w:sz w:val="22"/>
          <w:szCs w:val="22"/>
        </w:rPr>
      </w:pPr>
      <w:r w:rsidRPr="005873F7">
        <w:rPr>
          <w:rFonts w:asciiTheme="minorHAnsi" w:hAnsiTheme="minorHAnsi"/>
          <w:sz w:val="22"/>
          <w:szCs w:val="22"/>
        </w:rPr>
        <w:t>rad s računalnom aplikacijom za praćenje sustava</w:t>
      </w:r>
    </w:p>
    <w:p w:rsidR="00741498" w:rsidRPr="005873F7" w:rsidRDefault="00741498" w:rsidP="00741498">
      <w:pPr>
        <w:pStyle w:val="Odlomakpopisa"/>
        <w:numPr>
          <w:ilvl w:val="0"/>
          <w:numId w:val="28"/>
        </w:numPr>
        <w:contextualSpacing/>
        <w:jc w:val="both"/>
        <w:rPr>
          <w:rFonts w:asciiTheme="minorHAnsi" w:hAnsiTheme="minorHAnsi"/>
          <w:sz w:val="22"/>
          <w:szCs w:val="22"/>
        </w:rPr>
      </w:pPr>
      <w:r w:rsidRPr="005873F7">
        <w:rPr>
          <w:rFonts w:asciiTheme="minorHAnsi" w:hAnsiTheme="minorHAnsi"/>
          <w:sz w:val="22"/>
          <w:szCs w:val="22"/>
        </w:rPr>
        <w:t>rad sa GIS sustavom</w:t>
      </w:r>
    </w:p>
    <w:p w:rsidR="00741498" w:rsidRPr="005873F7" w:rsidRDefault="00741498" w:rsidP="00741498">
      <w:pPr>
        <w:pStyle w:val="Odlomakpopisa"/>
        <w:numPr>
          <w:ilvl w:val="0"/>
          <w:numId w:val="28"/>
        </w:numPr>
        <w:contextualSpacing/>
        <w:jc w:val="both"/>
        <w:rPr>
          <w:rFonts w:asciiTheme="minorHAnsi" w:hAnsiTheme="minorHAnsi"/>
          <w:sz w:val="22"/>
          <w:szCs w:val="22"/>
        </w:rPr>
      </w:pPr>
      <w:r w:rsidRPr="005873F7">
        <w:rPr>
          <w:rFonts w:asciiTheme="minorHAnsi" w:hAnsiTheme="minorHAnsi"/>
          <w:sz w:val="22"/>
          <w:szCs w:val="22"/>
        </w:rPr>
        <w:t>rad sa SCADA sustavom</w:t>
      </w:r>
    </w:p>
    <w:p w:rsidR="00741498" w:rsidRDefault="00741498" w:rsidP="00741498">
      <w:pPr>
        <w:pStyle w:val="Odlomakpopisa"/>
        <w:numPr>
          <w:ilvl w:val="0"/>
          <w:numId w:val="28"/>
        </w:numPr>
        <w:contextualSpacing/>
        <w:jc w:val="both"/>
        <w:rPr>
          <w:rFonts w:asciiTheme="minorHAnsi" w:hAnsiTheme="minorHAnsi"/>
          <w:sz w:val="22"/>
          <w:szCs w:val="22"/>
        </w:rPr>
      </w:pPr>
      <w:r w:rsidRPr="005873F7">
        <w:rPr>
          <w:rFonts w:asciiTheme="minorHAnsi" w:hAnsiTheme="minorHAnsi"/>
          <w:sz w:val="22"/>
          <w:szCs w:val="22"/>
        </w:rPr>
        <w:t>rad na računalnom-hidrauličkom modelu</w:t>
      </w:r>
    </w:p>
    <w:p w:rsidR="001424CB" w:rsidRPr="005873F7" w:rsidRDefault="001424CB" w:rsidP="00741498">
      <w:pPr>
        <w:pStyle w:val="Odlomakpopisa"/>
        <w:numPr>
          <w:ilvl w:val="0"/>
          <w:numId w:val="28"/>
        </w:numPr>
        <w:contextualSpacing/>
        <w:jc w:val="both"/>
        <w:rPr>
          <w:rFonts w:asciiTheme="minorHAnsi" w:hAnsiTheme="minorHAnsi"/>
          <w:sz w:val="22"/>
          <w:szCs w:val="22"/>
        </w:rPr>
      </w:pPr>
    </w:p>
    <w:p w:rsidR="00741498" w:rsidRDefault="00741498" w:rsidP="00741498">
      <w:pPr>
        <w:jc w:val="both"/>
        <w:rPr>
          <w:rFonts w:asciiTheme="minorHAnsi" w:hAnsiTheme="minorHAnsi"/>
          <w:sz w:val="22"/>
          <w:szCs w:val="22"/>
        </w:rPr>
      </w:pPr>
      <w:r w:rsidRPr="005873F7">
        <w:rPr>
          <w:rFonts w:asciiTheme="minorHAnsi" w:hAnsiTheme="minorHAnsi"/>
          <w:sz w:val="22"/>
          <w:szCs w:val="22"/>
        </w:rPr>
        <w:t>Korištenjem svih navedenih mjera tijekom 2019. godine, očekuje se znatno poboljšanje u odnosu na trenutno stanje vodoopskrbnog sustava.</w:t>
      </w:r>
    </w:p>
    <w:p w:rsidR="00741498" w:rsidRDefault="00741498" w:rsidP="00741498">
      <w:pPr>
        <w:jc w:val="both"/>
        <w:rPr>
          <w:rFonts w:asciiTheme="minorHAnsi" w:hAnsiTheme="minorHAnsi"/>
          <w:sz w:val="22"/>
          <w:szCs w:val="22"/>
        </w:rPr>
      </w:pPr>
    </w:p>
    <w:p w:rsidR="00741498" w:rsidRDefault="00741498" w:rsidP="00741498">
      <w:pPr>
        <w:jc w:val="both"/>
        <w:rPr>
          <w:rFonts w:asciiTheme="minorHAnsi" w:hAnsiTheme="minorHAnsi"/>
          <w:sz w:val="22"/>
          <w:szCs w:val="22"/>
        </w:rPr>
      </w:pPr>
    </w:p>
    <w:p w:rsidR="00741498" w:rsidRDefault="00741498" w:rsidP="00741498">
      <w:pPr>
        <w:jc w:val="both"/>
        <w:rPr>
          <w:rFonts w:asciiTheme="minorHAnsi" w:hAnsiTheme="minorHAnsi"/>
          <w:sz w:val="22"/>
          <w:szCs w:val="22"/>
        </w:rPr>
      </w:pPr>
    </w:p>
    <w:p w:rsidR="00741498" w:rsidRDefault="00741498" w:rsidP="00741498">
      <w:pPr>
        <w:jc w:val="both"/>
        <w:rPr>
          <w:rFonts w:asciiTheme="minorHAnsi" w:hAnsiTheme="minorHAnsi"/>
          <w:sz w:val="22"/>
          <w:szCs w:val="22"/>
        </w:rPr>
      </w:pPr>
    </w:p>
    <w:p w:rsidR="00741498" w:rsidRDefault="00741498" w:rsidP="00741498">
      <w:pPr>
        <w:jc w:val="both"/>
        <w:rPr>
          <w:rFonts w:asciiTheme="minorHAnsi" w:hAnsiTheme="minorHAnsi"/>
          <w:sz w:val="22"/>
          <w:szCs w:val="22"/>
        </w:rPr>
      </w:pPr>
    </w:p>
    <w:p w:rsidR="00741498" w:rsidRDefault="00741498" w:rsidP="00741498">
      <w:pPr>
        <w:jc w:val="both"/>
        <w:rPr>
          <w:rFonts w:asciiTheme="minorHAnsi" w:hAnsiTheme="minorHAnsi"/>
          <w:sz w:val="22"/>
          <w:szCs w:val="22"/>
        </w:rPr>
      </w:pPr>
    </w:p>
    <w:p w:rsidR="00B626C0" w:rsidRPr="005873F7" w:rsidRDefault="00B626C0" w:rsidP="00B626C0">
      <w:pPr>
        <w:rPr>
          <w:rFonts w:asciiTheme="minorHAnsi" w:hAnsiTheme="minorHAnsi"/>
          <w:sz w:val="22"/>
          <w:szCs w:val="22"/>
        </w:rPr>
      </w:pPr>
    </w:p>
    <w:p w:rsidR="00B626C0" w:rsidRPr="005873F7" w:rsidRDefault="00B626C0" w:rsidP="00B626C0">
      <w:pPr>
        <w:rPr>
          <w:rFonts w:asciiTheme="minorHAnsi" w:hAnsiTheme="minorHAnsi"/>
          <w:sz w:val="22"/>
          <w:szCs w:val="22"/>
        </w:rPr>
      </w:pPr>
    </w:p>
    <w:p w:rsidR="00324475" w:rsidRPr="005873F7" w:rsidRDefault="00324475" w:rsidP="00B626C0">
      <w:pPr>
        <w:rPr>
          <w:rFonts w:asciiTheme="minorHAnsi" w:hAnsiTheme="minorHAnsi"/>
          <w:sz w:val="22"/>
          <w:szCs w:val="22"/>
        </w:rPr>
      </w:pPr>
    </w:p>
    <w:p w:rsidR="00324475" w:rsidRPr="005873F7" w:rsidRDefault="00324475" w:rsidP="00B626C0">
      <w:pPr>
        <w:rPr>
          <w:rFonts w:asciiTheme="minorHAnsi" w:hAnsiTheme="minorHAnsi"/>
          <w:sz w:val="22"/>
          <w:szCs w:val="22"/>
        </w:rPr>
      </w:pPr>
    </w:p>
    <w:p w:rsidR="00324475" w:rsidRPr="005873F7" w:rsidRDefault="00324475" w:rsidP="00B626C0">
      <w:pPr>
        <w:rPr>
          <w:rFonts w:asciiTheme="minorHAnsi" w:hAnsiTheme="minorHAnsi"/>
          <w:sz w:val="22"/>
          <w:szCs w:val="22"/>
        </w:rPr>
      </w:pPr>
    </w:p>
    <w:p w:rsidR="00324475" w:rsidRPr="005873F7" w:rsidRDefault="00324475" w:rsidP="00B626C0">
      <w:pPr>
        <w:rPr>
          <w:rFonts w:asciiTheme="minorHAnsi" w:hAnsiTheme="minorHAnsi"/>
          <w:sz w:val="22"/>
          <w:szCs w:val="22"/>
        </w:rPr>
      </w:pPr>
    </w:p>
    <w:p w:rsidR="00324475" w:rsidRPr="005873F7" w:rsidRDefault="00324475" w:rsidP="00B626C0">
      <w:pPr>
        <w:rPr>
          <w:rFonts w:asciiTheme="minorHAnsi" w:hAnsiTheme="minorHAnsi"/>
          <w:sz w:val="22"/>
          <w:szCs w:val="22"/>
        </w:rPr>
      </w:pPr>
    </w:p>
    <w:p w:rsidR="00324475" w:rsidRPr="005873F7" w:rsidRDefault="00324475" w:rsidP="00B626C0">
      <w:pPr>
        <w:rPr>
          <w:rFonts w:asciiTheme="minorHAnsi" w:hAnsiTheme="minorHAnsi"/>
          <w:sz w:val="22"/>
          <w:szCs w:val="22"/>
        </w:rPr>
      </w:pPr>
    </w:p>
    <w:p w:rsidR="00324475" w:rsidRDefault="00324475" w:rsidP="00B626C0">
      <w:pPr>
        <w:rPr>
          <w:rFonts w:asciiTheme="minorHAnsi" w:hAnsiTheme="minorHAnsi"/>
          <w:sz w:val="22"/>
          <w:szCs w:val="22"/>
        </w:rPr>
      </w:pPr>
    </w:p>
    <w:p w:rsidR="005873F7" w:rsidRDefault="005873F7" w:rsidP="00B626C0">
      <w:pPr>
        <w:rPr>
          <w:rFonts w:asciiTheme="minorHAnsi" w:hAnsiTheme="minorHAnsi"/>
          <w:sz w:val="22"/>
          <w:szCs w:val="22"/>
        </w:rPr>
      </w:pPr>
    </w:p>
    <w:p w:rsidR="005873F7" w:rsidRDefault="005873F7" w:rsidP="00B626C0">
      <w:pPr>
        <w:rPr>
          <w:rFonts w:asciiTheme="minorHAnsi" w:hAnsiTheme="minorHAnsi"/>
          <w:sz w:val="22"/>
          <w:szCs w:val="22"/>
        </w:rPr>
      </w:pPr>
    </w:p>
    <w:p w:rsidR="005873F7" w:rsidRDefault="005873F7" w:rsidP="00B626C0">
      <w:pPr>
        <w:rPr>
          <w:rFonts w:asciiTheme="minorHAnsi" w:hAnsiTheme="minorHAnsi"/>
          <w:sz w:val="22"/>
          <w:szCs w:val="22"/>
        </w:rPr>
      </w:pPr>
    </w:p>
    <w:p w:rsidR="005873F7" w:rsidRDefault="005873F7" w:rsidP="00B626C0">
      <w:pPr>
        <w:rPr>
          <w:rFonts w:asciiTheme="minorHAnsi" w:hAnsiTheme="minorHAnsi"/>
          <w:sz w:val="22"/>
          <w:szCs w:val="22"/>
        </w:rPr>
      </w:pPr>
    </w:p>
    <w:p w:rsidR="005873F7" w:rsidRDefault="005873F7" w:rsidP="00B626C0">
      <w:pPr>
        <w:rPr>
          <w:rFonts w:asciiTheme="minorHAnsi" w:hAnsiTheme="minorHAnsi"/>
          <w:sz w:val="22"/>
          <w:szCs w:val="22"/>
        </w:rPr>
      </w:pPr>
    </w:p>
    <w:p w:rsidR="005873F7" w:rsidRPr="005873F7" w:rsidRDefault="005873F7" w:rsidP="00B626C0">
      <w:pPr>
        <w:rPr>
          <w:rFonts w:asciiTheme="minorHAnsi" w:hAnsiTheme="minorHAnsi"/>
          <w:sz w:val="22"/>
          <w:szCs w:val="22"/>
        </w:rPr>
      </w:pPr>
    </w:p>
    <w:p w:rsidR="00324475" w:rsidRPr="005873F7" w:rsidRDefault="00324475" w:rsidP="00B626C0">
      <w:pPr>
        <w:rPr>
          <w:rFonts w:asciiTheme="minorHAnsi" w:hAnsiTheme="minorHAnsi"/>
          <w:sz w:val="22"/>
          <w:szCs w:val="22"/>
        </w:rPr>
      </w:pPr>
    </w:p>
    <w:p w:rsidR="00324475" w:rsidRDefault="00324475" w:rsidP="00B626C0">
      <w:pPr>
        <w:rPr>
          <w:rFonts w:asciiTheme="minorHAnsi" w:hAnsiTheme="minorHAnsi"/>
          <w:sz w:val="22"/>
          <w:szCs w:val="22"/>
        </w:rPr>
      </w:pPr>
    </w:p>
    <w:p w:rsidR="00AD2465" w:rsidRDefault="00AD2465" w:rsidP="00B626C0">
      <w:pPr>
        <w:rPr>
          <w:rFonts w:asciiTheme="minorHAnsi" w:hAnsiTheme="minorHAnsi"/>
          <w:sz w:val="22"/>
          <w:szCs w:val="22"/>
        </w:rPr>
      </w:pPr>
    </w:p>
    <w:p w:rsidR="00AD2465" w:rsidRDefault="00AD2465" w:rsidP="00B626C0">
      <w:pPr>
        <w:rPr>
          <w:rFonts w:asciiTheme="minorHAnsi" w:hAnsiTheme="minorHAnsi"/>
          <w:sz w:val="22"/>
          <w:szCs w:val="22"/>
        </w:rPr>
      </w:pPr>
    </w:p>
    <w:p w:rsidR="00AD2465" w:rsidRDefault="00AD2465" w:rsidP="00B626C0">
      <w:pPr>
        <w:rPr>
          <w:rFonts w:asciiTheme="minorHAnsi" w:hAnsiTheme="minorHAnsi"/>
          <w:sz w:val="22"/>
          <w:szCs w:val="22"/>
        </w:rPr>
      </w:pPr>
    </w:p>
    <w:p w:rsidR="00AD2465" w:rsidRDefault="00AD2465" w:rsidP="00B626C0">
      <w:pPr>
        <w:rPr>
          <w:rFonts w:asciiTheme="minorHAnsi" w:hAnsiTheme="minorHAnsi"/>
          <w:sz w:val="22"/>
          <w:szCs w:val="22"/>
        </w:rPr>
      </w:pPr>
    </w:p>
    <w:p w:rsidR="00AD2465" w:rsidRDefault="00AD2465" w:rsidP="00B626C0">
      <w:pPr>
        <w:rPr>
          <w:rFonts w:asciiTheme="minorHAnsi" w:hAnsiTheme="minorHAnsi"/>
          <w:sz w:val="22"/>
          <w:szCs w:val="22"/>
        </w:rPr>
      </w:pPr>
    </w:p>
    <w:p w:rsidR="00AD2465" w:rsidRDefault="00AD2465" w:rsidP="00B626C0">
      <w:pPr>
        <w:rPr>
          <w:rFonts w:asciiTheme="minorHAnsi" w:hAnsiTheme="minorHAnsi"/>
          <w:sz w:val="22"/>
          <w:szCs w:val="22"/>
        </w:rPr>
      </w:pPr>
    </w:p>
    <w:p w:rsidR="00AD2465" w:rsidRPr="005873F7" w:rsidRDefault="00AD2465" w:rsidP="00B626C0">
      <w:pPr>
        <w:rPr>
          <w:rFonts w:asciiTheme="minorHAnsi" w:hAnsiTheme="minorHAnsi"/>
          <w:sz w:val="22"/>
          <w:szCs w:val="22"/>
        </w:rPr>
      </w:pPr>
    </w:p>
    <w:p w:rsidR="00741498" w:rsidRDefault="00741498" w:rsidP="0085249E">
      <w:pPr>
        <w:pStyle w:val="Naslov4"/>
        <w:jc w:val="both"/>
        <w:rPr>
          <w:rFonts w:asciiTheme="minorHAnsi" w:hAnsiTheme="minorHAnsi" w:cs="Times New Roman"/>
          <w:b w:val="0"/>
          <w:i w:val="0"/>
          <w:color w:val="auto"/>
          <w:sz w:val="22"/>
          <w:szCs w:val="22"/>
        </w:rPr>
      </w:pPr>
    </w:p>
    <w:p w:rsidR="00791F65" w:rsidRPr="00646D8E" w:rsidRDefault="00B626C0" w:rsidP="0085249E">
      <w:pPr>
        <w:pStyle w:val="Naslov4"/>
        <w:jc w:val="both"/>
        <w:rPr>
          <w:rFonts w:asciiTheme="minorHAnsi" w:hAnsiTheme="minorHAnsi" w:cs="Times New Roman"/>
          <w:b w:val="0"/>
          <w:i w:val="0"/>
          <w:color w:val="auto"/>
          <w:sz w:val="22"/>
          <w:szCs w:val="22"/>
        </w:rPr>
      </w:pPr>
      <w:r w:rsidRPr="005873F7">
        <w:rPr>
          <w:rFonts w:asciiTheme="minorHAnsi" w:hAnsiTheme="minorHAnsi" w:cs="Times New Roman"/>
          <w:b w:val="0"/>
          <w:i w:val="0"/>
          <w:color w:val="auto"/>
          <w:sz w:val="22"/>
          <w:szCs w:val="22"/>
        </w:rPr>
        <w:t xml:space="preserve"> </w:t>
      </w:r>
      <w:r w:rsidR="00055ECF">
        <w:rPr>
          <w:rFonts w:asciiTheme="minorHAnsi" w:hAnsiTheme="minorHAnsi" w:cs="Times New Roman"/>
          <w:b w:val="0"/>
          <w:i w:val="0"/>
          <w:color w:val="auto"/>
          <w:sz w:val="22"/>
          <w:szCs w:val="22"/>
        </w:rPr>
        <w:t xml:space="preserve">     </w:t>
      </w:r>
      <w:r w:rsidR="0052543D">
        <w:rPr>
          <w:rFonts w:asciiTheme="minorHAnsi" w:hAnsiTheme="minorHAnsi" w:cs="Times New Roman"/>
          <w:b w:val="0"/>
          <w:i w:val="0"/>
          <w:color w:val="auto"/>
          <w:sz w:val="22"/>
          <w:szCs w:val="22"/>
        </w:rPr>
        <w:t xml:space="preserve"> 6.     </w:t>
      </w:r>
      <w:r w:rsidRPr="005873F7">
        <w:rPr>
          <w:rFonts w:asciiTheme="minorHAnsi" w:hAnsiTheme="minorHAnsi" w:cs="Times New Roman"/>
          <w:b w:val="0"/>
          <w:i w:val="0"/>
          <w:color w:val="auto"/>
          <w:sz w:val="22"/>
          <w:szCs w:val="22"/>
        </w:rPr>
        <w:t xml:space="preserve"> </w:t>
      </w:r>
      <w:r w:rsidRPr="00646D8E">
        <w:rPr>
          <w:rFonts w:asciiTheme="minorHAnsi" w:hAnsiTheme="minorHAnsi" w:cs="Times New Roman"/>
          <w:b w:val="0"/>
          <w:i w:val="0"/>
          <w:color w:val="auto"/>
          <w:sz w:val="22"/>
          <w:szCs w:val="22"/>
        </w:rPr>
        <w:t>Planirani poslovni rezultat (Tablica broj 20)</w:t>
      </w:r>
      <w:r w:rsidR="00791F65" w:rsidRPr="00646D8E">
        <w:rPr>
          <w:rFonts w:asciiTheme="minorHAnsi" w:hAnsiTheme="minorHAnsi" w:cs="Times New Roman"/>
          <w:b w:val="0"/>
          <w:i w:val="0"/>
          <w:color w:val="auto"/>
          <w:sz w:val="22"/>
          <w:szCs w:val="22"/>
        </w:rPr>
        <w:t xml:space="preserve"> </w:t>
      </w: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741498" w:rsidRDefault="00791F65" w:rsidP="0085249E">
      <w:pPr>
        <w:jc w:val="both"/>
        <w:rPr>
          <w:rFonts w:asciiTheme="minorHAnsi" w:hAnsiTheme="minorHAnsi"/>
          <w:bCs/>
          <w:sz w:val="16"/>
          <w:szCs w:val="16"/>
        </w:rPr>
      </w:pPr>
      <w:r w:rsidRPr="00741498">
        <w:rPr>
          <w:rFonts w:asciiTheme="minorHAnsi" w:hAnsiTheme="minorHAnsi"/>
          <w:bCs/>
          <w:sz w:val="16"/>
          <w:szCs w:val="16"/>
        </w:rPr>
        <w:t>Tablica</w:t>
      </w:r>
      <w:r w:rsidR="00B371D1" w:rsidRPr="00741498">
        <w:rPr>
          <w:rFonts w:asciiTheme="minorHAnsi" w:hAnsiTheme="minorHAnsi"/>
          <w:bCs/>
          <w:sz w:val="16"/>
          <w:szCs w:val="16"/>
        </w:rPr>
        <w:t xml:space="preserve"> broj 20</w:t>
      </w:r>
      <w:r w:rsidRPr="00741498">
        <w:rPr>
          <w:rFonts w:asciiTheme="minorHAnsi" w:hAnsiTheme="minorHAnsi"/>
          <w:bCs/>
          <w:sz w:val="16"/>
          <w:szCs w:val="16"/>
        </w:rPr>
        <w:t xml:space="preserve">.   </w:t>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B626C0" w:rsidRPr="00741498">
        <w:rPr>
          <w:rFonts w:asciiTheme="minorHAnsi" w:hAnsiTheme="minorHAnsi"/>
          <w:bCs/>
          <w:sz w:val="16"/>
          <w:szCs w:val="16"/>
        </w:rPr>
        <w:tab/>
      </w:r>
      <w:r w:rsidR="00F42692" w:rsidRPr="00741498">
        <w:rPr>
          <w:rFonts w:asciiTheme="minorHAnsi" w:hAnsiTheme="minorHAnsi"/>
          <w:bCs/>
          <w:sz w:val="16"/>
          <w:szCs w:val="16"/>
        </w:rPr>
        <w:t>kn</w:t>
      </w:r>
    </w:p>
    <w:tbl>
      <w:tblPr>
        <w:tblW w:w="71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2124"/>
        <w:gridCol w:w="2231"/>
        <w:gridCol w:w="2123"/>
      </w:tblGrid>
      <w:tr w:rsidR="00BE3688" w:rsidRPr="00741498" w:rsidTr="00BE3688">
        <w:trPr>
          <w:trHeight w:val="547"/>
        </w:trPr>
        <w:tc>
          <w:tcPr>
            <w:tcW w:w="0" w:type="auto"/>
            <w:shd w:val="clear" w:color="auto" w:fill="auto"/>
          </w:tcPr>
          <w:p w:rsidR="00BE3688" w:rsidRPr="00741498" w:rsidRDefault="00BE3688" w:rsidP="0085249E">
            <w:pPr>
              <w:jc w:val="both"/>
              <w:rPr>
                <w:rFonts w:asciiTheme="minorHAnsi" w:hAnsiTheme="minorHAnsi"/>
                <w:sz w:val="16"/>
                <w:szCs w:val="16"/>
              </w:rPr>
            </w:pPr>
            <w:r w:rsidRPr="00741498">
              <w:rPr>
                <w:rFonts w:asciiTheme="minorHAnsi" w:hAnsiTheme="minorHAnsi"/>
                <w:sz w:val="16"/>
                <w:szCs w:val="16"/>
              </w:rPr>
              <w:t>redni</w:t>
            </w:r>
          </w:p>
          <w:p w:rsidR="00BE3688" w:rsidRPr="00741498" w:rsidRDefault="00BE3688" w:rsidP="0085249E">
            <w:pPr>
              <w:jc w:val="both"/>
              <w:rPr>
                <w:rFonts w:asciiTheme="minorHAnsi" w:hAnsiTheme="minorHAnsi"/>
                <w:sz w:val="16"/>
                <w:szCs w:val="16"/>
              </w:rPr>
            </w:pPr>
            <w:r w:rsidRPr="00741498">
              <w:rPr>
                <w:rFonts w:asciiTheme="minorHAnsi" w:hAnsiTheme="minorHAnsi"/>
                <w:sz w:val="16"/>
                <w:szCs w:val="16"/>
              </w:rPr>
              <w:t>broj</w:t>
            </w:r>
          </w:p>
        </w:tc>
        <w:tc>
          <w:tcPr>
            <w:tcW w:w="2124" w:type="dxa"/>
            <w:shd w:val="clear" w:color="auto" w:fill="auto"/>
          </w:tcPr>
          <w:p w:rsidR="00BE3688" w:rsidRPr="00741498" w:rsidRDefault="00BE3688" w:rsidP="0085249E">
            <w:pPr>
              <w:jc w:val="both"/>
              <w:rPr>
                <w:rFonts w:asciiTheme="minorHAnsi" w:hAnsiTheme="minorHAnsi"/>
                <w:sz w:val="16"/>
                <w:szCs w:val="16"/>
              </w:rPr>
            </w:pPr>
            <w:r w:rsidRPr="00741498">
              <w:rPr>
                <w:rFonts w:asciiTheme="minorHAnsi" w:hAnsiTheme="minorHAnsi"/>
                <w:sz w:val="16"/>
                <w:szCs w:val="16"/>
              </w:rPr>
              <w:t>opis pozicije</w:t>
            </w:r>
          </w:p>
        </w:tc>
        <w:tc>
          <w:tcPr>
            <w:tcW w:w="2231" w:type="dxa"/>
            <w:shd w:val="clear" w:color="auto" w:fill="auto"/>
          </w:tcPr>
          <w:p w:rsidR="00BE3688" w:rsidRPr="00741498" w:rsidRDefault="00BE3688" w:rsidP="00543595">
            <w:pPr>
              <w:jc w:val="both"/>
              <w:rPr>
                <w:rFonts w:asciiTheme="minorHAnsi" w:hAnsiTheme="minorHAnsi"/>
                <w:sz w:val="16"/>
                <w:szCs w:val="16"/>
              </w:rPr>
            </w:pPr>
            <w:r w:rsidRPr="00741498">
              <w:rPr>
                <w:rFonts w:asciiTheme="minorHAnsi" w:hAnsiTheme="minorHAnsi"/>
                <w:sz w:val="16"/>
                <w:szCs w:val="16"/>
              </w:rPr>
              <w:t>procjena za 2018.</w:t>
            </w:r>
          </w:p>
          <w:p w:rsidR="00BE3688" w:rsidRPr="00741498" w:rsidRDefault="00BE3688" w:rsidP="00543595">
            <w:pPr>
              <w:jc w:val="both"/>
              <w:rPr>
                <w:rFonts w:asciiTheme="minorHAnsi" w:hAnsiTheme="minorHAnsi"/>
                <w:sz w:val="16"/>
                <w:szCs w:val="16"/>
              </w:rPr>
            </w:pPr>
            <w:r w:rsidRPr="00741498">
              <w:rPr>
                <w:rFonts w:asciiTheme="minorHAnsi" w:hAnsiTheme="minorHAnsi"/>
                <w:sz w:val="16"/>
                <w:szCs w:val="16"/>
              </w:rPr>
              <w:t>(podaci za 1-10.mj.)</w:t>
            </w:r>
          </w:p>
        </w:tc>
        <w:tc>
          <w:tcPr>
            <w:tcW w:w="2123" w:type="dxa"/>
            <w:shd w:val="clear" w:color="auto" w:fill="auto"/>
          </w:tcPr>
          <w:p w:rsidR="00BE3688" w:rsidRPr="00741498" w:rsidRDefault="00BE3688" w:rsidP="0085249E">
            <w:pPr>
              <w:jc w:val="both"/>
              <w:rPr>
                <w:rFonts w:asciiTheme="minorHAnsi" w:hAnsiTheme="minorHAnsi"/>
                <w:sz w:val="16"/>
                <w:szCs w:val="16"/>
              </w:rPr>
            </w:pPr>
            <w:r w:rsidRPr="00741498">
              <w:rPr>
                <w:rFonts w:asciiTheme="minorHAnsi" w:hAnsiTheme="minorHAnsi"/>
                <w:sz w:val="16"/>
                <w:szCs w:val="16"/>
              </w:rPr>
              <w:t>plan za 2019.g</w:t>
            </w:r>
          </w:p>
          <w:p w:rsidR="00BE3688" w:rsidRPr="00741498" w:rsidRDefault="00BE3688" w:rsidP="0085249E">
            <w:pPr>
              <w:jc w:val="both"/>
              <w:rPr>
                <w:rFonts w:asciiTheme="minorHAnsi" w:hAnsiTheme="minorHAnsi"/>
                <w:sz w:val="16"/>
                <w:szCs w:val="16"/>
              </w:rPr>
            </w:pPr>
          </w:p>
        </w:tc>
      </w:tr>
      <w:tr w:rsidR="00BE3688" w:rsidRPr="00741498" w:rsidTr="00BE3688">
        <w:trPr>
          <w:trHeight w:val="171"/>
        </w:trPr>
        <w:tc>
          <w:tcPr>
            <w:tcW w:w="0" w:type="auto"/>
            <w:shd w:val="clear" w:color="auto" w:fill="auto"/>
          </w:tcPr>
          <w:p w:rsidR="00BE3688" w:rsidRPr="00741498" w:rsidRDefault="00BE3688" w:rsidP="00775998">
            <w:pPr>
              <w:jc w:val="center"/>
              <w:rPr>
                <w:rFonts w:asciiTheme="minorHAnsi" w:hAnsiTheme="minorHAnsi"/>
                <w:sz w:val="16"/>
                <w:szCs w:val="16"/>
              </w:rPr>
            </w:pPr>
            <w:r w:rsidRPr="00741498">
              <w:rPr>
                <w:rFonts w:asciiTheme="minorHAnsi" w:hAnsiTheme="minorHAnsi"/>
                <w:sz w:val="16"/>
                <w:szCs w:val="16"/>
              </w:rPr>
              <w:t>1</w:t>
            </w:r>
          </w:p>
        </w:tc>
        <w:tc>
          <w:tcPr>
            <w:tcW w:w="2124" w:type="dxa"/>
            <w:shd w:val="clear" w:color="auto" w:fill="auto"/>
          </w:tcPr>
          <w:p w:rsidR="00BE3688" w:rsidRPr="00741498" w:rsidRDefault="00BE3688" w:rsidP="00775998">
            <w:pPr>
              <w:jc w:val="center"/>
              <w:rPr>
                <w:rFonts w:asciiTheme="minorHAnsi" w:hAnsiTheme="minorHAnsi"/>
                <w:sz w:val="16"/>
                <w:szCs w:val="16"/>
              </w:rPr>
            </w:pPr>
            <w:r w:rsidRPr="00741498">
              <w:rPr>
                <w:rFonts w:asciiTheme="minorHAnsi" w:hAnsiTheme="minorHAnsi"/>
                <w:sz w:val="16"/>
                <w:szCs w:val="16"/>
              </w:rPr>
              <w:t>2</w:t>
            </w:r>
          </w:p>
        </w:tc>
        <w:tc>
          <w:tcPr>
            <w:tcW w:w="2231" w:type="dxa"/>
            <w:shd w:val="clear" w:color="auto" w:fill="auto"/>
          </w:tcPr>
          <w:p w:rsidR="00BE3688" w:rsidRPr="00741498" w:rsidRDefault="00BE3688" w:rsidP="00775998">
            <w:pPr>
              <w:jc w:val="center"/>
              <w:rPr>
                <w:rFonts w:asciiTheme="minorHAnsi" w:hAnsiTheme="minorHAnsi"/>
                <w:sz w:val="16"/>
                <w:szCs w:val="16"/>
              </w:rPr>
            </w:pPr>
            <w:r w:rsidRPr="00741498">
              <w:rPr>
                <w:rFonts w:asciiTheme="minorHAnsi" w:hAnsiTheme="minorHAnsi"/>
                <w:sz w:val="16"/>
                <w:szCs w:val="16"/>
              </w:rPr>
              <w:t>3</w:t>
            </w:r>
          </w:p>
        </w:tc>
        <w:tc>
          <w:tcPr>
            <w:tcW w:w="2123" w:type="dxa"/>
            <w:shd w:val="clear" w:color="auto" w:fill="auto"/>
          </w:tcPr>
          <w:p w:rsidR="00BE3688" w:rsidRPr="00741498" w:rsidRDefault="00BE3688" w:rsidP="00775998">
            <w:pPr>
              <w:jc w:val="center"/>
              <w:rPr>
                <w:rFonts w:asciiTheme="minorHAnsi" w:hAnsiTheme="minorHAnsi"/>
                <w:sz w:val="16"/>
                <w:szCs w:val="16"/>
              </w:rPr>
            </w:pPr>
            <w:r w:rsidRPr="00741498">
              <w:rPr>
                <w:rFonts w:asciiTheme="minorHAnsi" w:hAnsiTheme="minorHAnsi"/>
                <w:sz w:val="16"/>
                <w:szCs w:val="16"/>
              </w:rPr>
              <w:t>4</w:t>
            </w:r>
          </w:p>
        </w:tc>
      </w:tr>
      <w:tr w:rsidR="00BE3688" w:rsidRPr="005873F7" w:rsidTr="00BE3688">
        <w:trPr>
          <w:trHeight w:val="265"/>
        </w:trPr>
        <w:tc>
          <w:tcPr>
            <w:tcW w:w="0" w:type="auto"/>
            <w:shd w:val="clear" w:color="auto" w:fill="auto"/>
          </w:tcPr>
          <w:p w:rsidR="00BE3688" w:rsidRPr="005873F7" w:rsidRDefault="00BE3688" w:rsidP="0085249E">
            <w:pPr>
              <w:jc w:val="both"/>
              <w:rPr>
                <w:rFonts w:asciiTheme="minorHAnsi" w:hAnsiTheme="minorHAnsi"/>
                <w:sz w:val="22"/>
                <w:szCs w:val="22"/>
              </w:rPr>
            </w:pPr>
            <w:r w:rsidRPr="005873F7">
              <w:rPr>
                <w:rFonts w:asciiTheme="minorHAnsi" w:hAnsiTheme="minorHAnsi"/>
                <w:sz w:val="22"/>
                <w:szCs w:val="22"/>
              </w:rPr>
              <w:t>1.</w:t>
            </w:r>
          </w:p>
        </w:tc>
        <w:tc>
          <w:tcPr>
            <w:tcW w:w="2124" w:type="dxa"/>
            <w:shd w:val="clear" w:color="auto" w:fill="auto"/>
          </w:tcPr>
          <w:p w:rsidR="00BE3688" w:rsidRPr="005873F7" w:rsidRDefault="00BE3688" w:rsidP="0085249E">
            <w:pPr>
              <w:jc w:val="both"/>
              <w:rPr>
                <w:rFonts w:asciiTheme="minorHAnsi" w:hAnsiTheme="minorHAnsi"/>
                <w:sz w:val="22"/>
                <w:szCs w:val="22"/>
              </w:rPr>
            </w:pPr>
            <w:r w:rsidRPr="005873F7">
              <w:rPr>
                <w:rFonts w:asciiTheme="minorHAnsi" w:hAnsiTheme="minorHAnsi"/>
                <w:sz w:val="22"/>
                <w:szCs w:val="22"/>
              </w:rPr>
              <w:t>Poslovni prihod</w:t>
            </w:r>
          </w:p>
        </w:tc>
        <w:tc>
          <w:tcPr>
            <w:tcW w:w="2231" w:type="dxa"/>
            <w:shd w:val="clear" w:color="auto" w:fill="auto"/>
            <w:vAlign w:val="bottom"/>
          </w:tcPr>
          <w:p w:rsidR="00BE3688" w:rsidRPr="005873F7" w:rsidRDefault="00BE3688" w:rsidP="00317D98">
            <w:pPr>
              <w:jc w:val="right"/>
              <w:rPr>
                <w:rFonts w:asciiTheme="minorHAnsi" w:hAnsiTheme="minorHAnsi"/>
                <w:sz w:val="22"/>
                <w:szCs w:val="22"/>
              </w:rPr>
            </w:pPr>
            <w:r w:rsidRPr="005873F7">
              <w:rPr>
                <w:rFonts w:asciiTheme="minorHAnsi" w:hAnsiTheme="minorHAnsi"/>
                <w:sz w:val="22"/>
                <w:szCs w:val="22"/>
              </w:rPr>
              <w:t>76.914.286,00</w:t>
            </w:r>
          </w:p>
        </w:tc>
        <w:tc>
          <w:tcPr>
            <w:tcW w:w="2123" w:type="dxa"/>
            <w:shd w:val="clear" w:color="auto" w:fill="auto"/>
            <w:vAlign w:val="bottom"/>
          </w:tcPr>
          <w:p w:rsidR="00BE3688" w:rsidRPr="005873F7" w:rsidRDefault="00BE3688" w:rsidP="000930AD">
            <w:pPr>
              <w:jc w:val="right"/>
              <w:rPr>
                <w:rFonts w:asciiTheme="minorHAnsi" w:hAnsiTheme="minorHAnsi"/>
                <w:sz w:val="22"/>
                <w:szCs w:val="22"/>
              </w:rPr>
            </w:pPr>
            <w:r>
              <w:rPr>
                <w:rFonts w:asciiTheme="minorHAnsi" w:hAnsiTheme="minorHAnsi"/>
                <w:sz w:val="22"/>
                <w:szCs w:val="22"/>
              </w:rPr>
              <w:t>76.790.886,90</w:t>
            </w:r>
          </w:p>
        </w:tc>
      </w:tr>
      <w:tr w:rsidR="00BE3688" w:rsidRPr="005873F7" w:rsidTr="00BE3688">
        <w:trPr>
          <w:trHeight w:val="282"/>
        </w:trPr>
        <w:tc>
          <w:tcPr>
            <w:tcW w:w="0" w:type="auto"/>
            <w:shd w:val="clear" w:color="auto" w:fill="auto"/>
          </w:tcPr>
          <w:p w:rsidR="00BE3688" w:rsidRPr="005873F7" w:rsidRDefault="00BE3688" w:rsidP="0085249E">
            <w:pPr>
              <w:jc w:val="both"/>
              <w:rPr>
                <w:rFonts w:asciiTheme="minorHAnsi" w:hAnsiTheme="minorHAnsi"/>
                <w:sz w:val="22"/>
                <w:szCs w:val="22"/>
              </w:rPr>
            </w:pPr>
            <w:r w:rsidRPr="005873F7">
              <w:rPr>
                <w:rFonts w:asciiTheme="minorHAnsi" w:hAnsiTheme="minorHAnsi"/>
                <w:sz w:val="22"/>
                <w:szCs w:val="22"/>
              </w:rPr>
              <w:t>2.</w:t>
            </w:r>
          </w:p>
        </w:tc>
        <w:tc>
          <w:tcPr>
            <w:tcW w:w="2124" w:type="dxa"/>
            <w:shd w:val="clear" w:color="auto" w:fill="auto"/>
          </w:tcPr>
          <w:p w:rsidR="00BE3688" w:rsidRPr="005873F7" w:rsidRDefault="00BE3688" w:rsidP="0085249E">
            <w:pPr>
              <w:jc w:val="both"/>
              <w:rPr>
                <w:rFonts w:asciiTheme="minorHAnsi" w:hAnsiTheme="minorHAnsi"/>
                <w:sz w:val="22"/>
                <w:szCs w:val="22"/>
              </w:rPr>
            </w:pPr>
            <w:r w:rsidRPr="005873F7">
              <w:rPr>
                <w:rFonts w:asciiTheme="minorHAnsi" w:hAnsiTheme="minorHAnsi"/>
                <w:sz w:val="22"/>
                <w:szCs w:val="22"/>
              </w:rPr>
              <w:t>Poslovni rashod</w:t>
            </w:r>
          </w:p>
        </w:tc>
        <w:tc>
          <w:tcPr>
            <w:tcW w:w="2231" w:type="dxa"/>
            <w:shd w:val="clear" w:color="auto" w:fill="auto"/>
          </w:tcPr>
          <w:p w:rsidR="00BE3688" w:rsidRPr="005873F7" w:rsidRDefault="00BE3688" w:rsidP="002A0C1E">
            <w:pPr>
              <w:jc w:val="right"/>
              <w:rPr>
                <w:rFonts w:asciiTheme="minorHAnsi" w:hAnsiTheme="minorHAnsi"/>
                <w:color w:val="000000"/>
                <w:sz w:val="22"/>
                <w:szCs w:val="22"/>
              </w:rPr>
            </w:pPr>
            <w:r w:rsidRPr="005873F7">
              <w:rPr>
                <w:rFonts w:asciiTheme="minorHAnsi" w:hAnsiTheme="minorHAnsi"/>
                <w:color w:val="000000"/>
                <w:sz w:val="22"/>
                <w:szCs w:val="22"/>
              </w:rPr>
              <w:t>77.291.000,00</w:t>
            </w:r>
          </w:p>
        </w:tc>
        <w:tc>
          <w:tcPr>
            <w:tcW w:w="2123" w:type="dxa"/>
            <w:shd w:val="clear" w:color="auto" w:fill="auto"/>
          </w:tcPr>
          <w:p w:rsidR="00BE3688" w:rsidRPr="005873F7" w:rsidRDefault="00BE3688" w:rsidP="005D379A">
            <w:pPr>
              <w:jc w:val="right"/>
              <w:rPr>
                <w:rFonts w:asciiTheme="minorHAnsi" w:hAnsiTheme="minorHAnsi"/>
                <w:sz w:val="22"/>
                <w:szCs w:val="22"/>
              </w:rPr>
            </w:pPr>
            <w:r>
              <w:rPr>
                <w:rFonts w:asciiTheme="minorHAnsi" w:hAnsiTheme="minorHAnsi"/>
                <w:sz w:val="22"/>
                <w:szCs w:val="22"/>
              </w:rPr>
              <w:t>77.3</w:t>
            </w:r>
            <w:r w:rsidR="005D379A">
              <w:rPr>
                <w:rFonts w:asciiTheme="minorHAnsi" w:hAnsiTheme="minorHAnsi"/>
                <w:sz w:val="22"/>
                <w:szCs w:val="22"/>
              </w:rPr>
              <w:t>9</w:t>
            </w:r>
            <w:r>
              <w:rPr>
                <w:rFonts w:asciiTheme="minorHAnsi" w:hAnsiTheme="minorHAnsi"/>
                <w:sz w:val="22"/>
                <w:szCs w:val="22"/>
              </w:rPr>
              <w:t>2.000,00</w:t>
            </w:r>
          </w:p>
        </w:tc>
      </w:tr>
      <w:tr w:rsidR="00BE3688" w:rsidRPr="005873F7" w:rsidTr="00BE3688">
        <w:trPr>
          <w:trHeight w:val="265"/>
        </w:trPr>
        <w:tc>
          <w:tcPr>
            <w:tcW w:w="0" w:type="auto"/>
            <w:shd w:val="clear" w:color="auto" w:fill="auto"/>
          </w:tcPr>
          <w:p w:rsidR="00BE3688" w:rsidRPr="005873F7" w:rsidRDefault="00BE3688" w:rsidP="0085249E">
            <w:pPr>
              <w:jc w:val="both"/>
              <w:rPr>
                <w:rFonts w:asciiTheme="minorHAnsi" w:hAnsiTheme="minorHAnsi"/>
                <w:sz w:val="22"/>
                <w:szCs w:val="22"/>
              </w:rPr>
            </w:pPr>
            <w:r w:rsidRPr="005873F7">
              <w:rPr>
                <w:rFonts w:asciiTheme="minorHAnsi" w:hAnsiTheme="minorHAnsi"/>
                <w:sz w:val="22"/>
                <w:szCs w:val="22"/>
              </w:rPr>
              <w:t>3.</w:t>
            </w:r>
          </w:p>
        </w:tc>
        <w:tc>
          <w:tcPr>
            <w:tcW w:w="2124" w:type="dxa"/>
            <w:shd w:val="clear" w:color="auto" w:fill="auto"/>
          </w:tcPr>
          <w:p w:rsidR="00BE3688" w:rsidRPr="005873F7" w:rsidRDefault="00BE3688" w:rsidP="0085249E">
            <w:pPr>
              <w:jc w:val="both"/>
              <w:rPr>
                <w:rFonts w:asciiTheme="minorHAnsi" w:hAnsiTheme="minorHAnsi"/>
                <w:sz w:val="22"/>
                <w:szCs w:val="22"/>
              </w:rPr>
            </w:pPr>
            <w:r w:rsidRPr="005873F7">
              <w:rPr>
                <w:rFonts w:asciiTheme="minorHAnsi" w:hAnsiTheme="minorHAnsi"/>
                <w:sz w:val="22"/>
                <w:szCs w:val="22"/>
              </w:rPr>
              <w:t>Financijski prihod</w:t>
            </w:r>
          </w:p>
        </w:tc>
        <w:tc>
          <w:tcPr>
            <w:tcW w:w="2231" w:type="dxa"/>
            <w:shd w:val="clear" w:color="auto" w:fill="auto"/>
          </w:tcPr>
          <w:p w:rsidR="00BE3688" w:rsidRPr="005873F7" w:rsidRDefault="00BE3688" w:rsidP="00317D98">
            <w:pPr>
              <w:jc w:val="right"/>
              <w:rPr>
                <w:rFonts w:asciiTheme="minorHAnsi" w:hAnsiTheme="minorHAnsi"/>
                <w:sz w:val="22"/>
                <w:szCs w:val="22"/>
              </w:rPr>
            </w:pPr>
            <w:r w:rsidRPr="005873F7">
              <w:rPr>
                <w:rFonts w:asciiTheme="minorHAnsi" w:hAnsiTheme="minorHAnsi"/>
                <w:sz w:val="22"/>
                <w:szCs w:val="22"/>
              </w:rPr>
              <w:t>700.000,00</w:t>
            </w:r>
          </w:p>
        </w:tc>
        <w:tc>
          <w:tcPr>
            <w:tcW w:w="2123" w:type="dxa"/>
            <w:shd w:val="clear" w:color="auto" w:fill="auto"/>
          </w:tcPr>
          <w:p w:rsidR="00BE3688" w:rsidRPr="005873F7" w:rsidRDefault="00BE3688" w:rsidP="00775998">
            <w:pPr>
              <w:jc w:val="right"/>
              <w:rPr>
                <w:rFonts w:asciiTheme="minorHAnsi" w:hAnsiTheme="minorHAnsi"/>
                <w:sz w:val="22"/>
                <w:szCs w:val="22"/>
              </w:rPr>
            </w:pPr>
            <w:r>
              <w:rPr>
                <w:rFonts w:asciiTheme="minorHAnsi" w:hAnsiTheme="minorHAnsi"/>
                <w:sz w:val="22"/>
                <w:szCs w:val="22"/>
              </w:rPr>
              <w:t>700.000,00</w:t>
            </w:r>
          </w:p>
        </w:tc>
      </w:tr>
      <w:tr w:rsidR="00BE3688" w:rsidRPr="005873F7" w:rsidTr="00BE3688">
        <w:trPr>
          <w:trHeight w:val="265"/>
        </w:trPr>
        <w:tc>
          <w:tcPr>
            <w:tcW w:w="0" w:type="auto"/>
            <w:shd w:val="clear" w:color="auto" w:fill="auto"/>
          </w:tcPr>
          <w:p w:rsidR="00BE3688" w:rsidRPr="005873F7" w:rsidRDefault="00BE3688" w:rsidP="0085249E">
            <w:pPr>
              <w:jc w:val="both"/>
              <w:rPr>
                <w:rFonts w:asciiTheme="minorHAnsi" w:hAnsiTheme="minorHAnsi"/>
                <w:sz w:val="22"/>
                <w:szCs w:val="22"/>
              </w:rPr>
            </w:pPr>
            <w:r w:rsidRPr="005873F7">
              <w:rPr>
                <w:rFonts w:asciiTheme="minorHAnsi" w:hAnsiTheme="minorHAnsi"/>
                <w:sz w:val="22"/>
                <w:szCs w:val="22"/>
              </w:rPr>
              <w:t>4.</w:t>
            </w:r>
          </w:p>
        </w:tc>
        <w:tc>
          <w:tcPr>
            <w:tcW w:w="2124" w:type="dxa"/>
            <w:shd w:val="clear" w:color="auto" w:fill="auto"/>
          </w:tcPr>
          <w:p w:rsidR="00BE3688" w:rsidRPr="005873F7" w:rsidRDefault="00BE3688" w:rsidP="0085249E">
            <w:pPr>
              <w:jc w:val="both"/>
              <w:rPr>
                <w:rFonts w:asciiTheme="minorHAnsi" w:hAnsiTheme="minorHAnsi"/>
                <w:sz w:val="22"/>
                <w:szCs w:val="22"/>
              </w:rPr>
            </w:pPr>
            <w:r w:rsidRPr="005873F7">
              <w:rPr>
                <w:rFonts w:asciiTheme="minorHAnsi" w:hAnsiTheme="minorHAnsi"/>
                <w:sz w:val="22"/>
                <w:szCs w:val="22"/>
              </w:rPr>
              <w:t>Financijski rashod</w:t>
            </w:r>
          </w:p>
        </w:tc>
        <w:tc>
          <w:tcPr>
            <w:tcW w:w="2231" w:type="dxa"/>
            <w:shd w:val="clear" w:color="auto" w:fill="auto"/>
          </w:tcPr>
          <w:p w:rsidR="00BE3688" w:rsidRPr="005873F7" w:rsidRDefault="00BE3688" w:rsidP="001B2ADC">
            <w:pPr>
              <w:jc w:val="right"/>
              <w:rPr>
                <w:rFonts w:asciiTheme="minorHAnsi" w:hAnsiTheme="minorHAnsi"/>
                <w:sz w:val="22"/>
                <w:szCs w:val="22"/>
              </w:rPr>
            </w:pPr>
            <w:r>
              <w:rPr>
                <w:rFonts w:asciiTheme="minorHAnsi" w:hAnsiTheme="minorHAnsi"/>
                <w:sz w:val="22"/>
                <w:szCs w:val="22"/>
              </w:rPr>
              <w:t>0,00</w:t>
            </w:r>
          </w:p>
        </w:tc>
        <w:tc>
          <w:tcPr>
            <w:tcW w:w="2123" w:type="dxa"/>
            <w:shd w:val="clear" w:color="auto" w:fill="auto"/>
          </w:tcPr>
          <w:p w:rsidR="00BE3688" w:rsidRPr="005873F7" w:rsidRDefault="00BE3688" w:rsidP="00775998">
            <w:pPr>
              <w:jc w:val="right"/>
              <w:rPr>
                <w:rFonts w:asciiTheme="minorHAnsi" w:hAnsiTheme="minorHAnsi"/>
                <w:sz w:val="22"/>
                <w:szCs w:val="22"/>
              </w:rPr>
            </w:pPr>
            <w:r>
              <w:rPr>
                <w:rFonts w:asciiTheme="minorHAnsi" w:hAnsiTheme="minorHAnsi"/>
                <w:sz w:val="22"/>
                <w:szCs w:val="22"/>
              </w:rPr>
              <w:t>0,00</w:t>
            </w:r>
          </w:p>
        </w:tc>
      </w:tr>
      <w:tr w:rsidR="00BE3688" w:rsidRPr="005873F7" w:rsidTr="00BE3688">
        <w:trPr>
          <w:trHeight w:val="265"/>
        </w:trPr>
        <w:tc>
          <w:tcPr>
            <w:tcW w:w="0" w:type="auto"/>
            <w:shd w:val="clear" w:color="auto" w:fill="auto"/>
          </w:tcPr>
          <w:p w:rsidR="00BE3688" w:rsidRPr="005873F7" w:rsidRDefault="00BE3688" w:rsidP="0085249E">
            <w:pPr>
              <w:jc w:val="both"/>
              <w:rPr>
                <w:rFonts w:asciiTheme="minorHAnsi" w:hAnsiTheme="minorHAnsi"/>
                <w:sz w:val="22"/>
                <w:szCs w:val="22"/>
              </w:rPr>
            </w:pPr>
            <w:r w:rsidRPr="005873F7">
              <w:rPr>
                <w:rFonts w:asciiTheme="minorHAnsi" w:hAnsiTheme="minorHAnsi"/>
                <w:sz w:val="22"/>
                <w:szCs w:val="22"/>
              </w:rPr>
              <w:t>5.</w:t>
            </w:r>
          </w:p>
        </w:tc>
        <w:tc>
          <w:tcPr>
            <w:tcW w:w="2124" w:type="dxa"/>
            <w:shd w:val="clear" w:color="auto" w:fill="auto"/>
          </w:tcPr>
          <w:p w:rsidR="00BE3688" w:rsidRPr="005873F7" w:rsidRDefault="00BE3688" w:rsidP="0085249E">
            <w:pPr>
              <w:jc w:val="both"/>
              <w:rPr>
                <w:rFonts w:asciiTheme="minorHAnsi" w:hAnsiTheme="minorHAnsi"/>
                <w:sz w:val="22"/>
                <w:szCs w:val="22"/>
              </w:rPr>
            </w:pPr>
            <w:r w:rsidRPr="005873F7">
              <w:rPr>
                <w:rFonts w:asciiTheme="minorHAnsi" w:hAnsiTheme="minorHAnsi"/>
                <w:sz w:val="22"/>
                <w:szCs w:val="22"/>
              </w:rPr>
              <w:t>Ukupni prihod</w:t>
            </w:r>
          </w:p>
        </w:tc>
        <w:tc>
          <w:tcPr>
            <w:tcW w:w="2231" w:type="dxa"/>
            <w:shd w:val="clear" w:color="auto" w:fill="auto"/>
          </w:tcPr>
          <w:p w:rsidR="00BE3688" w:rsidRPr="005873F7" w:rsidRDefault="00BE3688" w:rsidP="00317D98">
            <w:pPr>
              <w:jc w:val="right"/>
              <w:rPr>
                <w:rFonts w:asciiTheme="minorHAnsi" w:hAnsiTheme="minorHAnsi"/>
                <w:sz w:val="22"/>
                <w:szCs w:val="22"/>
              </w:rPr>
            </w:pPr>
            <w:r w:rsidRPr="005873F7">
              <w:rPr>
                <w:rFonts w:asciiTheme="minorHAnsi" w:hAnsiTheme="minorHAnsi"/>
                <w:sz w:val="22"/>
                <w:szCs w:val="22"/>
              </w:rPr>
              <w:t>77.614.286,00</w:t>
            </w:r>
          </w:p>
        </w:tc>
        <w:tc>
          <w:tcPr>
            <w:tcW w:w="2123" w:type="dxa"/>
            <w:shd w:val="clear" w:color="auto" w:fill="auto"/>
            <w:vAlign w:val="bottom"/>
          </w:tcPr>
          <w:p w:rsidR="00BE3688" w:rsidRPr="005873F7" w:rsidRDefault="00BE3688" w:rsidP="00CA388B">
            <w:pPr>
              <w:jc w:val="right"/>
              <w:rPr>
                <w:rFonts w:asciiTheme="minorHAnsi" w:hAnsiTheme="minorHAnsi"/>
                <w:sz w:val="22"/>
                <w:szCs w:val="22"/>
              </w:rPr>
            </w:pPr>
            <w:r>
              <w:rPr>
                <w:rFonts w:asciiTheme="minorHAnsi" w:hAnsiTheme="minorHAnsi"/>
                <w:sz w:val="22"/>
                <w:szCs w:val="22"/>
              </w:rPr>
              <w:t>77.490.886,90</w:t>
            </w:r>
          </w:p>
        </w:tc>
      </w:tr>
      <w:tr w:rsidR="00BE3688" w:rsidRPr="005873F7" w:rsidTr="00BE3688">
        <w:trPr>
          <w:trHeight w:val="265"/>
        </w:trPr>
        <w:tc>
          <w:tcPr>
            <w:tcW w:w="0" w:type="auto"/>
            <w:shd w:val="clear" w:color="auto" w:fill="auto"/>
          </w:tcPr>
          <w:p w:rsidR="00BE3688" w:rsidRPr="005873F7" w:rsidRDefault="00BE3688" w:rsidP="0085249E">
            <w:pPr>
              <w:jc w:val="both"/>
              <w:rPr>
                <w:rFonts w:asciiTheme="minorHAnsi" w:hAnsiTheme="minorHAnsi"/>
                <w:sz w:val="22"/>
                <w:szCs w:val="22"/>
              </w:rPr>
            </w:pPr>
            <w:r w:rsidRPr="005873F7">
              <w:rPr>
                <w:rFonts w:asciiTheme="minorHAnsi" w:hAnsiTheme="minorHAnsi"/>
                <w:sz w:val="22"/>
                <w:szCs w:val="22"/>
              </w:rPr>
              <w:t>6.</w:t>
            </w:r>
          </w:p>
        </w:tc>
        <w:tc>
          <w:tcPr>
            <w:tcW w:w="2124" w:type="dxa"/>
            <w:shd w:val="clear" w:color="auto" w:fill="auto"/>
          </w:tcPr>
          <w:p w:rsidR="00BE3688" w:rsidRPr="005873F7" w:rsidRDefault="00BE3688" w:rsidP="0085249E">
            <w:pPr>
              <w:jc w:val="both"/>
              <w:rPr>
                <w:rFonts w:asciiTheme="minorHAnsi" w:hAnsiTheme="minorHAnsi"/>
                <w:sz w:val="22"/>
                <w:szCs w:val="22"/>
              </w:rPr>
            </w:pPr>
            <w:r w:rsidRPr="005873F7">
              <w:rPr>
                <w:rFonts w:asciiTheme="minorHAnsi" w:hAnsiTheme="minorHAnsi"/>
                <w:sz w:val="22"/>
                <w:szCs w:val="22"/>
              </w:rPr>
              <w:t>Ukupni rashod</w:t>
            </w:r>
          </w:p>
        </w:tc>
        <w:tc>
          <w:tcPr>
            <w:tcW w:w="2231" w:type="dxa"/>
            <w:shd w:val="clear" w:color="auto" w:fill="auto"/>
          </w:tcPr>
          <w:p w:rsidR="00BE3688" w:rsidRPr="005873F7" w:rsidRDefault="00BE3688" w:rsidP="002A0C1E">
            <w:pPr>
              <w:jc w:val="right"/>
              <w:rPr>
                <w:rFonts w:asciiTheme="minorHAnsi" w:hAnsiTheme="minorHAnsi"/>
                <w:color w:val="000000"/>
                <w:sz w:val="22"/>
                <w:szCs w:val="22"/>
              </w:rPr>
            </w:pPr>
            <w:r w:rsidRPr="005873F7">
              <w:rPr>
                <w:rFonts w:asciiTheme="minorHAnsi" w:hAnsiTheme="minorHAnsi"/>
                <w:color w:val="000000"/>
                <w:sz w:val="22"/>
                <w:szCs w:val="22"/>
              </w:rPr>
              <w:t>77.291.000,00</w:t>
            </w:r>
          </w:p>
        </w:tc>
        <w:tc>
          <w:tcPr>
            <w:tcW w:w="2123" w:type="dxa"/>
            <w:shd w:val="clear" w:color="auto" w:fill="auto"/>
          </w:tcPr>
          <w:p w:rsidR="00BE3688" w:rsidRPr="005873F7" w:rsidRDefault="00BE3688" w:rsidP="005D379A">
            <w:pPr>
              <w:jc w:val="right"/>
              <w:rPr>
                <w:rFonts w:asciiTheme="minorHAnsi" w:hAnsiTheme="minorHAnsi"/>
                <w:sz w:val="22"/>
                <w:szCs w:val="22"/>
              </w:rPr>
            </w:pPr>
            <w:r>
              <w:rPr>
                <w:rFonts w:asciiTheme="minorHAnsi" w:hAnsiTheme="minorHAnsi"/>
                <w:sz w:val="22"/>
                <w:szCs w:val="22"/>
              </w:rPr>
              <w:t>77.3</w:t>
            </w:r>
            <w:r w:rsidR="005D379A">
              <w:rPr>
                <w:rFonts w:asciiTheme="minorHAnsi" w:hAnsiTheme="minorHAnsi"/>
                <w:sz w:val="22"/>
                <w:szCs w:val="22"/>
              </w:rPr>
              <w:t>9</w:t>
            </w:r>
            <w:r>
              <w:rPr>
                <w:rFonts w:asciiTheme="minorHAnsi" w:hAnsiTheme="minorHAnsi"/>
                <w:sz w:val="22"/>
                <w:szCs w:val="22"/>
              </w:rPr>
              <w:t>2.000,00</w:t>
            </w:r>
          </w:p>
        </w:tc>
      </w:tr>
      <w:tr w:rsidR="00BE3688" w:rsidRPr="008F4468" w:rsidTr="00BE3688">
        <w:trPr>
          <w:trHeight w:val="282"/>
        </w:trPr>
        <w:tc>
          <w:tcPr>
            <w:tcW w:w="0" w:type="auto"/>
            <w:shd w:val="clear" w:color="auto" w:fill="auto"/>
          </w:tcPr>
          <w:p w:rsidR="00BE3688" w:rsidRPr="008F4468" w:rsidRDefault="00BE3688" w:rsidP="0085249E">
            <w:pPr>
              <w:jc w:val="both"/>
              <w:rPr>
                <w:rFonts w:asciiTheme="minorHAnsi" w:hAnsiTheme="minorHAnsi"/>
                <w:bCs/>
                <w:sz w:val="22"/>
                <w:szCs w:val="22"/>
              </w:rPr>
            </w:pPr>
            <w:r w:rsidRPr="008F4468">
              <w:rPr>
                <w:rFonts w:asciiTheme="minorHAnsi" w:hAnsiTheme="minorHAnsi"/>
                <w:bCs/>
                <w:sz w:val="22"/>
                <w:szCs w:val="22"/>
              </w:rPr>
              <w:t>7.</w:t>
            </w:r>
          </w:p>
        </w:tc>
        <w:tc>
          <w:tcPr>
            <w:tcW w:w="2124" w:type="dxa"/>
            <w:shd w:val="clear" w:color="auto" w:fill="auto"/>
          </w:tcPr>
          <w:p w:rsidR="00BE3688" w:rsidRPr="008F4468" w:rsidRDefault="00BE3688" w:rsidP="0085249E">
            <w:pPr>
              <w:jc w:val="both"/>
              <w:rPr>
                <w:rFonts w:asciiTheme="minorHAnsi" w:hAnsiTheme="minorHAnsi"/>
                <w:sz w:val="22"/>
                <w:szCs w:val="22"/>
              </w:rPr>
            </w:pPr>
            <w:r w:rsidRPr="008F4468">
              <w:rPr>
                <w:rFonts w:asciiTheme="minorHAnsi" w:hAnsiTheme="minorHAnsi"/>
                <w:sz w:val="22"/>
                <w:szCs w:val="22"/>
              </w:rPr>
              <w:t>Dobit</w:t>
            </w:r>
          </w:p>
        </w:tc>
        <w:tc>
          <w:tcPr>
            <w:tcW w:w="2231" w:type="dxa"/>
            <w:shd w:val="clear" w:color="auto" w:fill="auto"/>
          </w:tcPr>
          <w:p w:rsidR="00BE3688" w:rsidRPr="008F4468" w:rsidRDefault="00BE3688" w:rsidP="00796F45">
            <w:pPr>
              <w:jc w:val="right"/>
              <w:rPr>
                <w:rFonts w:asciiTheme="minorHAnsi" w:hAnsiTheme="minorHAnsi"/>
                <w:bCs/>
                <w:sz w:val="22"/>
                <w:szCs w:val="22"/>
              </w:rPr>
            </w:pPr>
            <w:r w:rsidRPr="008F4468">
              <w:rPr>
                <w:rFonts w:asciiTheme="minorHAnsi" w:hAnsiTheme="minorHAnsi"/>
                <w:bCs/>
                <w:sz w:val="22"/>
                <w:szCs w:val="22"/>
              </w:rPr>
              <w:t>323.286,00</w:t>
            </w:r>
          </w:p>
        </w:tc>
        <w:tc>
          <w:tcPr>
            <w:tcW w:w="2123" w:type="dxa"/>
            <w:shd w:val="clear" w:color="auto" w:fill="auto"/>
          </w:tcPr>
          <w:p w:rsidR="00BE3688" w:rsidRPr="008F4468" w:rsidRDefault="00BE3688" w:rsidP="005D379A">
            <w:pPr>
              <w:jc w:val="right"/>
              <w:rPr>
                <w:rFonts w:asciiTheme="minorHAnsi" w:hAnsiTheme="minorHAnsi"/>
                <w:bCs/>
                <w:sz w:val="22"/>
                <w:szCs w:val="22"/>
              </w:rPr>
            </w:pPr>
            <w:r w:rsidRPr="008F4468">
              <w:rPr>
                <w:rFonts w:asciiTheme="minorHAnsi" w:hAnsiTheme="minorHAnsi"/>
                <w:bCs/>
                <w:sz w:val="22"/>
                <w:szCs w:val="22"/>
              </w:rPr>
              <w:t>1</w:t>
            </w:r>
            <w:r w:rsidR="005D379A">
              <w:rPr>
                <w:rFonts w:asciiTheme="minorHAnsi" w:hAnsiTheme="minorHAnsi"/>
                <w:bCs/>
                <w:sz w:val="22"/>
                <w:szCs w:val="22"/>
              </w:rPr>
              <w:t>0</w:t>
            </w:r>
            <w:r w:rsidRPr="008F4468">
              <w:rPr>
                <w:rFonts w:asciiTheme="minorHAnsi" w:hAnsiTheme="minorHAnsi"/>
                <w:bCs/>
                <w:sz w:val="22"/>
                <w:szCs w:val="22"/>
              </w:rPr>
              <w:t>8.886,90</w:t>
            </w:r>
          </w:p>
        </w:tc>
      </w:tr>
    </w:tbl>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791F65" w:rsidRPr="005873F7" w:rsidRDefault="00791F65" w:rsidP="0085249E">
      <w:pPr>
        <w:jc w:val="both"/>
        <w:rPr>
          <w:rFonts w:asciiTheme="minorHAnsi" w:hAnsiTheme="minorHAnsi"/>
          <w:b/>
          <w:bCs/>
          <w:sz w:val="22"/>
          <w:szCs w:val="22"/>
        </w:rPr>
      </w:pPr>
    </w:p>
    <w:p w:rsidR="006B5F70" w:rsidRDefault="005F581A" w:rsidP="0085249E">
      <w:pPr>
        <w:jc w:val="both"/>
        <w:rPr>
          <w:rFonts w:asciiTheme="minorHAnsi" w:hAnsiTheme="minorHAnsi"/>
          <w:bCs/>
          <w:sz w:val="22"/>
          <w:szCs w:val="22"/>
        </w:rPr>
      </w:pPr>
      <w:r>
        <w:rPr>
          <w:rFonts w:asciiTheme="minorHAnsi" w:hAnsiTheme="minorHAnsi"/>
          <w:bCs/>
          <w:sz w:val="22"/>
          <w:szCs w:val="22"/>
        </w:rPr>
        <w:t>Planirani prihodi i rashodi iz poslovanja Društva su zadržani na istoj razini u odnosu na procjenu 2018 godine .  Planirani rezultat poslovanja za 2019 godinu iznosi dobit od 1</w:t>
      </w:r>
      <w:r w:rsidR="005D379A">
        <w:rPr>
          <w:rFonts w:asciiTheme="minorHAnsi" w:hAnsiTheme="minorHAnsi"/>
          <w:bCs/>
          <w:sz w:val="22"/>
          <w:szCs w:val="22"/>
        </w:rPr>
        <w:t>0</w:t>
      </w:r>
      <w:bookmarkStart w:id="0" w:name="_GoBack"/>
      <w:bookmarkEnd w:id="0"/>
      <w:r>
        <w:rPr>
          <w:rFonts w:asciiTheme="minorHAnsi" w:hAnsiTheme="minorHAnsi"/>
          <w:bCs/>
          <w:sz w:val="22"/>
          <w:szCs w:val="22"/>
        </w:rPr>
        <w:t>8.886,90 kuna a temelji se na očekivanom nastavku kontinuiranog pozitivnog rezultata. I u idućoj poslovnoj godini nastaviti ćemo sa provođenjem mjera u svrhu poboljšanja naplate, smanjenja gubitaka u mreži i ulaganja u objekte vodoopskrbe i odvodnje u svrhu postizanja veće efikasnosti i ekonomičnosti poslovanja.</w:t>
      </w:r>
    </w:p>
    <w:p w:rsidR="005F581A" w:rsidRDefault="005F581A" w:rsidP="0085249E">
      <w:pPr>
        <w:jc w:val="both"/>
        <w:rPr>
          <w:rFonts w:asciiTheme="minorHAnsi" w:hAnsiTheme="minorHAnsi"/>
          <w:bCs/>
          <w:sz w:val="22"/>
          <w:szCs w:val="22"/>
        </w:rPr>
      </w:pPr>
      <w:r>
        <w:rPr>
          <w:rFonts w:asciiTheme="minorHAnsi" w:hAnsiTheme="minorHAnsi"/>
          <w:bCs/>
          <w:sz w:val="22"/>
          <w:szCs w:val="22"/>
        </w:rPr>
        <w:t>U slučaju bilo koje neočekivane promjene pokazatelja Plana poslovanja Uprava će izvršiti korekcijske mjere  u smislu održavanja pozitivnog poslovanja Društva.</w:t>
      </w:r>
    </w:p>
    <w:p w:rsidR="005F581A" w:rsidRDefault="005F581A"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741498" w:rsidRDefault="00741498"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6B5F70" w:rsidRDefault="006B5F70" w:rsidP="0085249E">
      <w:pPr>
        <w:jc w:val="both"/>
        <w:rPr>
          <w:rFonts w:asciiTheme="minorHAnsi" w:hAnsiTheme="minorHAnsi"/>
          <w:bCs/>
          <w:sz w:val="22"/>
          <w:szCs w:val="22"/>
        </w:rPr>
      </w:pPr>
    </w:p>
    <w:p w:rsidR="005C374F" w:rsidRPr="005873F7" w:rsidRDefault="00B626C0" w:rsidP="0085249E">
      <w:pPr>
        <w:jc w:val="both"/>
        <w:rPr>
          <w:rFonts w:asciiTheme="minorHAnsi" w:hAnsiTheme="minorHAnsi"/>
          <w:bCs/>
          <w:sz w:val="22"/>
          <w:szCs w:val="22"/>
        </w:rPr>
      </w:pPr>
      <w:r w:rsidRPr="005873F7">
        <w:rPr>
          <w:rFonts w:asciiTheme="minorHAnsi" w:hAnsiTheme="minorHAnsi"/>
          <w:bCs/>
          <w:sz w:val="22"/>
          <w:szCs w:val="22"/>
        </w:rPr>
        <w:t xml:space="preserve">7.    </w:t>
      </w:r>
      <w:r w:rsidRPr="00F75A0E">
        <w:rPr>
          <w:rFonts w:asciiTheme="minorHAnsi" w:hAnsiTheme="minorHAnsi"/>
          <w:bCs/>
          <w:sz w:val="22"/>
          <w:szCs w:val="22"/>
          <w:u w:val="single"/>
        </w:rPr>
        <w:t>Plan kadrova (Tablica broj 21 i 22)</w:t>
      </w:r>
    </w:p>
    <w:p w:rsidR="005C374F" w:rsidRPr="00741498" w:rsidRDefault="005C374F" w:rsidP="0085249E">
      <w:pPr>
        <w:jc w:val="both"/>
        <w:rPr>
          <w:rFonts w:asciiTheme="minorHAnsi" w:hAnsiTheme="minorHAnsi"/>
          <w:b/>
          <w:bCs/>
          <w:sz w:val="16"/>
          <w:szCs w:val="16"/>
        </w:rPr>
      </w:pPr>
    </w:p>
    <w:p w:rsidR="005C374F" w:rsidRPr="00741498" w:rsidRDefault="005C374F" w:rsidP="0085249E">
      <w:pPr>
        <w:jc w:val="both"/>
        <w:rPr>
          <w:rFonts w:asciiTheme="minorHAnsi" w:hAnsiTheme="minorHAnsi"/>
          <w:bCs/>
          <w:sz w:val="16"/>
          <w:szCs w:val="16"/>
        </w:rPr>
      </w:pPr>
      <w:r w:rsidRPr="00741498">
        <w:rPr>
          <w:rFonts w:asciiTheme="minorHAnsi" w:hAnsiTheme="minorHAnsi"/>
          <w:bCs/>
          <w:sz w:val="16"/>
          <w:szCs w:val="16"/>
        </w:rPr>
        <w:t>Tablica broj 21.  Struktura prema stručnoj spremi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1830"/>
        <w:gridCol w:w="1060"/>
      </w:tblGrid>
      <w:tr w:rsidR="005C374F" w:rsidRPr="00741498" w:rsidTr="00F42692">
        <w:tc>
          <w:tcPr>
            <w:tcW w:w="0" w:type="auto"/>
          </w:tcPr>
          <w:p w:rsidR="005C374F" w:rsidRPr="00741498" w:rsidRDefault="005C374F" w:rsidP="0085249E">
            <w:pPr>
              <w:jc w:val="both"/>
              <w:rPr>
                <w:rFonts w:asciiTheme="minorHAnsi" w:hAnsiTheme="minorHAnsi"/>
                <w:sz w:val="16"/>
                <w:szCs w:val="16"/>
              </w:rPr>
            </w:pPr>
            <w:r w:rsidRPr="00741498">
              <w:rPr>
                <w:rFonts w:asciiTheme="minorHAnsi" w:hAnsiTheme="minorHAnsi"/>
                <w:sz w:val="16"/>
                <w:szCs w:val="16"/>
              </w:rPr>
              <w:t>stručna sprema</w:t>
            </w:r>
          </w:p>
        </w:tc>
        <w:tc>
          <w:tcPr>
            <w:tcW w:w="1830" w:type="dxa"/>
          </w:tcPr>
          <w:p w:rsidR="005C374F" w:rsidRPr="00741498" w:rsidRDefault="005C374F" w:rsidP="00F349F9">
            <w:pPr>
              <w:jc w:val="both"/>
              <w:rPr>
                <w:rFonts w:asciiTheme="minorHAnsi" w:hAnsiTheme="minorHAnsi"/>
                <w:sz w:val="16"/>
                <w:szCs w:val="16"/>
              </w:rPr>
            </w:pPr>
            <w:r w:rsidRPr="00741498">
              <w:rPr>
                <w:rFonts w:asciiTheme="minorHAnsi" w:hAnsiTheme="minorHAnsi"/>
                <w:sz w:val="16"/>
                <w:szCs w:val="16"/>
              </w:rPr>
              <w:t>stanje 30.11.201</w:t>
            </w:r>
            <w:r w:rsidR="00F349F9" w:rsidRPr="00741498">
              <w:rPr>
                <w:rFonts w:asciiTheme="minorHAnsi" w:hAnsiTheme="minorHAnsi"/>
                <w:sz w:val="16"/>
                <w:szCs w:val="16"/>
              </w:rPr>
              <w:t>8</w:t>
            </w:r>
            <w:r w:rsidRPr="00741498">
              <w:rPr>
                <w:rFonts w:asciiTheme="minorHAnsi" w:hAnsiTheme="minorHAnsi"/>
                <w:sz w:val="16"/>
                <w:szCs w:val="16"/>
              </w:rPr>
              <w:t>.</w:t>
            </w:r>
          </w:p>
        </w:tc>
        <w:tc>
          <w:tcPr>
            <w:tcW w:w="1060" w:type="dxa"/>
          </w:tcPr>
          <w:p w:rsidR="005C374F" w:rsidRPr="00741498" w:rsidRDefault="005C374F" w:rsidP="0085249E">
            <w:pPr>
              <w:jc w:val="both"/>
              <w:rPr>
                <w:rFonts w:asciiTheme="minorHAnsi" w:hAnsiTheme="minorHAnsi"/>
                <w:sz w:val="16"/>
                <w:szCs w:val="16"/>
              </w:rPr>
            </w:pPr>
            <w:r w:rsidRPr="00741498">
              <w:rPr>
                <w:rFonts w:asciiTheme="minorHAnsi" w:hAnsiTheme="minorHAnsi"/>
                <w:sz w:val="16"/>
                <w:szCs w:val="16"/>
              </w:rPr>
              <w:t>udjel u %</w:t>
            </w:r>
          </w:p>
        </w:tc>
      </w:tr>
      <w:tr w:rsidR="005C374F" w:rsidRPr="00741498" w:rsidTr="00F42692">
        <w:tc>
          <w:tcPr>
            <w:tcW w:w="0" w:type="auto"/>
          </w:tcPr>
          <w:p w:rsidR="005C374F" w:rsidRPr="00741498" w:rsidRDefault="005C374F" w:rsidP="000A0108">
            <w:pPr>
              <w:jc w:val="center"/>
              <w:rPr>
                <w:rFonts w:asciiTheme="minorHAnsi" w:hAnsiTheme="minorHAnsi"/>
                <w:sz w:val="16"/>
                <w:szCs w:val="16"/>
              </w:rPr>
            </w:pPr>
            <w:r w:rsidRPr="00741498">
              <w:rPr>
                <w:rFonts w:asciiTheme="minorHAnsi" w:hAnsiTheme="minorHAnsi"/>
                <w:sz w:val="16"/>
                <w:szCs w:val="16"/>
              </w:rPr>
              <w:t>1</w:t>
            </w:r>
          </w:p>
        </w:tc>
        <w:tc>
          <w:tcPr>
            <w:tcW w:w="1830" w:type="dxa"/>
          </w:tcPr>
          <w:p w:rsidR="005C374F" w:rsidRPr="00741498" w:rsidRDefault="005C374F" w:rsidP="000A0108">
            <w:pPr>
              <w:jc w:val="center"/>
              <w:rPr>
                <w:rFonts w:asciiTheme="minorHAnsi" w:hAnsiTheme="minorHAnsi"/>
                <w:sz w:val="16"/>
                <w:szCs w:val="16"/>
              </w:rPr>
            </w:pPr>
            <w:r w:rsidRPr="00741498">
              <w:rPr>
                <w:rFonts w:asciiTheme="minorHAnsi" w:hAnsiTheme="minorHAnsi"/>
                <w:sz w:val="16"/>
                <w:szCs w:val="16"/>
              </w:rPr>
              <w:t>2</w:t>
            </w:r>
          </w:p>
        </w:tc>
        <w:tc>
          <w:tcPr>
            <w:tcW w:w="1060" w:type="dxa"/>
          </w:tcPr>
          <w:p w:rsidR="005C374F" w:rsidRPr="00741498" w:rsidRDefault="005C374F" w:rsidP="000A0108">
            <w:pPr>
              <w:jc w:val="center"/>
              <w:rPr>
                <w:rFonts w:asciiTheme="minorHAnsi" w:hAnsiTheme="minorHAnsi"/>
                <w:sz w:val="16"/>
                <w:szCs w:val="16"/>
              </w:rPr>
            </w:pPr>
            <w:r w:rsidRPr="00741498">
              <w:rPr>
                <w:rFonts w:asciiTheme="minorHAnsi" w:hAnsiTheme="minorHAnsi"/>
                <w:sz w:val="16"/>
                <w:szCs w:val="16"/>
              </w:rPr>
              <w:t>3</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VSS</w:t>
            </w:r>
          </w:p>
        </w:tc>
        <w:tc>
          <w:tcPr>
            <w:tcW w:w="183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31</w:t>
            </w:r>
          </w:p>
        </w:tc>
        <w:tc>
          <w:tcPr>
            <w:tcW w:w="106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17,92</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VŠS</w:t>
            </w:r>
          </w:p>
        </w:tc>
        <w:tc>
          <w:tcPr>
            <w:tcW w:w="183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12</w:t>
            </w:r>
          </w:p>
        </w:tc>
        <w:tc>
          <w:tcPr>
            <w:tcW w:w="106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6,94</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SSS</w:t>
            </w:r>
          </w:p>
        </w:tc>
        <w:tc>
          <w:tcPr>
            <w:tcW w:w="183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66</w:t>
            </w:r>
          </w:p>
        </w:tc>
        <w:tc>
          <w:tcPr>
            <w:tcW w:w="106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38,15</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VKV</w:t>
            </w:r>
          </w:p>
        </w:tc>
        <w:tc>
          <w:tcPr>
            <w:tcW w:w="183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2</w:t>
            </w:r>
          </w:p>
        </w:tc>
        <w:tc>
          <w:tcPr>
            <w:tcW w:w="106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1,16</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KV</w:t>
            </w:r>
          </w:p>
        </w:tc>
        <w:tc>
          <w:tcPr>
            <w:tcW w:w="183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23</w:t>
            </w:r>
          </w:p>
        </w:tc>
        <w:tc>
          <w:tcPr>
            <w:tcW w:w="106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13,29</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PKV</w:t>
            </w:r>
          </w:p>
        </w:tc>
        <w:tc>
          <w:tcPr>
            <w:tcW w:w="183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5</w:t>
            </w:r>
          </w:p>
        </w:tc>
        <w:tc>
          <w:tcPr>
            <w:tcW w:w="106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2,89</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NKV</w:t>
            </w:r>
          </w:p>
        </w:tc>
        <w:tc>
          <w:tcPr>
            <w:tcW w:w="183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34</w:t>
            </w:r>
          </w:p>
        </w:tc>
        <w:tc>
          <w:tcPr>
            <w:tcW w:w="106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19,65</w:t>
            </w:r>
          </w:p>
        </w:tc>
      </w:tr>
      <w:tr w:rsidR="0046082C" w:rsidRPr="005873F7" w:rsidTr="00F42692">
        <w:trPr>
          <w:trHeight w:val="73"/>
        </w:trPr>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Ukupno</w:t>
            </w:r>
          </w:p>
        </w:tc>
        <w:tc>
          <w:tcPr>
            <w:tcW w:w="183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173</w:t>
            </w:r>
          </w:p>
        </w:tc>
        <w:tc>
          <w:tcPr>
            <w:tcW w:w="106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100,00</w:t>
            </w:r>
          </w:p>
        </w:tc>
      </w:tr>
    </w:tbl>
    <w:p w:rsidR="005C374F" w:rsidRPr="005873F7" w:rsidRDefault="005C374F" w:rsidP="0085249E">
      <w:pPr>
        <w:jc w:val="both"/>
        <w:rPr>
          <w:rFonts w:asciiTheme="minorHAnsi" w:hAnsiTheme="minorHAnsi"/>
          <w:b/>
          <w:bCs/>
          <w:sz w:val="22"/>
          <w:szCs w:val="22"/>
        </w:rPr>
      </w:pPr>
      <w:r w:rsidRPr="005873F7">
        <w:rPr>
          <w:rFonts w:asciiTheme="minorHAnsi" w:hAnsiTheme="minorHAnsi"/>
          <w:b/>
          <w:bCs/>
          <w:sz w:val="22"/>
          <w:szCs w:val="22"/>
        </w:rPr>
        <w:t xml:space="preserve"> </w:t>
      </w:r>
    </w:p>
    <w:p w:rsidR="005C374F" w:rsidRPr="005873F7" w:rsidRDefault="005C374F" w:rsidP="0085249E">
      <w:pPr>
        <w:jc w:val="both"/>
        <w:rPr>
          <w:rFonts w:asciiTheme="minorHAnsi" w:hAnsiTheme="minorHAnsi"/>
          <w:b/>
          <w:bCs/>
          <w:sz w:val="22"/>
          <w:szCs w:val="22"/>
        </w:rPr>
      </w:pPr>
    </w:p>
    <w:p w:rsidR="005C374F" w:rsidRPr="00646D8E" w:rsidRDefault="005C374F" w:rsidP="0085249E">
      <w:pPr>
        <w:jc w:val="both"/>
        <w:rPr>
          <w:rFonts w:asciiTheme="minorHAnsi" w:hAnsiTheme="minorHAnsi"/>
          <w:bCs/>
          <w:sz w:val="22"/>
          <w:szCs w:val="22"/>
        </w:rPr>
      </w:pPr>
      <w:r w:rsidRPr="00646D8E">
        <w:rPr>
          <w:rFonts w:asciiTheme="minorHAnsi" w:hAnsiTheme="minorHAnsi"/>
          <w:bCs/>
          <w:sz w:val="22"/>
          <w:szCs w:val="22"/>
        </w:rPr>
        <w:t>Tablica broj 2</w:t>
      </w:r>
      <w:r w:rsidR="00B626C0" w:rsidRPr="00646D8E">
        <w:rPr>
          <w:rFonts w:asciiTheme="minorHAnsi" w:hAnsiTheme="minorHAnsi"/>
          <w:bCs/>
          <w:sz w:val="22"/>
          <w:szCs w:val="22"/>
        </w:rPr>
        <w:t>2</w:t>
      </w:r>
      <w:r w:rsidRPr="00646D8E">
        <w:rPr>
          <w:rFonts w:asciiTheme="minorHAnsi" w:hAnsiTheme="minorHAnsi"/>
          <w:bCs/>
          <w:sz w:val="22"/>
          <w:szCs w:val="22"/>
        </w:rPr>
        <w:t>.   Struktura prema poslovnim jedinicama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6"/>
        <w:gridCol w:w="1868"/>
        <w:gridCol w:w="1060"/>
      </w:tblGrid>
      <w:tr w:rsidR="005C374F" w:rsidRPr="005873F7" w:rsidTr="00F42692">
        <w:tc>
          <w:tcPr>
            <w:tcW w:w="0" w:type="auto"/>
          </w:tcPr>
          <w:p w:rsidR="005C374F" w:rsidRPr="005873F7" w:rsidRDefault="005C374F" w:rsidP="0085249E">
            <w:pPr>
              <w:jc w:val="both"/>
              <w:rPr>
                <w:rFonts w:asciiTheme="minorHAnsi" w:hAnsiTheme="minorHAnsi"/>
                <w:sz w:val="22"/>
                <w:szCs w:val="22"/>
              </w:rPr>
            </w:pPr>
            <w:r w:rsidRPr="005873F7">
              <w:rPr>
                <w:rFonts w:asciiTheme="minorHAnsi" w:hAnsiTheme="minorHAnsi"/>
                <w:sz w:val="22"/>
                <w:szCs w:val="22"/>
              </w:rPr>
              <w:t>Poslovna jedinica</w:t>
            </w:r>
          </w:p>
        </w:tc>
        <w:tc>
          <w:tcPr>
            <w:tcW w:w="0" w:type="auto"/>
          </w:tcPr>
          <w:p w:rsidR="005C374F" w:rsidRPr="005873F7" w:rsidRDefault="005C374F" w:rsidP="00F349F9">
            <w:pPr>
              <w:jc w:val="both"/>
              <w:rPr>
                <w:rFonts w:asciiTheme="minorHAnsi" w:hAnsiTheme="minorHAnsi"/>
                <w:sz w:val="22"/>
                <w:szCs w:val="22"/>
              </w:rPr>
            </w:pPr>
            <w:r w:rsidRPr="005873F7">
              <w:rPr>
                <w:rFonts w:asciiTheme="minorHAnsi" w:hAnsiTheme="minorHAnsi"/>
                <w:sz w:val="22"/>
                <w:szCs w:val="22"/>
              </w:rPr>
              <w:t>stanje 30.11.201</w:t>
            </w:r>
            <w:r w:rsidR="00F349F9" w:rsidRPr="005873F7">
              <w:rPr>
                <w:rFonts w:asciiTheme="minorHAnsi" w:hAnsiTheme="minorHAnsi"/>
                <w:sz w:val="22"/>
                <w:szCs w:val="22"/>
              </w:rPr>
              <w:t>8</w:t>
            </w:r>
            <w:r w:rsidRPr="005873F7">
              <w:rPr>
                <w:rFonts w:asciiTheme="minorHAnsi" w:hAnsiTheme="minorHAnsi"/>
                <w:sz w:val="22"/>
                <w:szCs w:val="22"/>
              </w:rPr>
              <w:t>.</w:t>
            </w:r>
          </w:p>
        </w:tc>
        <w:tc>
          <w:tcPr>
            <w:tcW w:w="1060" w:type="dxa"/>
          </w:tcPr>
          <w:p w:rsidR="005C374F" w:rsidRPr="005873F7" w:rsidRDefault="005C374F" w:rsidP="0085249E">
            <w:pPr>
              <w:jc w:val="both"/>
              <w:rPr>
                <w:rFonts w:asciiTheme="minorHAnsi" w:hAnsiTheme="minorHAnsi"/>
                <w:sz w:val="22"/>
                <w:szCs w:val="22"/>
              </w:rPr>
            </w:pPr>
            <w:r w:rsidRPr="005873F7">
              <w:rPr>
                <w:rFonts w:asciiTheme="minorHAnsi" w:hAnsiTheme="minorHAnsi"/>
                <w:sz w:val="22"/>
                <w:szCs w:val="22"/>
              </w:rPr>
              <w:t>udjel u %</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Vodovod</w:t>
            </w:r>
          </w:p>
        </w:tc>
        <w:tc>
          <w:tcPr>
            <w:tcW w:w="0" w:type="auto"/>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79</w:t>
            </w:r>
          </w:p>
        </w:tc>
        <w:tc>
          <w:tcPr>
            <w:tcW w:w="106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45,66</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Kanalizacija</w:t>
            </w:r>
          </w:p>
        </w:tc>
        <w:tc>
          <w:tcPr>
            <w:tcW w:w="0" w:type="auto"/>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28</w:t>
            </w:r>
          </w:p>
        </w:tc>
        <w:tc>
          <w:tcPr>
            <w:tcW w:w="106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16,18</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Pročišćavanje</w:t>
            </w:r>
          </w:p>
        </w:tc>
        <w:tc>
          <w:tcPr>
            <w:tcW w:w="0" w:type="auto"/>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11</w:t>
            </w:r>
          </w:p>
        </w:tc>
        <w:tc>
          <w:tcPr>
            <w:tcW w:w="106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6,36</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Stručne službe</w:t>
            </w:r>
          </w:p>
        </w:tc>
        <w:tc>
          <w:tcPr>
            <w:tcW w:w="0" w:type="auto"/>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38</w:t>
            </w:r>
          </w:p>
        </w:tc>
        <w:tc>
          <w:tcPr>
            <w:tcW w:w="106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21,97</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Tehnička podrška</w:t>
            </w:r>
          </w:p>
        </w:tc>
        <w:tc>
          <w:tcPr>
            <w:tcW w:w="0" w:type="auto"/>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11</w:t>
            </w:r>
          </w:p>
        </w:tc>
        <w:tc>
          <w:tcPr>
            <w:tcW w:w="106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6,36</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Jedinica za provedbu projekata sufinanciranih sredstvima EU</w:t>
            </w:r>
          </w:p>
        </w:tc>
        <w:tc>
          <w:tcPr>
            <w:tcW w:w="0" w:type="auto"/>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6</w:t>
            </w:r>
          </w:p>
        </w:tc>
        <w:tc>
          <w:tcPr>
            <w:tcW w:w="106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t>3,47</w:t>
            </w:r>
          </w:p>
        </w:tc>
      </w:tr>
      <w:tr w:rsidR="0046082C" w:rsidRPr="005873F7" w:rsidTr="00F42692">
        <w:tc>
          <w:tcPr>
            <w:tcW w:w="0" w:type="auto"/>
          </w:tcPr>
          <w:p w:rsidR="0046082C" w:rsidRPr="005873F7" w:rsidRDefault="0046082C" w:rsidP="0085249E">
            <w:pPr>
              <w:jc w:val="both"/>
              <w:rPr>
                <w:rFonts w:asciiTheme="minorHAnsi" w:hAnsiTheme="minorHAnsi"/>
                <w:sz w:val="22"/>
                <w:szCs w:val="22"/>
              </w:rPr>
            </w:pPr>
            <w:r w:rsidRPr="005873F7">
              <w:rPr>
                <w:rFonts w:asciiTheme="minorHAnsi" w:hAnsiTheme="minorHAnsi"/>
                <w:sz w:val="22"/>
                <w:szCs w:val="22"/>
              </w:rPr>
              <w:t>Ukupno</w:t>
            </w:r>
          </w:p>
        </w:tc>
        <w:tc>
          <w:tcPr>
            <w:tcW w:w="0" w:type="auto"/>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fldChar w:fldCharType="begin"/>
            </w:r>
            <w:r w:rsidRPr="005873F7">
              <w:rPr>
                <w:rFonts w:asciiTheme="minorHAnsi" w:hAnsiTheme="minorHAnsi"/>
                <w:sz w:val="22"/>
                <w:szCs w:val="22"/>
              </w:rPr>
              <w:instrText xml:space="preserve"> =SUM(ABOVE) </w:instrText>
            </w:r>
            <w:r w:rsidRPr="005873F7">
              <w:rPr>
                <w:rFonts w:asciiTheme="minorHAnsi" w:hAnsiTheme="minorHAnsi"/>
                <w:sz w:val="22"/>
                <w:szCs w:val="22"/>
              </w:rPr>
              <w:fldChar w:fldCharType="separate"/>
            </w:r>
            <w:r w:rsidRPr="005873F7">
              <w:rPr>
                <w:rFonts w:asciiTheme="minorHAnsi" w:hAnsiTheme="minorHAnsi"/>
                <w:noProof/>
                <w:sz w:val="22"/>
                <w:szCs w:val="22"/>
              </w:rPr>
              <w:t>173</w:t>
            </w:r>
            <w:r w:rsidRPr="005873F7">
              <w:rPr>
                <w:rFonts w:asciiTheme="minorHAnsi" w:hAnsiTheme="minorHAnsi"/>
                <w:sz w:val="22"/>
                <w:szCs w:val="22"/>
              </w:rPr>
              <w:fldChar w:fldCharType="end"/>
            </w:r>
          </w:p>
        </w:tc>
        <w:tc>
          <w:tcPr>
            <w:tcW w:w="1060" w:type="dxa"/>
          </w:tcPr>
          <w:p w:rsidR="0046082C" w:rsidRPr="005873F7" w:rsidRDefault="0046082C" w:rsidP="0049013E">
            <w:pPr>
              <w:jc w:val="center"/>
              <w:rPr>
                <w:rFonts w:asciiTheme="minorHAnsi" w:hAnsiTheme="minorHAnsi"/>
                <w:sz w:val="22"/>
                <w:szCs w:val="22"/>
              </w:rPr>
            </w:pPr>
            <w:r w:rsidRPr="005873F7">
              <w:rPr>
                <w:rFonts w:asciiTheme="minorHAnsi" w:hAnsiTheme="minorHAnsi"/>
                <w:sz w:val="22"/>
                <w:szCs w:val="22"/>
              </w:rPr>
              <w:fldChar w:fldCharType="begin"/>
            </w:r>
            <w:r w:rsidRPr="005873F7">
              <w:rPr>
                <w:rFonts w:asciiTheme="minorHAnsi" w:hAnsiTheme="minorHAnsi"/>
                <w:sz w:val="22"/>
                <w:szCs w:val="22"/>
              </w:rPr>
              <w:instrText xml:space="preserve"> =SUM(ABOVE) </w:instrText>
            </w:r>
            <w:r w:rsidRPr="005873F7">
              <w:rPr>
                <w:rFonts w:asciiTheme="minorHAnsi" w:hAnsiTheme="minorHAnsi"/>
                <w:sz w:val="22"/>
                <w:szCs w:val="22"/>
              </w:rPr>
              <w:fldChar w:fldCharType="separate"/>
            </w:r>
            <w:r w:rsidRPr="005873F7">
              <w:rPr>
                <w:rFonts w:asciiTheme="minorHAnsi" w:hAnsiTheme="minorHAnsi"/>
                <w:noProof/>
                <w:sz w:val="22"/>
                <w:szCs w:val="22"/>
              </w:rPr>
              <w:t>100</w:t>
            </w:r>
            <w:r w:rsidRPr="005873F7">
              <w:rPr>
                <w:rFonts w:asciiTheme="minorHAnsi" w:hAnsiTheme="minorHAnsi"/>
                <w:sz w:val="22"/>
                <w:szCs w:val="22"/>
              </w:rPr>
              <w:fldChar w:fldCharType="end"/>
            </w:r>
            <w:r w:rsidRPr="005873F7">
              <w:rPr>
                <w:rFonts w:asciiTheme="minorHAnsi" w:hAnsiTheme="minorHAnsi"/>
                <w:sz w:val="22"/>
                <w:szCs w:val="22"/>
              </w:rPr>
              <w:t>,00</w:t>
            </w:r>
          </w:p>
        </w:tc>
      </w:tr>
    </w:tbl>
    <w:p w:rsidR="005C374F" w:rsidRPr="005873F7" w:rsidRDefault="005C374F" w:rsidP="0085249E">
      <w:pPr>
        <w:jc w:val="both"/>
        <w:rPr>
          <w:rFonts w:asciiTheme="minorHAnsi" w:hAnsiTheme="minorHAnsi"/>
          <w:b/>
          <w:bCs/>
          <w:sz w:val="22"/>
          <w:szCs w:val="22"/>
        </w:rPr>
      </w:pPr>
    </w:p>
    <w:p w:rsidR="005C374F" w:rsidRPr="005873F7" w:rsidRDefault="005C374F" w:rsidP="0085249E">
      <w:pPr>
        <w:jc w:val="both"/>
        <w:rPr>
          <w:rFonts w:asciiTheme="minorHAnsi" w:hAnsiTheme="minorHAnsi"/>
          <w:b/>
          <w:bCs/>
          <w:sz w:val="22"/>
          <w:szCs w:val="22"/>
        </w:rPr>
      </w:pPr>
    </w:p>
    <w:p w:rsidR="005C374F" w:rsidRPr="005873F7" w:rsidRDefault="005C374F" w:rsidP="0085249E">
      <w:pPr>
        <w:jc w:val="both"/>
        <w:rPr>
          <w:rFonts w:asciiTheme="minorHAnsi" w:hAnsiTheme="minorHAnsi"/>
          <w:bCs/>
          <w:sz w:val="22"/>
          <w:szCs w:val="22"/>
        </w:rPr>
      </w:pPr>
      <w:r w:rsidRPr="005873F7">
        <w:rPr>
          <w:rFonts w:asciiTheme="minorHAnsi" w:hAnsiTheme="minorHAnsi"/>
          <w:bCs/>
          <w:sz w:val="22"/>
          <w:szCs w:val="22"/>
        </w:rPr>
        <w:t xml:space="preserve">Kadrovi sa svojim znanjima i sposobnostima kao i njihova uklopljenost u optimalnu organizaciju procesa poslovanja  jedan je od bitnih faktora, bez kojeg se ne može realizirati niti jedan ozbiljniji poslovni proces. </w:t>
      </w:r>
    </w:p>
    <w:p w:rsidR="005C374F" w:rsidRPr="005873F7" w:rsidRDefault="005C374F" w:rsidP="0085249E">
      <w:pPr>
        <w:jc w:val="both"/>
        <w:rPr>
          <w:rFonts w:asciiTheme="minorHAnsi" w:hAnsiTheme="minorHAnsi"/>
          <w:bCs/>
          <w:sz w:val="22"/>
          <w:szCs w:val="22"/>
        </w:rPr>
      </w:pPr>
    </w:p>
    <w:p w:rsidR="005C374F" w:rsidRPr="005873F7" w:rsidRDefault="005C374F" w:rsidP="0085249E">
      <w:pPr>
        <w:jc w:val="both"/>
        <w:rPr>
          <w:rFonts w:asciiTheme="minorHAnsi" w:hAnsiTheme="minorHAnsi"/>
          <w:bCs/>
          <w:sz w:val="22"/>
          <w:szCs w:val="22"/>
        </w:rPr>
      </w:pPr>
      <w:r w:rsidRPr="005873F7">
        <w:rPr>
          <w:rFonts w:asciiTheme="minorHAnsi" w:hAnsiTheme="minorHAnsi"/>
          <w:bCs/>
          <w:sz w:val="22"/>
          <w:szCs w:val="22"/>
        </w:rPr>
        <w:t xml:space="preserve">Tijekom iduće poslovne godine Društvo </w:t>
      </w:r>
      <w:r w:rsidR="00A84611" w:rsidRPr="005873F7">
        <w:rPr>
          <w:rFonts w:asciiTheme="minorHAnsi" w:hAnsiTheme="minorHAnsi"/>
          <w:bCs/>
          <w:sz w:val="22"/>
          <w:szCs w:val="22"/>
        </w:rPr>
        <w:t>p</w:t>
      </w:r>
      <w:r w:rsidRPr="005873F7">
        <w:rPr>
          <w:rFonts w:asciiTheme="minorHAnsi" w:hAnsiTheme="minorHAnsi"/>
          <w:bCs/>
          <w:sz w:val="22"/>
          <w:szCs w:val="22"/>
        </w:rPr>
        <w:t>lanira zapošljavanje</w:t>
      </w:r>
      <w:r w:rsidR="00A84611" w:rsidRPr="005873F7">
        <w:rPr>
          <w:rFonts w:asciiTheme="minorHAnsi" w:hAnsiTheme="minorHAnsi"/>
          <w:bCs/>
          <w:sz w:val="22"/>
          <w:szCs w:val="22"/>
        </w:rPr>
        <w:t xml:space="preserve"> i</w:t>
      </w:r>
      <w:r w:rsidRPr="005873F7">
        <w:rPr>
          <w:rFonts w:asciiTheme="minorHAnsi" w:hAnsiTheme="minorHAnsi"/>
          <w:bCs/>
          <w:sz w:val="22"/>
          <w:szCs w:val="22"/>
        </w:rPr>
        <w:t xml:space="preserve"> novih kadrova</w:t>
      </w:r>
      <w:r w:rsidR="00A84611" w:rsidRPr="005873F7">
        <w:rPr>
          <w:rFonts w:asciiTheme="minorHAnsi" w:hAnsiTheme="minorHAnsi"/>
          <w:bCs/>
          <w:sz w:val="22"/>
          <w:szCs w:val="22"/>
        </w:rPr>
        <w:t>, ali većinom komunalnih radnika. Sukladno poslovnim potrebama provest će se i</w:t>
      </w:r>
      <w:r w:rsidRPr="005873F7">
        <w:rPr>
          <w:rFonts w:asciiTheme="minorHAnsi" w:hAnsiTheme="minorHAnsi"/>
          <w:bCs/>
          <w:sz w:val="22"/>
          <w:szCs w:val="22"/>
        </w:rPr>
        <w:t xml:space="preserve"> reorganizacij</w:t>
      </w:r>
      <w:r w:rsidR="00A84611" w:rsidRPr="005873F7">
        <w:rPr>
          <w:rFonts w:asciiTheme="minorHAnsi" w:hAnsiTheme="minorHAnsi"/>
          <w:bCs/>
          <w:sz w:val="22"/>
          <w:szCs w:val="22"/>
        </w:rPr>
        <w:t>a</w:t>
      </w:r>
      <w:r w:rsidRPr="005873F7">
        <w:rPr>
          <w:rFonts w:asciiTheme="minorHAnsi" w:hAnsiTheme="minorHAnsi"/>
          <w:bCs/>
          <w:sz w:val="22"/>
          <w:szCs w:val="22"/>
        </w:rPr>
        <w:t xml:space="preserve"> unutar Društva</w:t>
      </w:r>
      <w:r w:rsidR="00A84611" w:rsidRPr="005873F7">
        <w:rPr>
          <w:rFonts w:asciiTheme="minorHAnsi" w:hAnsiTheme="minorHAnsi"/>
          <w:bCs/>
          <w:sz w:val="22"/>
          <w:szCs w:val="22"/>
        </w:rPr>
        <w:t>.</w:t>
      </w:r>
      <w:r w:rsidRPr="005873F7">
        <w:rPr>
          <w:rFonts w:asciiTheme="minorHAnsi" w:hAnsiTheme="minorHAnsi"/>
          <w:bCs/>
          <w:sz w:val="22"/>
          <w:szCs w:val="22"/>
        </w:rPr>
        <w:t xml:space="preserve">  </w:t>
      </w:r>
    </w:p>
    <w:p w:rsidR="005C374F" w:rsidRPr="005873F7" w:rsidRDefault="005C374F" w:rsidP="0085249E">
      <w:pPr>
        <w:jc w:val="both"/>
        <w:rPr>
          <w:rFonts w:asciiTheme="minorHAnsi" w:hAnsiTheme="minorHAnsi"/>
          <w:bCs/>
          <w:sz w:val="22"/>
          <w:szCs w:val="22"/>
        </w:rPr>
      </w:pPr>
      <w:r w:rsidRPr="005873F7">
        <w:rPr>
          <w:rFonts w:asciiTheme="minorHAnsi" w:hAnsiTheme="minorHAnsi"/>
          <w:bCs/>
          <w:sz w:val="22"/>
          <w:szCs w:val="22"/>
        </w:rPr>
        <w:t xml:space="preserve"> </w:t>
      </w:r>
    </w:p>
    <w:p w:rsidR="005C374F" w:rsidRPr="005873F7" w:rsidRDefault="005C374F" w:rsidP="0085249E">
      <w:pPr>
        <w:jc w:val="both"/>
        <w:rPr>
          <w:rFonts w:asciiTheme="minorHAnsi" w:hAnsiTheme="minorHAnsi"/>
          <w:bCs/>
          <w:sz w:val="22"/>
          <w:szCs w:val="22"/>
        </w:rPr>
      </w:pPr>
      <w:r w:rsidRPr="005873F7">
        <w:rPr>
          <w:rFonts w:asciiTheme="minorHAnsi" w:hAnsiTheme="minorHAnsi"/>
          <w:bCs/>
          <w:sz w:val="22"/>
          <w:szCs w:val="22"/>
        </w:rPr>
        <w:t xml:space="preserve"> </w:t>
      </w:r>
    </w:p>
    <w:p w:rsidR="0046082C" w:rsidRPr="005873F7" w:rsidRDefault="0046082C" w:rsidP="0046082C">
      <w:pPr>
        <w:jc w:val="both"/>
        <w:rPr>
          <w:rFonts w:asciiTheme="minorHAnsi" w:hAnsiTheme="minorHAnsi"/>
          <w:bCs/>
          <w:sz w:val="22"/>
          <w:szCs w:val="22"/>
        </w:rPr>
      </w:pPr>
      <w:r w:rsidRPr="005873F7">
        <w:rPr>
          <w:rFonts w:asciiTheme="minorHAnsi" w:hAnsiTheme="minorHAnsi"/>
          <w:bCs/>
          <w:sz w:val="22"/>
          <w:szCs w:val="22"/>
        </w:rPr>
        <w:t xml:space="preserve">Planira se isplata 24 jubilarne nagrade i to : </w:t>
      </w:r>
    </w:p>
    <w:p w:rsidR="0046082C" w:rsidRPr="005873F7" w:rsidRDefault="0046082C" w:rsidP="0046082C">
      <w:pPr>
        <w:jc w:val="both"/>
        <w:rPr>
          <w:rFonts w:asciiTheme="minorHAnsi" w:hAnsiTheme="minorHAnsi"/>
          <w:bCs/>
          <w:sz w:val="22"/>
          <w:szCs w:val="22"/>
        </w:rPr>
      </w:pPr>
    </w:p>
    <w:p w:rsidR="0046082C" w:rsidRPr="005873F7" w:rsidRDefault="0046082C" w:rsidP="0046082C">
      <w:pPr>
        <w:jc w:val="both"/>
        <w:rPr>
          <w:rFonts w:asciiTheme="minorHAnsi" w:hAnsiTheme="minorHAnsi"/>
          <w:bCs/>
          <w:sz w:val="22"/>
          <w:szCs w:val="22"/>
        </w:rPr>
      </w:pPr>
      <w:r w:rsidRPr="005873F7">
        <w:rPr>
          <w:rFonts w:asciiTheme="minorHAnsi" w:hAnsiTheme="minorHAnsi"/>
          <w:bCs/>
          <w:sz w:val="22"/>
          <w:szCs w:val="22"/>
        </w:rPr>
        <w:t xml:space="preserve">9 nagrade za 10 godina    u iznosu </w:t>
      </w:r>
      <w:r w:rsidR="008279B7">
        <w:rPr>
          <w:rFonts w:asciiTheme="minorHAnsi" w:hAnsiTheme="minorHAnsi"/>
          <w:bCs/>
          <w:sz w:val="22"/>
          <w:szCs w:val="22"/>
        </w:rPr>
        <w:t xml:space="preserve"> </w:t>
      </w:r>
      <w:r w:rsidRPr="005873F7">
        <w:rPr>
          <w:rFonts w:asciiTheme="minorHAnsi" w:hAnsiTheme="minorHAnsi"/>
          <w:bCs/>
          <w:sz w:val="22"/>
          <w:szCs w:val="22"/>
        </w:rPr>
        <w:t xml:space="preserve"> 13.500,00 kn</w:t>
      </w:r>
    </w:p>
    <w:p w:rsidR="0046082C" w:rsidRPr="005873F7" w:rsidRDefault="0046082C" w:rsidP="0046082C">
      <w:pPr>
        <w:jc w:val="both"/>
        <w:rPr>
          <w:rFonts w:asciiTheme="minorHAnsi" w:hAnsiTheme="minorHAnsi"/>
          <w:bCs/>
          <w:sz w:val="22"/>
          <w:szCs w:val="22"/>
        </w:rPr>
      </w:pPr>
      <w:r w:rsidRPr="005873F7">
        <w:rPr>
          <w:rFonts w:asciiTheme="minorHAnsi" w:hAnsiTheme="minorHAnsi"/>
          <w:bCs/>
          <w:sz w:val="22"/>
          <w:szCs w:val="22"/>
        </w:rPr>
        <w:t xml:space="preserve">3 nagrade za 15 godina    u iznosu    </w:t>
      </w:r>
      <w:r w:rsidR="008279B7">
        <w:rPr>
          <w:rFonts w:asciiTheme="minorHAnsi" w:hAnsiTheme="minorHAnsi"/>
          <w:bCs/>
          <w:sz w:val="22"/>
          <w:szCs w:val="22"/>
        </w:rPr>
        <w:t xml:space="preserve"> </w:t>
      </w:r>
      <w:r w:rsidRPr="005873F7">
        <w:rPr>
          <w:rFonts w:asciiTheme="minorHAnsi" w:hAnsiTheme="minorHAnsi"/>
          <w:bCs/>
          <w:sz w:val="22"/>
          <w:szCs w:val="22"/>
        </w:rPr>
        <w:t>6.000,00 kn</w:t>
      </w:r>
    </w:p>
    <w:p w:rsidR="0046082C" w:rsidRPr="005873F7" w:rsidRDefault="0046082C" w:rsidP="0046082C">
      <w:pPr>
        <w:jc w:val="both"/>
        <w:rPr>
          <w:rFonts w:asciiTheme="minorHAnsi" w:hAnsiTheme="minorHAnsi"/>
          <w:bCs/>
          <w:sz w:val="22"/>
          <w:szCs w:val="22"/>
        </w:rPr>
      </w:pPr>
      <w:r w:rsidRPr="005873F7">
        <w:rPr>
          <w:rFonts w:asciiTheme="minorHAnsi" w:hAnsiTheme="minorHAnsi"/>
          <w:bCs/>
          <w:sz w:val="22"/>
          <w:szCs w:val="22"/>
        </w:rPr>
        <w:t xml:space="preserve">3 nagrade za 20 godina    u iznosu    </w:t>
      </w:r>
      <w:r w:rsidR="008279B7">
        <w:rPr>
          <w:rFonts w:asciiTheme="minorHAnsi" w:hAnsiTheme="minorHAnsi"/>
          <w:bCs/>
          <w:sz w:val="22"/>
          <w:szCs w:val="22"/>
        </w:rPr>
        <w:t xml:space="preserve"> </w:t>
      </w:r>
      <w:r w:rsidRPr="005873F7">
        <w:rPr>
          <w:rFonts w:asciiTheme="minorHAnsi" w:hAnsiTheme="minorHAnsi"/>
          <w:bCs/>
          <w:sz w:val="22"/>
          <w:szCs w:val="22"/>
        </w:rPr>
        <w:t>7.500,00 kn</w:t>
      </w:r>
    </w:p>
    <w:p w:rsidR="0046082C" w:rsidRPr="005873F7" w:rsidRDefault="008279B7" w:rsidP="0046082C">
      <w:pPr>
        <w:jc w:val="both"/>
        <w:rPr>
          <w:rFonts w:asciiTheme="minorHAnsi" w:hAnsiTheme="minorHAnsi"/>
          <w:bCs/>
          <w:sz w:val="22"/>
          <w:szCs w:val="22"/>
        </w:rPr>
      </w:pPr>
      <w:r>
        <w:rPr>
          <w:rFonts w:asciiTheme="minorHAnsi" w:hAnsiTheme="minorHAnsi"/>
          <w:bCs/>
          <w:sz w:val="22"/>
          <w:szCs w:val="22"/>
        </w:rPr>
        <w:t xml:space="preserve">5 nagrada za 25 godina </w:t>
      </w:r>
      <w:r>
        <w:rPr>
          <w:rFonts w:asciiTheme="minorHAnsi" w:hAnsiTheme="minorHAnsi"/>
          <w:bCs/>
          <w:sz w:val="22"/>
          <w:szCs w:val="22"/>
        </w:rPr>
        <w:tab/>
        <w:t xml:space="preserve">  </w:t>
      </w:r>
      <w:r w:rsidR="0046082C" w:rsidRPr="005873F7">
        <w:rPr>
          <w:rFonts w:asciiTheme="minorHAnsi" w:hAnsiTheme="minorHAnsi"/>
          <w:bCs/>
          <w:sz w:val="22"/>
          <w:szCs w:val="22"/>
        </w:rPr>
        <w:t xml:space="preserve"> u  iznosu </w:t>
      </w:r>
      <w:r>
        <w:rPr>
          <w:rFonts w:asciiTheme="minorHAnsi" w:hAnsiTheme="minorHAnsi"/>
          <w:bCs/>
          <w:sz w:val="22"/>
          <w:szCs w:val="22"/>
        </w:rPr>
        <w:t xml:space="preserve"> </w:t>
      </w:r>
      <w:r w:rsidR="0046082C" w:rsidRPr="005873F7">
        <w:rPr>
          <w:rFonts w:asciiTheme="minorHAnsi" w:hAnsiTheme="minorHAnsi"/>
          <w:bCs/>
          <w:sz w:val="22"/>
          <w:szCs w:val="22"/>
        </w:rPr>
        <w:t>15.000,00 kn</w:t>
      </w:r>
    </w:p>
    <w:p w:rsidR="0046082C" w:rsidRPr="005873F7" w:rsidRDefault="0046082C" w:rsidP="0046082C">
      <w:pPr>
        <w:jc w:val="both"/>
        <w:rPr>
          <w:rFonts w:asciiTheme="minorHAnsi" w:hAnsiTheme="minorHAnsi"/>
          <w:bCs/>
          <w:sz w:val="22"/>
          <w:szCs w:val="22"/>
        </w:rPr>
      </w:pPr>
      <w:r w:rsidRPr="005873F7">
        <w:rPr>
          <w:rFonts w:asciiTheme="minorHAnsi" w:hAnsiTheme="minorHAnsi"/>
          <w:bCs/>
          <w:sz w:val="22"/>
          <w:szCs w:val="22"/>
        </w:rPr>
        <w:t xml:space="preserve">1 nagrada za 30 godina    u iznosu   </w:t>
      </w:r>
      <w:r w:rsidR="008279B7">
        <w:rPr>
          <w:rFonts w:asciiTheme="minorHAnsi" w:hAnsiTheme="minorHAnsi"/>
          <w:bCs/>
          <w:sz w:val="22"/>
          <w:szCs w:val="22"/>
        </w:rPr>
        <w:t xml:space="preserve"> </w:t>
      </w:r>
      <w:r w:rsidRPr="005873F7">
        <w:rPr>
          <w:rFonts w:asciiTheme="minorHAnsi" w:hAnsiTheme="minorHAnsi"/>
          <w:bCs/>
          <w:sz w:val="22"/>
          <w:szCs w:val="22"/>
        </w:rPr>
        <w:t xml:space="preserve"> 3.500,00 kn</w:t>
      </w:r>
    </w:p>
    <w:p w:rsidR="0046082C" w:rsidRPr="005873F7" w:rsidRDefault="0046082C" w:rsidP="0046082C">
      <w:pPr>
        <w:jc w:val="both"/>
        <w:rPr>
          <w:rFonts w:asciiTheme="minorHAnsi" w:hAnsiTheme="minorHAnsi"/>
          <w:bCs/>
          <w:sz w:val="22"/>
          <w:szCs w:val="22"/>
        </w:rPr>
      </w:pPr>
      <w:r w:rsidRPr="005873F7">
        <w:rPr>
          <w:rFonts w:asciiTheme="minorHAnsi" w:hAnsiTheme="minorHAnsi"/>
          <w:bCs/>
          <w:sz w:val="22"/>
          <w:szCs w:val="22"/>
        </w:rPr>
        <w:t xml:space="preserve">1 nagrada za 35 godina    u iznosu    </w:t>
      </w:r>
      <w:r w:rsidR="008279B7">
        <w:rPr>
          <w:rFonts w:asciiTheme="minorHAnsi" w:hAnsiTheme="minorHAnsi"/>
          <w:bCs/>
          <w:sz w:val="22"/>
          <w:szCs w:val="22"/>
        </w:rPr>
        <w:t xml:space="preserve"> </w:t>
      </w:r>
      <w:r w:rsidRPr="005873F7">
        <w:rPr>
          <w:rFonts w:asciiTheme="minorHAnsi" w:hAnsiTheme="minorHAnsi"/>
          <w:bCs/>
          <w:sz w:val="22"/>
          <w:szCs w:val="22"/>
        </w:rPr>
        <w:t>4.000,00 kn</w:t>
      </w:r>
    </w:p>
    <w:p w:rsidR="0046082C" w:rsidRPr="005873F7" w:rsidRDefault="0046082C" w:rsidP="0046082C">
      <w:pPr>
        <w:jc w:val="both"/>
        <w:rPr>
          <w:rFonts w:asciiTheme="minorHAnsi" w:hAnsiTheme="minorHAnsi"/>
          <w:bCs/>
          <w:sz w:val="22"/>
          <w:szCs w:val="22"/>
        </w:rPr>
      </w:pPr>
      <w:r w:rsidRPr="005873F7">
        <w:rPr>
          <w:rFonts w:asciiTheme="minorHAnsi" w:hAnsiTheme="minorHAnsi"/>
          <w:bCs/>
          <w:sz w:val="22"/>
          <w:szCs w:val="22"/>
        </w:rPr>
        <w:t xml:space="preserve">2 nagrade za 40 godina    u iznosu  </w:t>
      </w:r>
      <w:r w:rsidR="008279B7">
        <w:rPr>
          <w:rFonts w:asciiTheme="minorHAnsi" w:hAnsiTheme="minorHAnsi"/>
          <w:bCs/>
          <w:sz w:val="22"/>
          <w:szCs w:val="22"/>
        </w:rPr>
        <w:t xml:space="preserve"> </w:t>
      </w:r>
      <w:r w:rsidRPr="005873F7">
        <w:rPr>
          <w:rFonts w:asciiTheme="minorHAnsi" w:hAnsiTheme="minorHAnsi"/>
          <w:bCs/>
          <w:sz w:val="22"/>
          <w:szCs w:val="22"/>
        </w:rPr>
        <w:t>10.000,00 kn</w:t>
      </w:r>
    </w:p>
    <w:p w:rsidR="0046082C" w:rsidRPr="005873F7" w:rsidRDefault="0046082C" w:rsidP="0046082C">
      <w:pPr>
        <w:jc w:val="both"/>
        <w:rPr>
          <w:rFonts w:asciiTheme="minorHAnsi" w:hAnsiTheme="minorHAnsi"/>
          <w:bCs/>
          <w:sz w:val="22"/>
          <w:szCs w:val="22"/>
        </w:rPr>
      </w:pPr>
    </w:p>
    <w:p w:rsidR="0046082C" w:rsidRPr="005873F7" w:rsidRDefault="0046082C" w:rsidP="0046082C">
      <w:pPr>
        <w:jc w:val="both"/>
        <w:rPr>
          <w:rFonts w:asciiTheme="minorHAnsi" w:hAnsiTheme="minorHAnsi"/>
          <w:bCs/>
          <w:sz w:val="22"/>
          <w:szCs w:val="22"/>
        </w:rPr>
      </w:pPr>
      <w:r w:rsidRPr="005873F7">
        <w:rPr>
          <w:rFonts w:asciiTheme="minorHAnsi" w:hAnsiTheme="minorHAnsi"/>
          <w:bCs/>
          <w:sz w:val="22"/>
          <w:szCs w:val="22"/>
        </w:rPr>
        <w:t>Ukupna planirana isplata nagrada je:  59.500,00 kn</w:t>
      </w:r>
    </w:p>
    <w:p w:rsidR="0046082C" w:rsidRPr="005873F7" w:rsidRDefault="0046082C" w:rsidP="0046082C">
      <w:pPr>
        <w:jc w:val="both"/>
        <w:rPr>
          <w:rFonts w:asciiTheme="minorHAnsi" w:hAnsiTheme="minorHAnsi"/>
          <w:bCs/>
          <w:sz w:val="22"/>
          <w:szCs w:val="22"/>
        </w:rPr>
      </w:pPr>
    </w:p>
    <w:p w:rsidR="0046082C" w:rsidRPr="005873F7" w:rsidRDefault="0046082C" w:rsidP="0046082C">
      <w:pPr>
        <w:jc w:val="both"/>
        <w:rPr>
          <w:rFonts w:asciiTheme="minorHAnsi" w:hAnsiTheme="minorHAnsi"/>
          <w:bCs/>
          <w:sz w:val="22"/>
          <w:szCs w:val="22"/>
        </w:rPr>
      </w:pPr>
    </w:p>
    <w:p w:rsidR="0046082C" w:rsidRDefault="0046082C" w:rsidP="0046082C">
      <w:pPr>
        <w:jc w:val="both"/>
        <w:rPr>
          <w:rFonts w:asciiTheme="minorHAnsi" w:hAnsiTheme="minorHAnsi"/>
          <w:bCs/>
          <w:sz w:val="22"/>
          <w:szCs w:val="22"/>
        </w:rPr>
      </w:pPr>
      <w:r w:rsidRPr="005873F7">
        <w:rPr>
          <w:rFonts w:asciiTheme="minorHAnsi" w:hAnsiTheme="minorHAnsi"/>
          <w:bCs/>
          <w:sz w:val="22"/>
          <w:szCs w:val="22"/>
        </w:rPr>
        <w:t>Uvjete za starosnu mirovinu temeljem čl. 33. Zakona o mirovinskom osiguranju u 2019. godini imaju tri radnika.</w:t>
      </w:r>
    </w:p>
    <w:p w:rsidR="00F75A0E" w:rsidRDefault="00F75A0E" w:rsidP="0085249E">
      <w:pPr>
        <w:pStyle w:val="Tijeloteksta"/>
        <w:tabs>
          <w:tab w:val="left" w:pos="6521"/>
        </w:tabs>
        <w:jc w:val="both"/>
        <w:rPr>
          <w:rFonts w:asciiTheme="minorHAnsi" w:hAnsiTheme="minorHAnsi"/>
          <w:bCs/>
          <w:sz w:val="22"/>
          <w:szCs w:val="22"/>
        </w:rPr>
      </w:pPr>
    </w:p>
    <w:p w:rsidR="00741498" w:rsidRPr="00917DF3" w:rsidRDefault="001424CB" w:rsidP="0085249E">
      <w:pPr>
        <w:pStyle w:val="Tijeloteksta"/>
        <w:tabs>
          <w:tab w:val="left" w:pos="6521"/>
        </w:tabs>
        <w:jc w:val="both"/>
        <w:rPr>
          <w:rFonts w:asciiTheme="minorHAnsi" w:hAnsiTheme="minorHAnsi"/>
          <w:b/>
          <w:bCs/>
          <w:sz w:val="22"/>
          <w:szCs w:val="22"/>
        </w:rPr>
      </w:pPr>
      <w:r>
        <w:rPr>
          <w:rFonts w:asciiTheme="minorHAnsi" w:hAnsiTheme="minorHAnsi"/>
          <w:b/>
          <w:bCs/>
          <w:sz w:val="22"/>
          <w:szCs w:val="22"/>
        </w:rPr>
        <w:lastRenderedPageBreak/>
        <w:t>I</w:t>
      </w:r>
      <w:r w:rsidR="00741498" w:rsidRPr="00917DF3">
        <w:rPr>
          <w:rFonts w:asciiTheme="minorHAnsi" w:hAnsiTheme="minorHAnsi"/>
          <w:b/>
          <w:bCs/>
          <w:sz w:val="22"/>
          <w:szCs w:val="22"/>
        </w:rPr>
        <w:t xml:space="preserve">V PLAN INVESTICIJA ZA GRADNJU I PROJEKTIRANJE </w:t>
      </w:r>
    </w:p>
    <w:p w:rsidR="00741498" w:rsidRDefault="00741498" w:rsidP="0085249E">
      <w:pPr>
        <w:pStyle w:val="Tijeloteksta"/>
        <w:tabs>
          <w:tab w:val="left" w:pos="6521"/>
        </w:tabs>
        <w:jc w:val="both"/>
        <w:rPr>
          <w:rFonts w:asciiTheme="minorHAnsi" w:hAnsiTheme="minorHAnsi"/>
          <w:bCs/>
          <w:sz w:val="22"/>
          <w:szCs w:val="22"/>
        </w:rPr>
      </w:pPr>
    </w:p>
    <w:p w:rsidR="00F75A0E" w:rsidRDefault="00741498" w:rsidP="0085249E">
      <w:pPr>
        <w:pStyle w:val="Tijeloteksta"/>
        <w:tabs>
          <w:tab w:val="left" w:pos="6521"/>
        </w:tabs>
        <w:jc w:val="both"/>
        <w:rPr>
          <w:rFonts w:asciiTheme="minorHAnsi" w:hAnsiTheme="minorHAnsi" w:cs="Arial"/>
          <w:sz w:val="22"/>
          <w:szCs w:val="22"/>
        </w:rPr>
      </w:pPr>
      <w:r>
        <w:rPr>
          <w:rFonts w:asciiTheme="minorHAnsi" w:hAnsiTheme="minorHAnsi" w:cs="Arial"/>
          <w:sz w:val="22"/>
          <w:szCs w:val="22"/>
        </w:rPr>
        <w:t>1</w:t>
      </w:r>
      <w:r w:rsidR="004C0084" w:rsidRPr="005873F7">
        <w:rPr>
          <w:rFonts w:asciiTheme="minorHAnsi" w:hAnsiTheme="minorHAnsi" w:cs="Arial"/>
          <w:sz w:val="22"/>
          <w:szCs w:val="22"/>
        </w:rPr>
        <w:t xml:space="preserve">.  </w:t>
      </w:r>
      <w:r w:rsidR="00F75A0E">
        <w:rPr>
          <w:rFonts w:asciiTheme="minorHAnsi" w:hAnsiTheme="minorHAnsi" w:cs="Arial"/>
          <w:sz w:val="22"/>
          <w:szCs w:val="22"/>
        </w:rPr>
        <w:t xml:space="preserve">    </w:t>
      </w:r>
      <w:r w:rsidR="00791F65" w:rsidRPr="00F75A0E">
        <w:rPr>
          <w:rFonts w:asciiTheme="minorHAnsi" w:hAnsiTheme="minorHAnsi" w:cs="Arial"/>
          <w:sz w:val="22"/>
          <w:szCs w:val="22"/>
          <w:u w:val="single"/>
        </w:rPr>
        <w:t>PLAN GRADNJE KOMUNALNIH VODNIH GRAĐEVINA</w:t>
      </w:r>
      <w:r w:rsidR="00F75A0E" w:rsidRPr="00F75A0E">
        <w:rPr>
          <w:rFonts w:asciiTheme="minorHAnsi" w:hAnsiTheme="minorHAnsi" w:cs="Arial"/>
          <w:sz w:val="22"/>
          <w:szCs w:val="22"/>
          <w:u w:val="single"/>
        </w:rPr>
        <w:t xml:space="preserve"> </w:t>
      </w:r>
      <w:r w:rsidR="00791F65" w:rsidRPr="00F75A0E">
        <w:rPr>
          <w:rFonts w:asciiTheme="minorHAnsi" w:hAnsiTheme="minorHAnsi" w:cs="Arial"/>
          <w:sz w:val="22"/>
          <w:szCs w:val="22"/>
          <w:u w:val="single"/>
        </w:rPr>
        <w:t>TVRTKE VODOVOD I</w:t>
      </w:r>
    </w:p>
    <w:p w:rsidR="00791F65" w:rsidRPr="00F75A0E" w:rsidRDefault="00791F65" w:rsidP="0085249E">
      <w:pPr>
        <w:pStyle w:val="Tijeloteksta"/>
        <w:tabs>
          <w:tab w:val="left" w:pos="6521"/>
        </w:tabs>
        <w:jc w:val="both"/>
        <w:rPr>
          <w:rFonts w:asciiTheme="minorHAnsi" w:hAnsiTheme="minorHAnsi" w:cs="Arial"/>
          <w:sz w:val="22"/>
          <w:szCs w:val="22"/>
          <w:u w:val="single"/>
        </w:rPr>
      </w:pPr>
      <w:r w:rsidRPr="005873F7">
        <w:rPr>
          <w:rFonts w:asciiTheme="minorHAnsi" w:hAnsiTheme="minorHAnsi" w:cs="Arial"/>
          <w:sz w:val="22"/>
          <w:szCs w:val="22"/>
        </w:rPr>
        <w:t xml:space="preserve"> </w:t>
      </w:r>
      <w:r w:rsidR="00F75A0E">
        <w:rPr>
          <w:rFonts w:asciiTheme="minorHAnsi" w:hAnsiTheme="minorHAnsi" w:cs="Arial"/>
          <w:sz w:val="22"/>
          <w:szCs w:val="22"/>
        </w:rPr>
        <w:t xml:space="preserve">         </w:t>
      </w:r>
      <w:r w:rsidRPr="00F75A0E">
        <w:rPr>
          <w:rFonts w:asciiTheme="minorHAnsi" w:hAnsiTheme="minorHAnsi" w:cs="Arial"/>
          <w:sz w:val="22"/>
          <w:szCs w:val="22"/>
          <w:u w:val="single"/>
        </w:rPr>
        <w:t>KANALIZACIJA D.O.O. KARLOVAC</w:t>
      </w:r>
      <w:r w:rsidR="00F75A0E" w:rsidRPr="00F75A0E">
        <w:rPr>
          <w:rFonts w:asciiTheme="minorHAnsi" w:hAnsiTheme="minorHAnsi" w:cs="Arial"/>
          <w:sz w:val="22"/>
          <w:szCs w:val="22"/>
          <w:u w:val="single"/>
        </w:rPr>
        <w:t xml:space="preserve"> </w:t>
      </w:r>
      <w:r w:rsidRPr="00F75A0E">
        <w:rPr>
          <w:rFonts w:asciiTheme="minorHAnsi" w:hAnsiTheme="minorHAnsi" w:cs="Arial"/>
          <w:sz w:val="22"/>
          <w:szCs w:val="22"/>
          <w:u w:val="single"/>
        </w:rPr>
        <w:t xml:space="preserve">ZA </w:t>
      </w:r>
      <w:r w:rsidR="00C805D1" w:rsidRPr="00F75A0E">
        <w:rPr>
          <w:rFonts w:asciiTheme="minorHAnsi" w:hAnsiTheme="minorHAnsi" w:cs="Arial"/>
          <w:sz w:val="22"/>
          <w:szCs w:val="22"/>
          <w:u w:val="single"/>
        </w:rPr>
        <w:t>201</w:t>
      </w:r>
      <w:r w:rsidR="00F349F9" w:rsidRPr="00F75A0E">
        <w:rPr>
          <w:rFonts w:asciiTheme="minorHAnsi" w:hAnsiTheme="minorHAnsi" w:cs="Arial"/>
          <w:sz w:val="22"/>
          <w:szCs w:val="22"/>
          <w:u w:val="single"/>
        </w:rPr>
        <w:t>9</w:t>
      </w:r>
      <w:r w:rsidRPr="00F75A0E">
        <w:rPr>
          <w:rFonts w:asciiTheme="minorHAnsi" w:hAnsiTheme="minorHAnsi" w:cs="Arial"/>
          <w:sz w:val="22"/>
          <w:szCs w:val="22"/>
          <w:u w:val="single"/>
        </w:rPr>
        <w:t>. GODINU</w:t>
      </w:r>
    </w:p>
    <w:p w:rsidR="00791F65" w:rsidRPr="005873F7" w:rsidRDefault="00791F65" w:rsidP="0085249E">
      <w:pPr>
        <w:pStyle w:val="Tijeloteksta"/>
        <w:tabs>
          <w:tab w:val="left" w:pos="6521"/>
        </w:tabs>
        <w:jc w:val="both"/>
        <w:rPr>
          <w:rFonts w:asciiTheme="minorHAnsi" w:hAnsiTheme="minorHAnsi" w:cs="Arial"/>
          <w:sz w:val="22"/>
          <w:szCs w:val="22"/>
        </w:rPr>
      </w:pPr>
    </w:p>
    <w:tbl>
      <w:tblPr>
        <w:tblStyle w:val="Reetkatablice"/>
        <w:tblW w:w="0" w:type="auto"/>
        <w:tblLook w:val="04A0" w:firstRow="1" w:lastRow="0" w:firstColumn="1" w:lastColumn="0" w:noHBand="0" w:noVBand="1"/>
      </w:tblPr>
      <w:tblGrid>
        <w:gridCol w:w="817"/>
        <w:gridCol w:w="2897"/>
        <w:gridCol w:w="80"/>
        <w:gridCol w:w="1778"/>
        <w:gridCol w:w="65"/>
        <w:gridCol w:w="1793"/>
        <w:gridCol w:w="1858"/>
      </w:tblGrid>
      <w:tr w:rsidR="004C0084" w:rsidRPr="005873F7" w:rsidTr="004C0084">
        <w:tc>
          <w:tcPr>
            <w:tcW w:w="9288" w:type="dxa"/>
            <w:gridSpan w:val="7"/>
          </w:tcPr>
          <w:p w:rsidR="004C0084" w:rsidRPr="005873F7" w:rsidRDefault="004C0084" w:rsidP="004C0084">
            <w:pPr>
              <w:pStyle w:val="Tijeloteksta"/>
              <w:tabs>
                <w:tab w:val="left" w:pos="6521"/>
              </w:tabs>
              <w:jc w:val="center"/>
              <w:rPr>
                <w:rFonts w:asciiTheme="minorHAnsi" w:hAnsiTheme="minorHAnsi" w:cs="Arial"/>
                <w:sz w:val="22"/>
                <w:szCs w:val="22"/>
              </w:rPr>
            </w:pPr>
            <w:r w:rsidRPr="005873F7">
              <w:rPr>
                <w:rFonts w:asciiTheme="minorHAnsi" w:hAnsiTheme="minorHAnsi" w:cs="Arial"/>
                <w:sz w:val="22"/>
                <w:szCs w:val="22"/>
              </w:rPr>
              <w:t>PLAN INVESTICIJA ZA GRADNJU I PROJEKTIRANJE</w:t>
            </w:r>
          </w:p>
        </w:tc>
      </w:tr>
      <w:tr w:rsidR="004C0084" w:rsidRPr="005873F7" w:rsidTr="004C0084">
        <w:tc>
          <w:tcPr>
            <w:tcW w:w="3794" w:type="dxa"/>
            <w:gridSpan w:val="3"/>
          </w:tcPr>
          <w:p w:rsidR="004C0084" w:rsidRPr="005873F7" w:rsidRDefault="004C0084" w:rsidP="0085249E">
            <w:pPr>
              <w:pStyle w:val="Tijeloteksta"/>
              <w:tabs>
                <w:tab w:val="left" w:pos="6521"/>
              </w:tabs>
              <w:jc w:val="both"/>
              <w:rPr>
                <w:rFonts w:asciiTheme="minorHAnsi" w:hAnsiTheme="minorHAnsi" w:cs="Arial"/>
                <w:sz w:val="22"/>
                <w:szCs w:val="22"/>
              </w:rPr>
            </w:pPr>
          </w:p>
        </w:tc>
        <w:tc>
          <w:tcPr>
            <w:tcW w:w="1843" w:type="dxa"/>
            <w:gridSpan w:val="2"/>
          </w:tcPr>
          <w:p w:rsidR="004C0084" w:rsidRPr="005873F7" w:rsidRDefault="004C0084"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 xml:space="preserve">VODOOPSKRBA </w:t>
            </w:r>
          </w:p>
        </w:tc>
        <w:tc>
          <w:tcPr>
            <w:tcW w:w="1793" w:type="dxa"/>
          </w:tcPr>
          <w:p w:rsidR="004C0084" w:rsidRPr="005873F7" w:rsidRDefault="004C0084"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ODVODNJA</w:t>
            </w:r>
          </w:p>
        </w:tc>
        <w:tc>
          <w:tcPr>
            <w:tcW w:w="1858" w:type="dxa"/>
          </w:tcPr>
          <w:p w:rsidR="004C0084" w:rsidRPr="005873F7" w:rsidRDefault="004C0084"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VRIJEDNOST INVESTICIJE kn</w:t>
            </w:r>
          </w:p>
        </w:tc>
      </w:tr>
      <w:tr w:rsidR="004C0084" w:rsidRPr="005873F7" w:rsidTr="004C0084">
        <w:tc>
          <w:tcPr>
            <w:tcW w:w="9288" w:type="dxa"/>
            <w:gridSpan w:val="7"/>
          </w:tcPr>
          <w:p w:rsidR="004C0084" w:rsidRPr="005873F7" w:rsidRDefault="004C0084" w:rsidP="004C0084">
            <w:pPr>
              <w:pStyle w:val="Tijeloteksta"/>
              <w:tabs>
                <w:tab w:val="left" w:pos="6521"/>
              </w:tabs>
              <w:jc w:val="center"/>
              <w:rPr>
                <w:rFonts w:asciiTheme="minorHAnsi" w:hAnsiTheme="minorHAnsi" w:cs="Arial"/>
                <w:sz w:val="22"/>
                <w:szCs w:val="22"/>
              </w:rPr>
            </w:pPr>
            <w:r w:rsidRPr="005873F7">
              <w:rPr>
                <w:rFonts w:asciiTheme="minorHAnsi" w:hAnsiTheme="minorHAnsi" w:cs="Arial"/>
                <w:sz w:val="22"/>
                <w:szCs w:val="22"/>
              </w:rPr>
              <w:t>IZGRADNJA</w:t>
            </w:r>
          </w:p>
        </w:tc>
      </w:tr>
      <w:tr w:rsidR="004C0084" w:rsidRPr="005873F7" w:rsidTr="004C0084">
        <w:tc>
          <w:tcPr>
            <w:tcW w:w="9288" w:type="dxa"/>
            <w:gridSpan w:val="7"/>
          </w:tcPr>
          <w:p w:rsidR="004C0084" w:rsidRPr="005873F7" w:rsidRDefault="004C0084"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PROJEKTI U OBUHVATU GRADA</w:t>
            </w:r>
          </w:p>
        </w:tc>
      </w:tr>
      <w:tr w:rsidR="004C0084" w:rsidRPr="005873F7" w:rsidTr="004C0084">
        <w:tc>
          <w:tcPr>
            <w:tcW w:w="817" w:type="dxa"/>
          </w:tcPr>
          <w:p w:rsidR="004C0084" w:rsidRPr="005873F7" w:rsidRDefault="004C0084"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1</w:t>
            </w:r>
          </w:p>
        </w:tc>
        <w:tc>
          <w:tcPr>
            <w:tcW w:w="2897" w:type="dxa"/>
          </w:tcPr>
          <w:p w:rsidR="004C0084" w:rsidRPr="005873F7" w:rsidRDefault="004C0084"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 xml:space="preserve">Pere </w:t>
            </w:r>
            <w:proofErr w:type="spellStart"/>
            <w:r w:rsidRPr="005873F7">
              <w:rPr>
                <w:rFonts w:asciiTheme="minorHAnsi" w:hAnsiTheme="minorHAnsi" w:cs="Arial"/>
                <w:sz w:val="22"/>
                <w:szCs w:val="22"/>
              </w:rPr>
              <w:t>Filipca</w:t>
            </w:r>
            <w:proofErr w:type="spellEnd"/>
          </w:p>
        </w:tc>
        <w:tc>
          <w:tcPr>
            <w:tcW w:w="1858" w:type="dxa"/>
            <w:gridSpan w:val="2"/>
          </w:tcPr>
          <w:p w:rsidR="004C0084" w:rsidRPr="005873F7" w:rsidRDefault="004C0084" w:rsidP="004C0084">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200,00</w:t>
            </w:r>
          </w:p>
        </w:tc>
        <w:tc>
          <w:tcPr>
            <w:tcW w:w="1858" w:type="dxa"/>
            <w:gridSpan w:val="2"/>
          </w:tcPr>
          <w:p w:rsidR="004C0084" w:rsidRPr="005873F7" w:rsidRDefault="004C0084" w:rsidP="004C0084">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200,00</w:t>
            </w:r>
          </w:p>
        </w:tc>
        <w:tc>
          <w:tcPr>
            <w:tcW w:w="1858" w:type="dxa"/>
          </w:tcPr>
          <w:p w:rsidR="004C0084" w:rsidRPr="005873F7" w:rsidRDefault="004C0084" w:rsidP="004C0084">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766.830,00</w:t>
            </w:r>
          </w:p>
        </w:tc>
      </w:tr>
      <w:tr w:rsidR="004C0084" w:rsidRPr="005873F7" w:rsidTr="004C0084">
        <w:tc>
          <w:tcPr>
            <w:tcW w:w="817" w:type="dxa"/>
          </w:tcPr>
          <w:p w:rsidR="004C0084" w:rsidRPr="005873F7" w:rsidRDefault="004C0084"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2</w:t>
            </w:r>
          </w:p>
        </w:tc>
        <w:tc>
          <w:tcPr>
            <w:tcW w:w="2897" w:type="dxa"/>
          </w:tcPr>
          <w:p w:rsidR="004C0084" w:rsidRPr="005873F7" w:rsidRDefault="004C0084"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D6</w:t>
            </w:r>
          </w:p>
        </w:tc>
        <w:tc>
          <w:tcPr>
            <w:tcW w:w="1858" w:type="dxa"/>
            <w:gridSpan w:val="2"/>
          </w:tcPr>
          <w:p w:rsidR="004C0084" w:rsidRPr="005873F7" w:rsidRDefault="004C0084" w:rsidP="004C0084">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2.635,00</w:t>
            </w:r>
          </w:p>
        </w:tc>
        <w:tc>
          <w:tcPr>
            <w:tcW w:w="1858" w:type="dxa"/>
            <w:gridSpan w:val="2"/>
          </w:tcPr>
          <w:p w:rsidR="004C0084" w:rsidRPr="005873F7" w:rsidRDefault="004C0084" w:rsidP="004C0084">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2.465,00</w:t>
            </w:r>
          </w:p>
        </w:tc>
        <w:tc>
          <w:tcPr>
            <w:tcW w:w="1858" w:type="dxa"/>
          </w:tcPr>
          <w:p w:rsidR="004C0084" w:rsidRPr="005873F7" w:rsidRDefault="004C0084" w:rsidP="004C0084">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22.018.087,14</w:t>
            </w:r>
          </w:p>
        </w:tc>
      </w:tr>
      <w:tr w:rsidR="004C0084" w:rsidRPr="005873F7" w:rsidTr="004C0084">
        <w:tc>
          <w:tcPr>
            <w:tcW w:w="9288" w:type="dxa"/>
            <w:gridSpan w:val="7"/>
          </w:tcPr>
          <w:p w:rsidR="004C0084" w:rsidRPr="005873F7" w:rsidRDefault="004C0084" w:rsidP="004C0084">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 xml:space="preserve">                                                                                               50% u 2019.                         </w:t>
            </w:r>
            <w:r w:rsidR="005873F7">
              <w:rPr>
                <w:rFonts w:asciiTheme="minorHAnsi" w:hAnsiTheme="minorHAnsi" w:cs="Arial"/>
                <w:sz w:val="22"/>
                <w:szCs w:val="22"/>
              </w:rPr>
              <w:t xml:space="preserve">            </w:t>
            </w:r>
            <w:r w:rsidRPr="005873F7">
              <w:rPr>
                <w:rFonts w:asciiTheme="minorHAnsi" w:hAnsiTheme="minorHAnsi" w:cs="Arial"/>
                <w:sz w:val="22"/>
                <w:szCs w:val="22"/>
              </w:rPr>
              <w:t xml:space="preserve"> 11.009.043,57</w:t>
            </w:r>
          </w:p>
          <w:p w:rsidR="004C0084" w:rsidRPr="005873F7" w:rsidRDefault="004C0084" w:rsidP="005873F7">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 xml:space="preserve">                                                                                                                                            HV             </w:t>
            </w:r>
            <w:r w:rsidR="005873F7">
              <w:rPr>
                <w:rFonts w:asciiTheme="minorHAnsi" w:hAnsiTheme="minorHAnsi" w:cs="Arial"/>
                <w:sz w:val="22"/>
                <w:szCs w:val="22"/>
              </w:rPr>
              <w:t>5.000.000,00</w:t>
            </w:r>
            <w:r w:rsidRPr="005873F7">
              <w:rPr>
                <w:rFonts w:asciiTheme="minorHAnsi" w:hAnsiTheme="minorHAnsi" w:cs="Arial"/>
                <w:sz w:val="22"/>
                <w:szCs w:val="22"/>
              </w:rPr>
              <w:t xml:space="preserve">        </w:t>
            </w:r>
            <w:r w:rsidR="005873F7">
              <w:rPr>
                <w:rFonts w:asciiTheme="minorHAnsi" w:hAnsiTheme="minorHAnsi" w:cs="Arial"/>
                <w:sz w:val="22"/>
                <w:szCs w:val="22"/>
              </w:rPr>
              <w:t xml:space="preserve">   </w:t>
            </w:r>
          </w:p>
        </w:tc>
      </w:tr>
      <w:tr w:rsidR="004C0084" w:rsidRPr="005873F7" w:rsidTr="004C0084">
        <w:tc>
          <w:tcPr>
            <w:tcW w:w="9288" w:type="dxa"/>
            <w:gridSpan w:val="7"/>
          </w:tcPr>
          <w:p w:rsidR="004C0084" w:rsidRPr="005873F7" w:rsidRDefault="004C0084" w:rsidP="0085249E">
            <w:pPr>
              <w:pStyle w:val="Tijeloteksta"/>
              <w:tabs>
                <w:tab w:val="left" w:pos="6521"/>
              </w:tabs>
              <w:jc w:val="both"/>
              <w:rPr>
                <w:rFonts w:asciiTheme="minorHAnsi" w:hAnsiTheme="minorHAnsi" w:cs="Arial"/>
                <w:b/>
                <w:i/>
                <w:sz w:val="22"/>
                <w:szCs w:val="22"/>
              </w:rPr>
            </w:pPr>
            <w:r w:rsidRPr="005873F7">
              <w:rPr>
                <w:rFonts w:asciiTheme="minorHAnsi" w:hAnsiTheme="minorHAnsi" w:cs="Arial"/>
                <w:b/>
                <w:i/>
                <w:sz w:val="22"/>
                <w:szCs w:val="22"/>
              </w:rPr>
              <w:t xml:space="preserve">UKUPNO                                                                                                               </w:t>
            </w:r>
            <w:r w:rsidR="005873F7">
              <w:rPr>
                <w:rFonts w:asciiTheme="minorHAnsi" w:hAnsiTheme="minorHAnsi" w:cs="Arial"/>
                <w:b/>
                <w:i/>
                <w:sz w:val="22"/>
                <w:szCs w:val="22"/>
              </w:rPr>
              <w:t xml:space="preserve">                          </w:t>
            </w:r>
            <w:r w:rsidRPr="005873F7">
              <w:rPr>
                <w:rFonts w:asciiTheme="minorHAnsi" w:hAnsiTheme="minorHAnsi" w:cs="Arial"/>
                <w:b/>
                <w:i/>
                <w:sz w:val="22"/>
                <w:szCs w:val="22"/>
              </w:rPr>
              <w:t xml:space="preserve">     6.775.873,57      </w:t>
            </w:r>
          </w:p>
        </w:tc>
      </w:tr>
      <w:tr w:rsidR="004C0084" w:rsidRPr="005873F7" w:rsidTr="004C0084">
        <w:tc>
          <w:tcPr>
            <w:tcW w:w="9288" w:type="dxa"/>
            <w:gridSpan w:val="7"/>
          </w:tcPr>
          <w:p w:rsidR="004C0084" w:rsidRPr="005873F7" w:rsidRDefault="004C0084"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PRIORITETI VODOOPSKRBE</w:t>
            </w:r>
          </w:p>
        </w:tc>
      </w:tr>
      <w:tr w:rsidR="004C0084" w:rsidRPr="005873F7" w:rsidTr="00DC4C6D">
        <w:tc>
          <w:tcPr>
            <w:tcW w:w="817" w:type="dxa"/>
          </w:tcPr>
          <w:p w:rsidR="004C0084" w:rsidRPr="005873F7" w:rsidRDefault="00DC4C6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3</w:t>
            </w:r>
          </w:p>
        </w:tc>
        <w:tc>
          <w:tcPr>
            <w:tcW w:w="2897" w:type="dxa"/>
          </w:tcPr>
          <w:p w:rsidR="004C0084" w:rsidRPr="005873F7" w:rsidRDefault="00DC4C6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Gradac</w:t>
            </w:r>
          </w:p>
        </w:tc>
        <w:tc>
          <w:tcPr>
            <w:tcW w:w="1858" w:type="dxa"/>
            <w:gridSpan w:val="2"/>
          </w:tcPr>
          <w:p w:rsidR="004C0084"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600,00</w:t>
            </w:r>
          </w:p>
        </w:tc>
        <w:tc>
          <w:tcPr>
            <w:tcW w:w="1858" w:type="dxa"/>
            <w:gridSpan w:val="2"/>
          </w:tcPr>
          <w:p w:rsidR="004C0084"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w:t>
            </w:r>
          </w:p>
        </w:tc>
        <w:tc>
          <w:tcPr>
            <w:tcW w:w="1858" w:type="dxa"/>
          </w:tcPr>
          <w:p w:rsidR="004C0084"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605.000,00</w:t>
            </w:r>
          </w:p>
        </w:tc>
      </w:tr>
      <w:tr w:rsidR="004C0084" w:rsidRPr="005873F7" w:rsidTr="00DC4C6D">
        <w:tc>
          <w:tcPr>
            <w:tcW w:w="817" w:type="dxa"/>
          </w:tcPr>
          <w:p w:rsidR="004C0084" w:rsidRPr="005873F7" w:rsidRDefault="00DC4C6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4</w:t>
            </w:r>
          </w:p>
        </w:tc>
        <w:tc>
          <w:tcPr>
            <w:tcW w:w="2897" w:type="dxa"/>
          </w:tcPr>
          <w:p w:rsidR="004C0084" w:rsidRPr="005873F7" w:rsidRDefault="00DC4C6D" w:rsidP="00DC4C6D">
            <w:pPr>
              <w:pStyle w:val="Tijeloteksta"/>
              <w:tabs>
                <w:tab w:val="left" w:pos="6521"/>
              </w:tabs>
              <w:jc w:val="both"/>
              <w:rPr>
                <w:rFonts w:asciiTheme="minorHAnsi" w:hAnsiTheme="minorHAnsi" w:cs="Arial"/>
                <w:sz w:val="22"/>
                <w:szCs w:val="22"/>
              </w:rPr>
            </w:pPr>
            <w:proofErr w:type="spellStart"/>
            <w:r w:rsidRPr="005873F7">
              <w:rPr>
                <w:rFonts w:asciiTheme="minorHAnsi" w:hAnsiTheme="minorHAnsi" w:cs="Arial"/>
                <w:sz w:val="22"/>
                <w:szCs w:val="22"/>
              </w:rPr>
              <w:t>Kurelčeva</w:t>
            </w:r>
            <w:proofErr w:type="spellEnd"/>
          </w:p>
        </w:tc>
        <w:tc>
          <w:tcPr>
            <w:tcW w:w="1858" w:type="dxa"/>
            <w:gridSpan w:val="2"/>
          </w:tcPr>
          <w:p w:rsidR="004C0084"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400,00</w:t>
            </w:r>
          </w:p>
        </w:tc>
        <w:tc>
          <w:tcPr>
            <w:tcW w:w="1858" w:type="dxa"/>
            <w:gridSpan w:val="2"/>
          </w:tcPr>
          <w:p w:rsidR="004C0084"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400,00</w:t>
            </w:r>
          </w:p>
        </w:tc>
        <w:tc>
          <w:tcPr>
            <w:tcW w:w="1858" w:type="dxa"/>
          </w:tcPr>
          <w:p w:rsidR="004C0084"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3.560.000,00</w:t>
            </w:r>
          </w:p>
        </w:tc>
      </w:tr>
      <w:tr w:rsidR="00DC4C6D" w:rsidRPr="005873F7" w:rsidTr="00DC4C6D">
        <w:tc>
          <w:tcPr>
            <w:tcW w:w="9288" w:type="dxa"/>
            <w:gridSpan w:val="7"/>
          </w:tcPr>
          <w:p w:rsidR="00DC4C6D" w:rsidRPr="005873F7" w:rsidRDefault="00DC4C6D" w:rsidP="0085249E">
            <w:pPr>
              <w:pStyle w:val="Tijeloteksta"/>
              <w:tabs>
                <w:tab w:val="left" w:pos="6521"/>
              </w:tabs>
              <w:jc w:val="both"/>
              <w:rPr>
                <w:rFonts w:asciiTheme="minorHAnsi" w:hAnsiTheme="minorHAnsi" w:cs="Arial"/>
                <w:b/>
                <w:i/>
                <w:sz w:val="22"/>
                <w:szCs w:val="22"/>
              </w:rPr>
            </w:pPr>
            <w:r w:rsidRPr="005873F7">
              <w:rPr>
                <w:rFonts w:asciiTheme="minorHAnsi" w:hAnsiTheme="minorHAnsi" w:cs="Arial"/>
                <w:b/>
                <w:i/>
                <w:sz w:val="22"/>
                <w:szCs w:val="22"/>
              </w:rPr>
              <w:t xml:space="preserve">UKUPNO                                                                                                                   </w:t>
            </w:r>
            <w:r w:rsidR="005873F7">
              <w:rPr>
                <w:rFonts w:asciiTheme="minorHAnsi" w:hAnsiTheme="minorHAnsi" w:cs="Arial"/>
                <w:b/>
                <w:i/>
                <w:sz w:val="22"/>
                <w:szCs w:val="22"/>
              </w:rPr>
              <w:t xml:space="preserve">                         </w:t>
            </w:r>
            <w:r w:rsidRPr="005873F7">
              <w:rPr>
                <w:rFonts w:asciiTheme="minorHAnsi" w:hAnsiTheme="minorHAnsi" w:cs="Arial"/>
                <w:b/>
                <w:i/>
                <w:sz w:val="22"/>
                <w:szCs w:val="22"/>
              </w:rPr>
              <w:t>4.165.000,00</w:t>
            </w:r>
          </w:p>
        </w:tc>
      </w:tr>
      <w:tr w:rsidR="00DC4C6D" w:rsidRPr="005873F7" w:rsidTr="00DC4C6D">
        <w:tc>
          <w:tcPr>
            <w:tcW w:w="9288" w:type="dxa"/>
            <w:gridSpan w:val="7"/>
          </w:tcPr>
          <w:p w:rsidR="00DC4C6D" w:rsidRPr="005873F7" w:rsidRDefault="00DC4C6D" w:rsidP="0085249E">
            <w:pPr>
              <w:pStyle w:val="Tijeloteksta"/>
              <w:tabs>
                <w:tab w:val="left" w:pos="6521"/>
              </w:tabs>
              <w:jc w:val="both"/>
              <w:rPr>
                <w:rFonts w:asciiTheme="minorHAnsi" w:hAnsiTheme="minorHAnsi" w:cs="Arial"/>
                <w:b/>
                <w:i/>
                <w:sz w:val="22"/>
                <w:szCs w:val="22"/>
              </w:rPr>
            </w:pPr>
          </w:p>
        </w:tc>
      </w:tr>
      <w:tr w:rsidR="00DC4C6D" w:rsidRPr="005873F7" w:rsidTr="00DC4C6D">
        <w:tc>
          <w:tcPr>
            <w:tcW w:w="9288" w:type="dxa"/>
            <w:gridSpan w:val="7"/>
          </w:tcPr>
          <w:p w:rsidR="00DC4C6D" w:rsidRPr="005873F7" w:rsidRDefault="00DC4C6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PRIORITETI ODVODNJE</w:t>
            </w:r>
          </w:p>
        </w:tc>
      </w:tr>
      <w:tr w:rsidR="00DC4C6D" w:rsidRPr="005873F7" w:rsidTr="00DC4C6D">
        <w:tc>
          <w:tcPr>
            <w:tcW w:w="817" w:type="dxa"/>
          </w:tcPr>
          <w:p w:rsidR="00DC4C6D" w:rsidRPr="005873F7" w:rsidRDefault="00DC4C6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5</w:t>
            </w:r>
          </w:p>
        </w:tc>
        <w:tc>
          <w:tcPr>
            <w:tcW w:w="2897" w:type="dxa"/>
          </w:tcPr>
          <w:p w:rsidR="00DC4C6D" w:rsidRPr="005873F7" w:rsidRDefault="00DC4C6D" w:rsidP="0085249E">
            <w:pPr>
              <w:pStyle w:val="Tijeloteksta"/>
              <w:tabs>
                <w:tab w:val="left" w:pos="6521"/>
              </w:tabs>
              <w:jc w:val="both"/>
              <w:rPr>
                <w:rFonts w:asciiTheme="minorHAnsi" w:hAnsiTheme="minorHAnsi" w:cs="Arial"/>
                <w:sz w:val="22"/>
                <w:szCs w:val="22"/>
              </w:rPr>
            </w:pPr>
            <w:proofErr w:type="spellStart"/>
            <w:r w:rsidRPr="005873F7">
              <w:rPr>
                <w:rFonts w:asciiTheme="minorHAnsi" w:hAnsiTheme="minorHAnsi" w:cs="Arial"/>
                <w:sz w:val="22"/>
                <w:szCs w:val="22"/>
              </w:rPr>
              <w:t>Koletkor</w:t>
            </w:r>
            <w:proofErr w:type="spellEnd"/>
            <w:r w:rsidRPr="005873F7">
              <w:rPr>
                <w:rFonts w:asciiTheme="minorHAnsi" w:hAnsiTheme="minorHAnsi" w:cs="Arial"/>
                <w:sz w:val="22"/>
                <w:szCs w:val="22"/>
              </w:rPr>
              <w:t xml:space="preserve"> Gaza 2. faza</w:t>
            </w:r>
          </w:p>
        </w:tc>
        <w:tc>
          <w:tcPr>
            <w:tcW w:w="1858" w:type="dxa"/>
            <w:gridSpan w:val="2"/>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w:t>
            </w:r>
          </w:p>
        </w:tc>
        <w:tc>
          <w:tcPr>
            <w:tcW w:w="1858" w:type="dxa"/>
            <w:gridSpan w:val="2"/>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150,00</w:t>
            </w:r>
          </w:p>
        </w:tc>
        <w:tc>
          <w:tcPr>
            <w:tcW w:w="1858" w:type="dxa"/>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2.000.000,00</w:t>
            </w:r>
          </w:p>
        </w:tc>
      </w:tr>
      <w:tr w:rsidR="00DC4C6D" w:rsidRPr="005873F7" w:rsidTr="00DC4C6D">
        <w:tc>
          <w:tcPr>
            <w:tcW w:w="9288" w:type="dxa"/>
            <w:gridSpan w:val="7"/>
          </w:tcPr>
          <w:p w:rsidR="00DC4C6D" w:rsidRPr="005873F7" w:rsidRDefault="00DC4C6D" w:rsidP="00DC4C6D">
            <w:pPr>
              <w:pStyle w:val="Tijeloteksta"/>
              <w:tabs>
                <w:tab w:val="left" w:pos="6521"/>
              </w:tabs>
              <w:jc w:val="both"/>
              <w:rPr>
                <w:rFonts w:asciiTheme="minorHAnsi" w:hAnsiTheme="minorHAnsi" w:cs="Arial"/>
                <w:b/>
                <w:i/>
                <w:sz w:val="22"/>
                <w:szCs w:val="22"/>
              </w:rPr>
            </w:pPr>
            <w:r w:rsidRPr="005873F7">
              <w:rPr>
                <w:rFonts w:asciiTheme="minorHAnsi" w:hAnsiTheme="minorHAnsi" w:cs="Arial"/>
                <w:b/>
                <w:i/>
                <w:sz w:val="22"/>
                <w:szCs w:val="22"/>
              </w:rPr>
              <w:t xml:space="preserve">UKUPNO                                                                                                                    </w:t>
            </w:r>
            <w:r w:rsidR="005873F7">
              <w:rPr>
                <w:rFonts w:asciiTheme="minorHAnsi" w:hAnsiTheme="minorHAnsi" w:cs="Arial"/>
                <w:b/>
                <w:i/>
                <w:sz w:val="22"/>
                <w:szCs w:val="22"/>
              </w:rPr>
              <w:t xml:space="preserve">                        </w:t>
            </w:r>
            <w:r w:rsidRPr="005873F7">
              <w:rPr>
                <w:rFonts w:asciiTheme="minorHAnsi" w:hAnsiTheme="minorHAnsi" w:cs="Arial"/>
                <w:b/>
                <w:i/>
                <w:sz w:val="22"/>
                <w:szCs w:val="22"/>
              </w:rPr>
              <w:t>2.000.000,00</w:t>
            </w:r>
          </w:p>
        </w:tc>
      </w:tr>
      <w:tr w:rsidR="00DC4C6D" w:rsidRPr="005873F7" w:rsidTr="00DC4C6D">
        <w:tc>
          <w:tcPr>
            <w:tcW w:w="9288" w:type="dxa"/>
            <w:gridSpan w:val="7"/>
          </w:tcPr>
          <w:p w:rsidR="00DC4C6D" w:rsidRPr="005873F7" w:rsidRDefault="00DC4C6D" w:rsidP="00DC4C6D">
            <w:pPr>
              <w:pStyle w:val="Tijeloteksta"/>
              <w:tabs>
                <w:tab w:val="left" w:pos="6521"/>
              </w:tabs>
              <w:jc w:val="both"/>
              <w:rPr>
                <w:rFonts w:asciiTheme="minorHAnsi" w:hAnsiTheme="minorHAnsi" w:cs="Arial"/>
                <w:sz w:val="22"/>
                <w:szCs w:val="22"/>
              </w:rPr>
            </w:pPr>
          </w:p>
        </w:tc>
      </w:tr>
      <w:tr w:rsidR="00DC4C6D" w:rsidRPr="005873F7" w:rsidTr="00DC4C6D">
        <w:tc>
          <w:tcPr>
            <w:tcW w:w="9288" w:type="dxa"/>
            <w:gridSpan w:val="7"/>
          </w:tcPr>
          <w:p w:rsidR="00DC4C6D" w:rsidRPr="005873F7" w:rsidRDefault="00DC4C6D" w:rsidP="00DC4C6D">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PROJEKTI IZ PROGRAMA SMANJENJA GUBITAKA</w:t>
            </w:r>
          </w:p>
        </w:tc>
      </w:tr>
      <w:tr w:rsidR="00DC4C6D" w:rsidRPr="005873F7" w:rsidTr="00DC4C6D">
        <w:tc>
          <w:tcPr>
            <w:tcW w:w="817" w:type="dxa"/>
          </w:tcPr>
          <w:p w:rsidR="00DC4C6D" w:rsidRPr="005873F7" w:rsidRDefault="00DC4C6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6</w:t>
            </w:r>
          </w:p>
        </w:tc>
        <w:tc>
          <w:tcPr>
            <w:tcW w:w="2897" w:type="dxa"/>
          </w:tcPr>
          <w:p w:rsidR="00DC4C6D" w:rsidRPr="005873F7" w:rsidRDefault="00DC4C6D" w:rsidP="00DC4C6D">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Lokacije regulacije tlakova</w:t>
            </w:r>
          </w:p>
        </w:tc>
        <w:tc>
          <w:tcPr>
            <w:tcW w:w="1858" w:type="dxa"/>
            <w:gridSpan w:val="2"/>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w:t>
            </w:r>
          </w:p>
        </w:tc>
        <w:tc>
          <w:tcPr>
            <w:tcW w:w="1858" w:type="dxa"/>
            <w:gridSpan w:val="2"/>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w:t>
            </w:r>
          </w:p>
        </w:tc>
        <w:tc>
          <w:tcPr>
            <w:tcW w:w="1858" w:type="dxa"/>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1.576.535,53</w:t>
            </w:r>
          </w:p>
        </w:tc>
      </w:tr>
      <w:tr w:rsidR="00DC4C6D" w:rsidRPr="005873F7" w:rsidTr="00DC4C6D">
        <w:tc>
          <w:tcPr>
            <w:tcW w:w="817" w:type="dxa"/>
          </w:tcPr>
          <w:p w:rsidR="00DC4C6D" w:rsidRPr="005873F7" w:rsidRDefault="00DC4C6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7</w:t>
            </w:r>
          </w:p>
        </w:tc>
        <w:tc>
          <w:tcPr>
            <w:tcW w:w="2897" w:type="dxa"/>
          </w:tcPr>
          <w:p w:rsidR="00DC4C6D" w:rsidRPr="005873F7" w:rsidRDefault="00DC4C6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SPT</w:t>
            </w:r>
          </w:p>
        </w:tc>
        <w:tc>
          <w:tcPr>
            <w:tcW w:w="1858" w:type="dxa"/>
            <w:gridSpan w:val="2"/>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w:t>
            </w:r>
          </w:p>
        </w:tc>
        <w:tc>
          <w:tcPr>
            <w:tcW w:w="1858" w:type="dxa"/>
            <w:gridSpan w:val="2"/>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w:t>
            </w:r>
          </w:p>
        </w:tc>
        <w:tc>
          <w:tcPr>
            <w:tcW w:w="1858" w:type="dxa"/>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1.516.144,40</w:t>
            </w:r>
          </w:p>
        </w:tc>
      </w:tr>
      <w:tr w:rsidR="00DC4C6D" w:rsidRPr="005873F7" w:rsidTr="00DC4C6D">
        <w:tc>
          <w:tcPr>
            <w:tcW w:w="817" w:type="dxa"/>
          </w:tcPr>
          <w:p w:rsidR="00DC4C6D" w:rsidRPr="005873F7" w:rsidRDefault="00DC4C6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8</w:t>
            </w:r>
          </w:p>
        </w:tc>
        <w:tc>
          <w:tcPr>
            <w:tcW w:w="2897" w:type="dxa"/>
          </w:tcPr>
          <w:p w:rsidR="00DC4C6D" w:rsidRPr="005873F7" w:rsidRDefault="00DC4C6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 xml:space="preserve">Dovodni cjevovod VS </w:t>
            </w:r>
            <w:proofErr w:type="spellStart"/>
            <w:r w:rsidRPr="005873F7">
              <w:rPr>
                <w:rFonts w:asciiTheme="minorHAnsi" w:hAnsiTheme="minorHAnsi" w:cs="Arial"/>
                <w:sz w:val="22"/>
                <w:szCs w:val="22"/>
              </w:rPr>
              <w:t>Švarča</w:t>
            </w:r>
            <w:proofErr w:type="spellEnd"/>
          </w:p>
        </w:tc>
        <w:tc>
          <w:tcPr>
            <w:tcW w:w="1858" w:type="dxa"/>
            <w:gridSpan w:val="2"/>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w:t>
            </w:r>
          </w:p>
        </w:tc>
        <w:tc>
          <w:tcPr>
            <w:tcW w:w="1858" w:type="dxa"/>
            <w:gridSpan w:val="2"/>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w:t>
            </w:r>
          </w:p>
        </w:tc>
        <w:tc>
          <w:tcPr>
            <w:tcW w:w="1858" w:type="dxa"/>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410.045,50</w:t>
            </w:r>
          </w:p>
        </w:tc>
      </w:tr>
      <w:tr w:rsidR="00DC4C6D" w:rsidRPr="005873F7" w:rsidTr="00DC4C6D">
        <w:tc>
          <w:tcPr>
            <w:tcW w:w="817" w:type="dxa"/>
          </w:tcPr>
          <w:p w:rsidR="00DC4C6D" w:rsidRPr="005873F7" w:rsidRDefault="00DC4C6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9</w:t>
            </w:r>
          </w:p>
        </w:tc>
        <w:tc>
          <w:tcPr>
            <w:tcW w:w="2897" w:type="dxa"/>
          </w:tcPr>
          <w:p w:rsidR="00DC4C6D" w:rsidRPr="005873F7" w:rsidRDefault="00DC4C6D" w:rsidP="00DC4C6D">
            <w:pPr>
              <w:pStyle w:val="Tijeloteksta"/>
              <w:tabs>
                <w:tab w:val="left" w:pos="6521"/>
              </w:tabs>
              <w:rPr>
                <w:rFonts w:asciiTheme="minorHAnsi" w:hAnsiTheme="minorHAnsi" w:cs="Arial"/>
                <w:sz w:val="22"/>
                <w:szCs w:val="22"/>
              </w:rPr>
            </w:pPr>
            <w:r w:rsidRPr="005873F7">
              <w:rPr>
                <w:rFonts w:asciiTheme="minorHAnsi" w:hAnsiTheme="minorHAnsi" w:cs="Arial"/>
                <w:sz w:val="22"/>
                <w:szCs w:val="22"/>
              </w:rPr>
              <w:t xml:space="preserve">Donja </w:t>
            </w:r>
            <w:proofErr w:type="spellStart"/>
            <w:r w:rsidRPr="005873F7">
              <w:rPr>
                <w:rFonts w:asciiTheme="minorHAnsi" w:hAnsiTheme="minorHAnsi" w:cs="Arial"/>
                <w:sz w:val="22"/>
                <w:szCs w:val="22"/>
              </w:rPr>
              <w:t>Švarča</w:t>
            </w:r>
            <w:proofErr w:type="spellEnd"/>
            <w:r w:rsidRPr="005873F7">
              <w:rPr>
                <w:rFonts w:asciiTheme="minorHAnsi" w:hAnsiTheme="minorHAnsi" w:cs="Arial"/>
                <w:sz w:val="22"/>
                <w:szCs w:val="22"/>
              </w:rPr>
              <w:t>-</w:t>
            </w:r>
            <w:proofErr w:type="spellStart"/>
            <w:r w:rsidRPr="005873F7">
              <w:rPr>
                <w:rFonts w:asciiTheme="minorHAnsi" w:hAnsiTheme="minorHAnsi" w:cs="Arial"/>
                <w:sz w:val="22"/>
                <w:szCs w:val="22"/>
              </w:rPr>
              <w:t>Švarča</w:t>
            </w:r>
            <w:proofErr w:type="spellEnd"/>
            <w:r w:rsidRPr="005873F7">
              <w:rPr>
                <w:rFonts w:asciiTheme="minorHAnsi" w:hAnsiTheme="minorHAnsi" w:cs="Arial"/>
                <w:sz w:val="22"/>
                <w:szCs w:val="22"/>
              </w:rPr>
              <w:t xml:space="preserve"> </w:t>
            </w:r>
            <w:proofErr w:type="spellStart"/>
            <w:r w:rsidRPr="005873F7">
              <w:rPr>
                <w:rFonts w:asciiTheme="minorHAnsi" w:hAnsiTheme="minorHAnsi" w:cs="Arial"/>
                <w:sz w:val="22"/>
                <w:szCs w:val="22"/>
              </w:rPr>
              <w:t>Mostanje</w:t>
            </w:r>
            <w:proofErr w:type="spellEnd"/>
          </w:p>
        </w:tc>
        <w:tc>
          <w:tcPr>
            <w:tcW w:w="1858" w:type="dxa"/>
            <w:gridSpan w:val="2"/>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57,7</w:t>
            </w:r>
          </w:p>
        </w:tc>
        <w:tc>
          <w:tcPr>
            <w:tcW w:w="1858" w:type="dxa"/>
            <w:gridSpan w:val="2"/>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w:t>
            </w:r>
          </w:p>
        </w:tc>
        <w:tc>
          <w:tcPr>
            <w:tcW w:w="1858" w:type="dxa"/>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174.000,00</w:t>
            </w:r>
          </w:p>
        </w:tc>
      </w:tr>
      <w:tr w:rsidR="00DC4C6D" w:rsidRPr="005873F7" w:rsidTr="00DC4C6D">
        <w:tc>
          <w:tcPr>
            <w:tcW w:w="817" w:type="dxa"/>
          </w:tcPr>
          <w:p w:rsidR="00DC4C6D" w:rsidRPr="005873F7" w:rsidRDefault="00DC4C6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10</w:t>
            </w:r>
          </w:p>
        </w:tc>
        <w:tc>
          <w:tcPr>
            <w:tcW w:w="2897" w:type="dxa"/>
          </w:tcPr>
          <w:p w:rsidR="00DC4C6D" w:rsidRPr="005873F7" w:rsidRDefault="00DC4C6D" w:rsidP="00DC4C6D">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VS Strmac-</w:t>
            </w:r>
            <w:proofErr w:type="spellStart"/>
            <w:r w:rsidRPr="005873F7">
              <w:rPr>
                <w:rFonts w:asciiTheme="minorHAnsi" w:hAnsiTheme="minorHAnsi" w:cs="Arial"/>
                <w:sz w:val="22"/>
                <w:szCs w:val="22"/>
              </w:rPr>
              <w:t>Zagrad</w:t>
            </w:r>
            <w:proofErr w:type="spellEnd"/>
          </w:p>
        </w:tc>
        <w:tc>
          <w:tcPr>
            <w:tcW w:w="1858" w:type="dxa"/>
            <w:gridSpan w:val="2"/>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700,00</w:t>
            </w:r>
          </w:p>
        </w:tc>
        <w:tc>
          <w:tcPr>
            <w:tcW w:w="1858" w:type="dxa"/>
            <w:gridSpan w:val="2"/>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w:t>
            </w:r>
          </w:p>
        </w:tc>
        <w:tc>
          <w:tcPr>
            <w:tcW w:w="1858" w:type="dxa"/>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2.718.021,73</w:t>
            </w:r>
          </w:p>
        </w:tc>
      </w:tr>
      <w:tr w:rsidR="00DC4C6D" w:rsidRPr="005873F7" w:rsidTr="00DC4C6D">
        <w:tc>
          <w:tcPr>
            <w:tcW w:w="817" w:type="dxa"/>
          </w:tcPr>
          <w:p w:rsidR="00DC4C6D" w:rsidRPr="005873F7" w:rsidRDefault="00DC4C6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11</w:t>
            </w:r>
          </w:p>
        </w:tc>
        <w:tc>
          <w:tcPr>
            <w:tcW w:w="2897" w:type="dxa"/>
          </w:tcPr>
          <w:p w:rsidR="00DC4C6D" w:rsidRPr="005873F7" w:rsidRDefault="00DC4C6D" w:rsidP="0085249E">
            <w:pPr>
              <w:pStyle w:val="Tijeloteksta"/>
              <w:tabs>
                <w:tab w:val="left" w:pos="6521"/>
              </w:tabs>
              <w:jc w:val="both"/>
              <w:rPr>
                <w:rFonts w:asciiTheme="minorHAnsi" w:hAnsiTheme="minorHAnsi" w:cs="Arial"/>
                <w:sz w:val="22"/>
                <w:szCs w:val="22"/>
              </w:rPr>
            </w:pPr>
            <w:proofErr w:type="spellStart"/>
            <w:r w:rsidRPr="005873F7">
              <w:rPr>
                <w:rFonts w:asciiTheme="minorHAnsi" w:hAnsiTheme="minorHAnsi" w:cs="Arial"/>
                <w:sz w:val="22"/>
                <w:szCs w:val="22"/>
              </w:rPr>
              <w:t>Jelsa</w:t>
            </w:r>
            <w:proofErr w:type="spellEnd"/>
          </w:p>
        </w:tc>
        <w:tc>
          <w:tcPr>
            <w:tcW w:w="1858" w:type="dxa"/>
            <w:gridSpan w:val="2"/>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2.714,00</w:t>
            </w:r>
          </w:p>
        </w:tc>
        <w:tc>
          <w:tcPr>
            <w:tcW w:w="1858" w:type="dxa"/>
            <w:gridSpan w:val="2"/>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w:t>
            </w:r>
          </w:p>
        </w:tc>
        <w:tc>
          <w:tcPr>
            <w:tcW w:w="1858" w:type="dxa"/>
          </w:tcPr>
          <w:p w:rsidR="00DC4C6D" w:rsidRPr="005873F7" w:rsidRDefault="00DC4C6D" w:rsidP="00DC4C6D">
            <w:pPr>
              <w:pStyle w:val="Tijeloteksta"/>
              <w:tabs>
                <w:tab w:val="left" w:pos="6521"/>
              </w:tabs>
              <w:jc w:val="right"/>
              <w:rPr>
                <w:rFonts w:asciiTheme="minorHAnsi" w:hAnsiTheme="minorHAnsi" w:cs="Arial"/>
                <w:sz w:val="22"/>
                <w:szCs w:val="22"/>
              </w:rPr>
            </w:pPr>
            <w:r w:rsidRPr="005873F7">
              <w:rPr>
                <w:rFonts w:asciiTheme="minorHAnsi" w:hAnsiTheme="minorHAnsi" w:cs="Arial"/>
                <w:sz w:val="22"/>
                <w:szCs w:val="22"/>
              </w:rPr>
              <w:t>2.100.000,00</w:t>
            </w:r>
          </w:p>
        </w:tc>
      </w:tr>
      <w:tr w:rsidR="00DC4C6D" w:rsidRPr="005873F7" w:rsidTr="00DC4C6D">
        <w:tc>
          <w:tcPr>
            <w:tcW w:w="9288" w:type="dxa"/>
            <w:gridSpan w:val="7"/>
          </w:tcPr>
          <w:p w:rsidR="00DC4C6D" w:rsidRPr="005873F7" w:rsidRDefault="00DC4C6D" w:rsidP="0085249E">
            <w:pPr>
              <w:pStyle w:val="Tijeloteksta"/>
              <w:tabs>
                <w:tab w:val="left" w:pos="6521"/>
              </w:tabs>
              <w:jc w:val="both"/>
              <w:rPr>
                <w:rFonts w:asciiTheme="minorHAnsi" w:hAnsiTheme="minorHAnsi" w:cs="Arial"/>
                <w:b/>
                <w:sz w:val="22"/>
                <w:szCs w:val="22"/>
              </w:rPr>
            </w:pPr>
            <w:r w:rsidRPr="005873F7">
              <w:rPr>
                <w:rFonts w:asciiTheme="minorHAnsi" w:hAnsiTheme="minorHAnsi" w:cs="Arial"/>
                <w:b/>
                <w:sz w:val="22"/>
                <w:szCs w:val="22"/>
              </w:rPr>
              <w:t xml:space="preserve">                                                                                                                               </w:t>
            </w:r>
            <w:r w:rsidR="005873F7">
              <w:rPr>
                <w:rFonts w:asciiTheme="minorHAnsi" w:hAnsiTheme="minorHAnsi" w:cs="Arial"/>
                <w:b/>
                <w:sz w:val="22"/>
                <w:szCs w:val="22"/>
              </w:rPr>
              <w:t xml:space="preserve">                            </w:t>
            </w:r>
            <w:r w:rsidRPr="005873F7">
              <w:rPr>
                <w:rFonts w:asciiTheme="minorHAnsi" w:hAnsiTheme="minorHAnsi" w:cs="Arial"/>
                <w:b/>
                <w:sz w:val="22"/>
                <w:szCs w:val="22"/>
              </w:rPr>
              <w:t xml:space="preserve">   8.494.747,16     </w:t>
            </w:r>
          </w:p>
        </w:tc>
      </w:tr>
      <w:tr w:rsidR="00DC4C6D" w:rsidRPr="005873F7" w:rsidTr="00DC4C6D">
        <w:tc>
          <w:tcPr>
            <w:tcW w:w="9288" w:type="dxa"/>
            <w:gridSpan w:val="7"/>
            <w:shd w:val="clear" w:color="auto" w:fill="auto"/>
          </w:tcPr>
          <w:p w:rsidR="00DC4C6D" w:rsidRPr="005873F7" w:rsidRDefault="00DC4C6D" w:rsidP="0085249E">
            <w:pPr>
              <w:pStyle w:val="Tijeloteksta"/>
              <w:tabs>
                <w:tab w:val="left" w:pos="6521"/>
              </w:tabs>
              <w:jc w:val="both"/>
              <w:rPr>
                <w:rFonts w:asciiTheme="minorHAnsi" w:hAnsiTheme="minorHAnsi" w:cs="Arial"/>
                <w:b/>
                <w:sz w:val="22"/>
                <w:szCs w:val="22"/>
              </w:rPr>
            </w:pPr>
            <w:r w:rsidRPr="005873F7">
              <w:rPr>
                <w:rFonts w:asciiTheme="minorHAnsi" w:hAnsiTheme="minorHAnsi" w:cs="Arial"/>
                <w:b/>
                <w:sz w:val="22"/>
                <w:szCs w:val="22"/>
              </w:rPr>
              <w:t xml:space="preserve">UKUPNO                                                                                             20%            </w:t>
            </w:r>
            <w:r w:rsidR="005873F7">
              <w:rPr>
                <w:rFonts w:asciiTheme="minorHAnsi" w:hAnsiTheme="minorHAnsi" w:cs="Arial"/>
                <w:b/>
                <w:sz w:val="22"/>
                <w:szCs w:val="22"/>
              </w:rPr>
              <w:t xml:space="preserve">                         </w:t>
            </w:r>
            <w:r w:rsidRPr="005873F7">
              <w:rPr>
                <w:rFonts w:asciiTheme="minorHAnsi" w:hAnsiTheme="minorHAnsi" w:cs="Arial"/>
                <w:b/>
                <w:sz w:val="22"/>
                <w:szCs w:val="22"/>
              </w:rPr>
              <w:t xml:space="preserve">   1.698.949,43</w:t>
            </w:r>
          </w:p>
        </w:tc>
      </w:tr>
      <w:tr w:rsidR="00DC4C6D" w:rsidRPr="005873F7" w:rsidTr="00DC4C6D">
        <w:tc>
          <w:tcPr>
            <w:tcW w:w="9288" w:type="dxa"/>
            <w:gridSpan w:val="7"/>
            <w:shd w:val="clear" w:color="auto" w:fill="auto"/>
          </w:tcPr>
          <w:p w:rsidR="00DC4C6D" w:rsidRPr="005873F7" w:rsidRDefault="00DC4C6D" w:rsidP="00DC4C6D">
            <w:pPr>
              <w:pStyle w:val="Tijeloteksta"/>
              <w:tabs>
                <w:tab w:val="left" w:pos="6521"/>
              </w:tabs>
              <w:jc w:val="both"/>
              <w:rPr>
                <w:rFonts w:asciiTheme="minorHAnsi" w:hAnsiTheme="minorHAnsi" w:cs="Arial"/>
                <w:b/>
                <w:sz w:val="22"/>
                <w:szCs w:val="22"/>
              </w:rPr>
            </w:pPr>
            <w:r w:rsidRPr="005873F7">
              <w:rPr>
                <w:rFonts w:asciiTheme="minorHAnsi" w:hAnsiTheme="minorHAnsi" w:cs="Arial"/>
                <w:b/>
                <w:sz w:val="22"/>
                <w:szCs w:val="22"/>
              </w:rPr>
              <w:t xml:space="preserve">Sveukupno                                                                                                               </w:t>
            </w:r>
            <w:r w:rsidR="005873F7">
              <w:rPr>
                <w:rFonts w:asciiTheme="minorHAnsi" w:hAnsiTheme="minorHAnsi" w:cs="Arial"/>
                <w:b/>
                <w:sz w:val="22"/>
                <w:szCs w:val="22"/>
              </w:rPr>
              <w:t xml:space="preserve">                       </w:t>
            </w:r>
            <w:r w:rsidRPr="005873F7">
              <w:rPr>
                <w:rFonts w:asciiTheme="minorHAnsi" w:hAnsiTheme="minorHAnsi" w:cs="Arial"/>
                <w:b/>
                <w:sz w:val="22"/>
                <w:szCs w:val="22"/>
              </w:rPr>
              <w:t>14.639.823,00</w:t>
            </w:r>
          </w:p>
        </w:tc>
      </w:tr>
    </w:tbl>
    <w:p w:rsidR="00DC4C6D" w:rsidRPr="005873F7" w:rsidRDefault="00DC4C6D" w:rsidP="0085249E">
      <w:pPr>
        <w:pStyle w:val="Tijeloteksta"/>
        <w:tabs>
          <w:tab w:val="left" w:pos="6521"/>
        </w:tabs>
        <w:jc w:val="both"/>
        <w:rPr>
          <w:rFonts w:asciiTheme="minorHAnsi" w:hAnsiTheme="minorHAnsi" w:cs="Arial"/>
          <w:sz w:val="22"/>
          <w:szCs w:val="22"/>
        </w:rPr>
      </w:pPr>
    </w:p>
    <w:p w:rsidR="00DC4C6D" w:rsidRPr="005873F7" w:rsidRDefault="00DC4C6D" w:rsidP="0085249E">
      <w:pPr>
        <w:pStyle w:val="Tijeloteksta"/>
        <w:tabs>
          <w:tab w:val="left" w:pos="6521"/>
        </w:tabs>
        <w:jc w:val="both"/>
        <w:rPr>
          <w:rFonts w:asciiTheme="minorHAnsi" w:hAnsiTheme="minorHAnsi" w:cs="Arial"/>
          <w:sz w:val="22"/>
          <w:szCs w:val="22"/>
        </w:rPr>
      </w:pPr>
    </w:p>
    <w:tbl>
      <w:tblPr>
        <w:tblStyle w:val="Reetkatablice"/>
        <w:tblW w:w="0" w:type="auto"/>
        <w:tblLook w:val="04A0" w:firstRow="1" w:lastRow="0" w:firstColumn="1" w:lastColumn="0" w:noHBand="0" w:noVBand="1"/>
      </w:tblPr>
      <w:tblGrid>
        <w:gridCol w:w="817"/>
        <w:gridCol w:w="3827"/>
        <w:gridCol w:w="2322"/>
        <w:gridCol w:w="2322"/>
      </w:tblGrid>
      <w:tr w:rsidR="005A5CC4" w:rsidRPr="005873F7" w:rsidTr="005A5CC4">
        <w:tc>
          <w:tcPr>
            <w:tcW w:w="9288" w:type="dxa"/>
            <w:gridSpan w:val="4"/>
          </w:tcPr>
          <w:p w:rsidR="005A5CC4" w:rsidRPr="005873F7" w:rsidRDefault="00DE595D" w:rsidP="00DE595D">
            <w:pPr>
              <w:pStyle w:val="Tijeloteksta"/>
              <w:tabs>
                <w:tab w:val="left" w:pos="6521"/>
              </w:tabs>
              <w:jc w:val="center"/>
              <w:rPr>
                <w:rFonts w:asciiTheme="minorHAnsi" w:hAnsiTheme="minorHAnsi" w:cs="Arial"/>
                <w:sz w:val="22"/>
                <w:szCs w:val="22"/>
              </w:rPr>
            </w:pPr>
            <w:r w:rsidRPr="005873F7">
              <w:rPr>
                <w:rFonts w:asciiTheme="minorHAnsi" w:hAnsiTheme="minorHAnsi" w:cs="Arial"/>
                <w:sz w:val="22"/>
                <w:szCs w:val="22"/>
              </w:rPr>
              <w:t>PROJEKTIRANJE</w:t>
            </w:r>
          </w:p>
        </w:tc>
      </w:tr>
      <w:tr w:rsidR="005A5CC4" w:rsidRPr="005873F7" w:rsidTr="00DE595D">
        <w:tc>
          <w:tcPr>
            <w:tcW w:w="817" w:type="dxa"/>
          </w:tcPr>
          <w:p w:rsidR="005A5CC4" w:rsidRPr="005873F7" w:rsidRDefault="005A5CC4"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1</w:t>
            </w:r>
          </w:p>
        </w:tc>
        <w:tc>
          <w:tcPr>
            <w:tcW w:w="3827"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Ulica Banija</w:t>
            </w:r>
          </w:p>
        </w:tc>
        <w:tc>
          <w:tcPr>
            <w:tcW w:w="2322" w:type="dxa"/>
          </w:tcPr>
          <w:p w:rsidR="005A5CC4" w:rsidRPr="005873F7" w:rsidRDefault="00DE595D" w:rsidP="00DE595D">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1.650,00</w:t>
            </w:r>
          </w:p>
        </w:tc>
        <w:tc>
          <w:tcPr>
            <w:tcW w:w="2322"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1.650,00</w:t>
            </w:r>
          </w:p>
        </w:tc>
      </w:tr>
      <w:tr w:rsidR="005A5CC4" w:rsidRPr="005873F7" w:rsidTr="00DE595D">
        <w:tc>
          <w:tcPr>
            <w:tcW w:w="817"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2</w:t>
            </w:r>
          </w:p>
        </w:tc>
        <w:tc>
          <w:tcPr>
            <w:tcW w:w="3827"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Mravinjak</w:t>
            </w:r>
          </w:p>
        </w:tc>
        <w:tc>
          <w:tcPr>
            <w:tcW w:w="2322"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2.913,00</w:t>
            </w:r>
          </w:p>
        </w:tc>
        <w:tc>
          <w:tcPr>
            <w:tcW w:w="2322"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2.329,00</w:t>
            </w:r>
          </w:p>
        </w:tc>
      </w:tr>
      <w:tr w:rsidR="005A5CC4" w:rsidRPr="005873F7" w:rsidTr="00DE595D">
        <w:tc>
          <w:tcPr>
            <w:tcW w:w="817"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3</w:t>
            </w:r>
          </w:p>
        </w:tc>
        <w:tc>
          <w:tcPr>
            <w:tcW w:w="3827" w:type="dxa"/>
          </w:tcPr>
          <w:p w:rsidR="005A5CC4" w:rsidRPr="005873F7" w:rsidRDefault="00DE595D" w:rsidP="00DE595D">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D3 (</w:t>
            </w:r>
            <w:proofErr w:type="spellStart"/>
            <w:r w:rsidRPr="005873F7">
              <w:rPr>
                <w:rFonts w:asciiTheme="minorHAnsi" w:hAnsiTheme="minorHAnsi" w:cs="Arial"/>
                <w:sz w:val="22"/>
                <w:szCs w:val="22"/>
              </w:rPr>
              <w:t>Smićiklasova</w:t>
            </w:r>
            <w:proofErr w:type="spellEnd"/>
            <w:r w:rsidRPr="005873F7">
              <w:rPr>
                <w:rFonts w:asciiTheme="minorHAnsi" w:hAnsiTheme="minorHAnsi" w:cs="Arial"/>
                <w:sz w:val="22"/>
                <w:szCs w:val="22"/>
              </w:rPr>
              <w:t xml:space="preserve">-Senjska-Riječka) </w:t>
            </w:r>
          </w:p>
        </w:tc>
        <w:tc>
          <w:tcPr>
            <w:tcW w:w="2322"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1.700,00</w:t>
            </w:r>
          </w:p>
        </w:tc>
        <w:tc>
          <w:tcPr>
            <w:tcW w:w="2322"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1.700,00</w:t>
            </w:r>
          </w:p>
        </w:tc>
      </w:tr>
      <w:tr w:rsidR="005A5CC4" w:rsidRPr="005873F7" w:rsidTr="00DE595D">
        <w:tc>
          <w:tcPr>
            <w:tcW w:w="817"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4</w:t>
            </w:r>
          </w:p>
        </w:tc>
        <w:tc>
          <w:tcPr>
            <w:tcW w:w="3827" w:type="dxa"/>
          </w:tcPr>
          <w:p w:rsidR="005A5CC4" w:rsidRPr="005873F7" w:rsidRDefault="00DE595D" w:rsidP="00DE595D">
            <w:pPr>
              <w:pStyle w:val="Tijeloteksta"/>
              <w:tabs>
                <w:tab w:val="left" w:pos="6521"/>
              </w:tabs>
              <w:jc w:val="both"/>
              <w:rPr>
                <w:rFonts w:asciiTheme="minorHAnsi" w:hAnsiTheme="minorHAnsi" w:cs="Arial"/>
                <w:sz w:val="22"/>
                <w:szCs w:val="22"/>
              </w:rPr>
            </w:pPr>
            <w:proofErr w:type="spellStart"/>
            <w:r w:rsidRPr="005873F7">
              <w:rPr>
                <w:rFonts w:asciiTheme="minorHAnsi" w:hAnsiTheme="minorHAnsi" w:cs="Arial"/>
                <w:sz w:val="22"/>
                <w:szCs w:val="22"/>
              </w:rPr>
              <w:t>Vrazova</w:t>
            </w:r>
            <w:proofErr w:type="spellEnd"/>
            <w:r w:rsidRPr="005873F7">
              <w:rPr>
                <w:rFonts w:asciiTheme="minorHAnsi" w:hAnsiTheme="minorHAnsi" w:cs="Arial"/>
                <w:sz w:val="22"/>
                <w:szCs w:val="22"/>
              </w:rPr>
              <w:t>-Jagićeva-</w:t>
            </w:r>
            <w:proofErr w:type="spellStart"/>
            <w:r w:rsidRPr="005873F7">
              <w:rPr>
                <w:rFonts w:asciiTheme="minorHAnsi" w:hAnsiTheme="minorHAnsi" w:cs="Arial"/>
                <w:sz w:val="22"/>
                <w:szCs w:val="22"/>
              </w:rPr>
              <w:t>Starčevićeva</w:t>
            </w:r>
            <w:proofErr w:type="spellEnd"/>
          </w:p>
        </w:tc>
        <w:tc>
          <w:tcPr>
            <w:tcW w:w="2322"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500,00</w:t>
            </w:r>
          </w:p>
        </w:tc>
        <w:tc>
          <w:tcPr>
            <w:tcW w:w="2322"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800,00</w:t>
            </w:r>
          </w:p>
        </w:tc>
      </w:tr>
      <w:tr w:rsidR="005A5CC4" w:rsidRPr="005873F7" w:rsidTr="00DE595D">
        <w:tc>
          <w:tcPr>
            <w:tcW w:w="817"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5</w:t>
            </w:r>
          </w:p>
        </w:tc>
        <w:tc>
          <w:tcPr>
            <w:tcW w:w="3827" w:type="dxa"/>
          </w:tcPr>
          <w:p w:rsidR="005A5CC4" w:rsidRPr="005873F7" w:rsidRDefault="00DE595D" w:rsidP="00DE595D">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 xml:space="preserve">Izgradnja VC </w:t>
            </w:r>
            <w:proofErr w:type="spellStart"/>
            <w:r w:rsidRPr="005873F7">
              <w:rPr>
                <w:rFonts w:asciiTheme="minorHAnsi" w:hAnsiTheme="minorHAnsi" w:cs="Arial"/>
                <w:sz w:val="22"/>
                <w:szCs w:val="22"/>
              </w:rPr>
              <w:t>Mostanje</w:t>
            </w:r>
            <w:proofErr w:type="spellEnd"/>
            <w:r w:rsidRPr="005873F7">
              <w:rPr>
                <w:rFonts w:asciiTheme="minorHAnsi" w:hAnsiTheme="minorHAnsi" w:cs="Arial"/>
                <w:sz w:val="22"/>
                <w:szCs w:val="22"/>
              </w:rPr>
              <w:t xml:space="preserve"> i magistralnih cjevovoda</w:t>
            </w:r>
          </w:p>
        </w:tc>
        <w:tc>
          <w:tcPr>
            <w:tcW w:w="2322" w:type="dxa"/>
          </w:tcPr>
          <w:p w:rsidR="005A5CC4" w:rsidRPr="005873F7" w:rsidRDefault="005A5CC4" w:rsidP="0085249E">
            <w:pPr>
              <w:pStyle w:val="Tijeloteksta"/>
              <w:tabs>
                <w:tab w:val="left" w:pos="6521"/>
              </w:tabs>
              <w:jc w:val="both"/>
              <w:rPr>
                <w:rFonts w:asciiTheme="minorHAnsi" w:hAnsiTheme="minorHAnsi" w:cs="Arial"/>
                <w:sz w:val="22"/>
                <w:szCs w:val="22"/>
              </w:rPr>
            </w:pPr>
          </w:p>
        </w:tc>
        <w:tc>
          <w:tcPr>
            <w:tcW w:w="2322" w:type="dxa"/>
          </w:tcPr>
          <w:p w:rsidR="005A5CC4" w:rsidRPr="005873F7" w:rsidRDefault="005A5CC4" w:rsidP="0085249E">
            <w:pPr>
              <w:pStyle w:val="Tijeloteksta"/>
              <w:tabs>
                <w:tab w:val="left" w:pos="6521"/>
              </w:tabs>
              <w:jc w:val="both"/>
              <w:rPr>
                <w:rFonts w:asciiTheme="minorHAnsi" w:hAnsiTheme="minorHAnsi" w:cs="Arial"/>
                <w:sz w:val="22"/>
                <w:szCs w:val="22"/>
              </w:rPr>
            </w:pPr>
          </w:p>
        </w:tc>
      </w:tr>
      <w:tr w:rsidR="005A5CC4" w:rsidRPr="005873F7" w:rsidTr="00DE595D">
        <w:tc>
          <w:tcPr>
            <w:tcW w:w="817"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6</w:t>
            </w:r>
          </w:p>
        </w:tc>
        <w:tc>
          <w:tcPr>
            <w:tcW w:w="3827" w:type="dxa"/>
          </w:tcPr>
          <w:p w:rsidR="005A5CC4" w:rsidRPr="005873F7" w:rsidRDefault="00DE595D" w:rsidP="00DE595D">
            <w:pPr>
              <w:pStyle w:val="Tijeloteksta"/>
              <w:tabs>
                <w:tab w:val="left" w:pos="6521"/>
              </w:tabs>
              <w:jc w:val="both"/>
              <w:rPr>
                <w:rFonts w:asciiTheme="minorHAnsi" w:hAnsiTheme="minorHAnsi" w:cs="Arial"/>
                <w:sz w:val="22"/>
                <w:szCs w:val="22"/>
              </w:rPr>
            </w:pPr>
            <w:proofErr w:type="spellStart"/>
            <w:r w:rsidRPr="005873F7">
              <w:rPr>
                <w:rFonts w:asciiTheme="minorHAnsi" w:hAnsiTheme="minorHAnsi" w:cs="Arial"/>
                <w:sz w:val="22"/>
                <w:szCs w:val="22"/>
              </w:rPr>
              <w:t>Vodoopsrkba</w:t>
            </w:r>
            <w:proofErr w:type="spellEnd"/>
            <w:r w:rsidRPr="005873F7">
              <w:rPr>
                <w:rFonts w:asciiTheme="minorHAnsi" w:hAnsiTheme="minorHAnsi" w:cs="Arial"/>
                <w:sz w:val="22"/>
                <w:szCs w:val="22"/>
              </w:rPr>
              <w:t xml:space="preserve"> nogostup </w:t>
            </w:r>
            <w:proofErr w:type="spellStart"/>
            <w:r w:rsidRPr="005873F7">
              <w:rPr>
                <w:rFonts w:asciiTheme="minorHAnsi" w:hAnsiTheme="minorHAnsi" w:cs="Arial"/>
                <w:sz w:val="22"/>
                <w:szCs w:val="22"/>
              </w:rPr>
              <w:t>Tušilović</w:t>
            </w:r>
            <w:proofErr w:type="spellEnd"/>
          </w:p>
        </w:tc>
        <w:tc>
          <w:tcPr>
            <w:tcW w:w="2322" w:type="dxa"/>
          </w:tcPr>
          <w:p w:rsidR="005A5CC4" w:rsidRPr="005873F7" w:rsidRDefault="005A5CC4" w:rsidP="0085249E">
            <w:pPr>
              <w:pStyle w:val="Tijeloteksta"/>
              <w:tabs>
                <w:tab w:val="left" w:pos="6521"/>
              </w:tabs>
              <w:jc w:val="both"/>
              <w:rPr>
                <w:rFonts w:asciiTheme="minorHAnsi" w:hAnsiTheme="minorHAnsi" w:cs="Arial"/>
                <w:sz w:val="22"/>
                <w:szCs w:val="22"/>
              </w:rPr>
            </w:pPr>
          </w:p>
        </w:tc>
        <w:tc>
          <w:tcPr>
            <w:tcW w:w="2322" w:type="dxa"/>
          </w:tcPr>
          <w:p w:rsidR="005A5CC4" w:rsidRPr="005873F7" w:rsidRDefault="005A5CC4" w:rsidP="0085249E">
            <w:pPr>
              <w:pStyle w:val="Tijeloteksta"/>
              <w:tabs>
                <w:tab w:val="left" w:pos="6521"/>
              </w:tabs>
              <w:jc w:val="both"/>
              <w:rPr>
                <w:rFonts w:asciiTheme="minorHAnsi" w:hAnsiTheme="minorHAnsi" w:cs="Arial"/>
                <w:sz w:val="22"/>
                <w:szCs w:val="22"/>
              </w:rPr>
            </w:pPr>
          </w:p>
        </w:tc>
      </w:tr>
      <w:tr w:rsidR="005A5CC4" w:rsidRPr="005873F7" w:rsidTr="00DE595D">
        <w:tc>
          <w:tcPr>
            <w:tcW w:w="817"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7</w:t>
            </w:r>
          </w:p>
        </w:tc>
        <w:tc>
          <w:tcPr>
            <w:tcW w:w="3827" w:type="dxa"/>
          </w:tcPr>
          <w:p w:rsidR="005A5CC4" w:rsidRPr="005873F7" w:rsidRDefault="00DE595D" w:rsidP="0085249E">
            <w:pPr>
              <w:pStyle w:val="Tijeloteksta"/>
              <w:tabs>
                <w:tab w:val="left" w:pos="6521"/>
              </w:tabs>
              <w:jc w:val="both"/>
              <w:rPr>
                <w:rFonts w:asciiTheme="minorHAnsi" w:hAnsiTheme="minorHAnsi" w:cs="Arial"/>
                <w:sz w:val="22"/>
                <w:szCs w:val="22"/>
              </w:rPr>
            </w:pPr>
            <w:proofErr w:type="spellStart"/>
            <w:r w:rsidRPr="005873F7">
              <w:rPr>
                <w:rFonts w:asciiTheme="minorHAnsi" w:hAnsiTheme="minorHAnsi" w:cs="Arial"/>
                <w:sz w:val="22"/>
                <w:szCs w:val="22"/>
              </w:rPr>
              <w:t>Šporerova</w:t>
            </w:r>
            <w:proofErr w:type="spellEnd"/>
          </w:p>
        </w:tc>
        <w:tc>
          <w:tcPr>
            <w:tcW w:w="2322" w:type="dxa"/>
          </w:tcPr>
          <w:p w:rsidR="005A5CC4" w:rsidRPr="005873F7" w:rsidRDefault="005A5CC4" w:rsidP="0085249E">
            <w:pPr>
              <w:pStyle w:val="Tijeloteksta"/>
              <w:tabs>
                <w:tab w:val="left" w:pos="6521"/>
              </w:tabs>
              <w:jc w:val="both"/>
              <w:rPr>
                <w:rFonts w:asciiTheme="minorHAnsi" w:hAnsiTheme="minorHAnsi" w:cs="Arial"/>
                <w:sz w:val="22"/>
                <w:szCs w:val="22"/>
              </w:rPr>
            </w:pPr>
          </w:p>
        </w:tc>
        <w:tc>
          <w:tcPr>
            <w:tcW w:w="2322" w:type="dxa"/>
          </w:tcPr>
          <w:p w:rsidR="005A5CC4" w:rsidRPr="005873F7" w:rsidRDefault="005A5CC4" w:rsidP="0085249E">
            <w:pPr>
              <w:pStyle w:val="Tijeloteksta"/>
              <w:tabs>
                <w:tab w:val="left" w:pos="6521"/>
              </w:tabs>
              <w:jc w:val="both"/>
              <w:rPr>
                <w:rFonts w:asciiTheme="minorHAnsi" w:hAnsiTheme="minorHAnsi" w:cs="Arial"/>
                <w:sz w:val="22"/>
                <w:szCs w:val="22"/>
              </w:rPr>
            </w:pPr>
          </w:p>
        </w:tc>
      </w:tr>
      <w:tr w:rsidR="005A5CC4" w:rsidRPr="005873F7" w:rsidTr="00DE595D">
        <w:tc>
          <w:tcPr>
            <w:tcW w:w="817"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8</w:t>
            </w:r>
          </w:p>
        </w:tc>
        <w:tc>
          <w:tcPr>
            <w:tcW w:w="3827" w:type="dxa"/>
          </w:tcPr>
          <w:p w:rsidR="005A5CC4"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Put D. Trstenjaka</w:t>
            </w:r>
          </w:p>
        </w:tc>
        <w:tc>
          <w:tcPr>
            <w:tcW w:w="2322" w:type="dxa"/>
          </w:tcPr>
          <w:p w:rsidR="005A5CC4" w:rsidRPr="005873F7" w:rsidRDefault="005A5CC4" w:rsidP="0085249E">
            <w:pPr>
              <w:pStyle w:val="Tijeloteksta"/>
              <w:tabs>
                <w:tab w:val="left" w:pos="6521"/>
              </w:tabs>
              <w:jc w:val="both"/>
              <w:rPr>
                <w:rFonts w:asciiTheme="minorHAnsi" w:hAnsiTheme="minorHAnsi" w:cs="Arial"/>
                <w:sz w:val="22"/>
                <w:szCs w:val="22"/>
              </w:rPr>
            </w:pPr>
          </w:p>
        </w:tc>
        <w:tc>
          <w:tcPr>
            <w:tcW w:w="2322" w:type="dxa"/>
          </w:tcPr>
          <w:p w:rsidR="005A5CC4" w:rsidRPr="005873F7" w:rsidRDefault="005A5CC4" w:rsidP="0085249E">
            <w:pPr>
              <w:pStyle w:val="Tijeloteksta"/>
              <w:tabs>
                <w:tab w:val="left" w:pos="6521"/>
              </w:tabs>
              <w:jc w:val="both"/>
              <w:rPr>
                <w:rFonts w:asciiTheme="minorHAnsi" w:hAnsiTheme="minorHAnsi" w:cs="Arial"/>
                <w:sz w:val="22"/>
                <w:szCs w:val="22"/>
              </w:rPr>
            </w:pPr>
          </w:p>
        </w:tc>
      </w:tr>
      <w:tr w:rsidR="00DE595D" w:rsidRPr="005873F7" w:rsidTr="00DE595D">
        <w:tc>
          <w:tcPr>
            <w:tcW w:w="817" w:type="dxa"/>
          </w:tcPr>
          <w:p w:rsidR="00DE595D"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9</w:t>
            </w:r>
          </w:p>
        </w:tc>
        <w:tc>
          <w:tcPr>
            <w:tcW w:w="3827" w:type="dxa"/>
          </w:tcPr>
          <w:p w:rsidR="00DE595D" w:rsidRPr="005873F7" w:rsidRDefault="00DE595D" w:rsidP="0085249E">
            <w:pPr>
              <w:pStyle w:val="Tijeloteksta"/>
              <w:tabs>
                <w:tab w:val="left" w:pos="6521"/>
              </w:tabs>
              <w:jc w:val="both"/>
              <w:rPr>
                <w:rFonts w:asciiTheme="minorHAnsi" w:hAnsiTheme="minorHAnsi" w:cs="Arial"/>
                <w:sz w:val="22"/>
                <w:szCs w:val="22"/>
              </w:rPr>
            </w:pPr>
            <w:proofErr w:type="spellStart"/>
            <w:r w:rsidRPr="005873F7">
              <w:rPr>
                <w:rFonts w:asciiTheme="minorHAnsi" w:hAnsiTheme="minorHAnsi" w:cs="Arial"/>
                <w:sz w:val="22"/>
                <w:szCs w:val="22"/>
              </w:rPr>
              <w:t>Kurelčeva</w:t>
            </w:r>
            <w:proofErr w:type="spellEnd"/>
            <w:r w:rsidRPr="005873F7">
              <w:rPr>
                <w:rFonts w:asciiTheme="minorHAnsi" w:hAnsiTheme="minorHAnsi" w:cs="Arial"/>
                <w:sz w:val="22"/>
                <w:szCs w:val="22"/>
              </w:rPr>
              <w:t>-Gaza 3</w:t>
            </w:r>
          </w:p>
        </w:tc>
        <w:tc>
          <w:tcPr>
            <w:tcW w:w="2322" w:type="dxa"/>
          </w:tcPr>
          <w:p w:rsidR="00DE595D" w:rsidRPr="005873F7" w:rsidRDefault="00DE595D" w:rsidP="0085249E">
            <w:pPr>
              <w:pStyle w:val="Tijeloteksta"/>
              <w:tabs>
                <w:tab w:val="left" w:pos="6521"/>
              </w:tabs>
              <w:jc w:val="both"/>
              <w:rPr>
                <w:rFonts w:asciiTheme="minorHAnsi" w:hAnsiTheme="minorHAnsi" w:cs="Arial"/>
                <w:sz w:val="22"/>
                <w:szCs w:val="22"/>
              </w:rPr>
            </w:pPr>
          </w:p>
        </w:tc>
        <w:tc>
          <w:tcPr>
            <w:tcW w:w="2322" w:type="dxa"/>
          </w:tcPr>
          <w:p w:rsidR="00DE595D" w:rsidRPr="005873F7" w:rsidRDefault="00DE595D" w:rsidP="0085249E">
            <w:pPr>
              <w:pStyle w:val="Tijeloteksta"/>
              <w:tabs>
                <w:tab w:val="left" w:pos="6521"/>
              </w:tabs>
              <w:jc w:val="both"/>
              <w:rPr>
                <w:rFonts w:asciiTheme="minorHAnsi" w:hAnsiTheme="minorHAnsi" w:cs="Arial"/>
                <w:sz w:val="22"/>
                <w:szCs w:val="22"/>
              </w:rPr>
            </w:pPr>
          </w:p>
        </w:tc>
      </w:tr>
      <w:tr w:rsidR="00DE595D" w:rsidRPr="005873F7" w:rsidTr="00DE595D">
        <w:tc>
          <w:tcPr>
            <w:tcW w:w="817" w:type="dxa"/>
          </w:tcPr>
          <w:p w:rsidR="00DE595D"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10</w:t>
            </w:r>
          </w:p>
        </w:tc>
        <w:tc>
          <w:tcPr>
            <w:tcW w:w="3827" w:type="dxa"/>
          </w:tcPr>
          <w:p w:rsidR="00DE595D"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Obilaznica –Gaza 2</w:t>
            </w:r>
          </w:p>
        </w:tc>
        <w:tc>
          <w:tcPr>
            <w:tcW w:w="2322" w:type="dxa"/>
          </w:tcPr>
          <w:p w:rsidR="00DE595D" w:rsidRPr="005873F7" w:rsidRDefault="00DE595D" w:rsidP="0085249E">
            <w:pPr>
              <w:pStyle w:val="Tijeloteksta"/>
              <w:tabs>
                <w:tab w:val="left" w:pos="6521"/>
              </w:tabs>
              <w:jc w:val="both"/>
              <w:rPr>
                <w:rFonts w:asciiTheme="minorHAnsi" w:hAnsiTheme="minorHAnsi" w:cs="Arial"/>
                <w:sz w:val="22"/>
                <w:szCs w:val="22"/>
              </w:rPr>
            </w:pPr>
          </w:p>
        </w:tc>
        <w:tc>
          <w:tcPr>
            <w:tcW w:w="2322" w:type="dxa"/>
          </w:tcPr>
          <w:p w:rsidR="00DE595D" w:rsidRPr="005873F7" w:rsidRDefault="00DE595D" w:rsidP="0085249E">
            <w:pPr>
              <w:pStyle w:val="Tijeloteksta"/>
              <w:tabs>
                <w:tab w:val="left" w:pos="6521"/>
              </w:tabs>
              <w:jc w:val="both"/>
              <w:rPr>
                <w:rFonts w:asciiTheme="minorHAnsi" w:hAnsiTheme="minorHAnsi" w:cs="Arial"/>
                <w:sz w:val="22"/>
                <w:szCs w:val="22"/>
              </w:rPr>
            </w:pPr>
          </w:p>
        </w:tc>
      </w:tr>
      <w:tr w:rsidR="00DE595D" w:rsidRPr="005873F7" w:rsidTr="00DE595D">
        <w:tc>
          <w:tcPr>
            <w:tcW w:w="817" w:type="dxa"/>
          </w:tcPr>
          <w:p w:rsidR="00DE595D"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11</w:t>
            </w:r>
          </w:p>
        </w:tc>
        <w:tc>
          <w:tcPr>
            <w:tcW w:w="3827" w:type="dxa"/>
          </w:tcPr>
          <w:p w:rsidR="00DE595D" w:rsidRPr="005873F7" w:rsidRDefault="00DE595D" w:rsidP="00DE595D">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 xml:space="preserve">Gradac-Donje </w:t>
            </w:r>
            <w:proofErr w:type="spellStart"/>
            <w:r w:rsidRPr="005873F7">
              <w:rPr>
                <w:rFonts w:asciiTheme="minorHAnsi" w:hAnsiTheme="minorHAnsi" w:cs="Arial"/>
                <w:sz w:val="22"/>
                <w:szCs w:val="22"/>
              </w:rPr>
              <w:t>Mekušje</w:t>
            </w:r>
            <w:proofErr w:type="spellEnd"/>
          </w:p>
        </w:tc>
        <w:tc>
          <w:tcPr>
            <w:tcW w:w="2322" w:type="dxa"/>
          </w:tcPr>
          <w:p w:rsidR="00DE595D" w:rsidRPr="005873F7" w:rsidRDefault="00DE595D" w:rsidP="0085249E">
            <w:pPr>
              <w:pStyle w:val="Tijeloteksta"/>
              <w:tabs>
                <w:tab w:val="left" w:pos="6521"/>
              </w:tabs>
              <w:jc w:val="both"/>
              <w:rPr>
                <w:rFonts w:asciiTheme="minorHAnsi" w:hAnsiTheme="minorHAnsi" w:cs="Arial"/>
                <w:sz w:val="22"/>
                <w:szCs w:val="22"/>
              </w:rPr>
            </w:pPr>
          </w:p>
        </w:tc>
        <w:tc>
          <w:tcPr>
            <w:tcW w:w="2322" w:type="dxa"/>
          </w:tcPr>
          <w:p w:rsidR="00DE595D" w:rsidRPr="005873F7" w:rsidRDefault="00DE595D" w:rsidP="0085249E">
            <w:pPr>
              <w:pStyle w:val="Tijeloteksta"/>
              <w:tabs>
                <w:tab w:val="left" w:pos="6521"/>
              </w:tabs>
              <w:jc w:val="both"/>
              <w:rPr>
                <w:rFonts w:asciiTheme="minorHAnsi" w:hAnsiTheme="minorHAnsi" w:cs="Arial"/>
                <w:sz w:val="22"/>
                <w:szCs w:val="22"/>
              </w:rPr>
            </w:pPr>
          </w:p>
        </w:tc>
      </w:tr>
      <w:tr w:rsidR="00DE595D" w:rsidRPr="005873F7" w:rsidTr="00DE595D">
        <w:tc>
          <w:tcPr>
            <w:tcW w:w="817" w:type="dxa"/>
          </w:tcPr>
          <w:p w:rsidR="00DE595D"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12</w:t>
            </w:r>
          </w:p>
        </w:tc>
        <w:tc>
          <w:tcPr>
            <w:tcW w:w="3827" w:type="dxa"/>
          </w:tcPr>
          <w:p w:rsidR="00DE595D" w:rsidRPr="005873F7" w:rsidRDefault="00DE595D" w:rsidP="00DE595D">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Gradišćanska</w:t>
            </w:r>
          </w:p>
        </w:tc>
        <w:tc>
          <w:tcPr>
            <w:tcW w:w="2322" w:type="dxa"/>
          </w:tcPr>
          <w:p w:rsidR="00DE595D" w:rsidRPr="005873F7" w:rsidRDefault="00DE595D" w:rsidP="0085249E">
            <w:pPr>
              <w:pStyle w:val="Tijeloteksta"/>
              <w:tabs>
                <w:tab w:val="left" w:pos="6521"/>
              </w:tabs>
              <w:jc w:val="both"/>
              <w:rPr>
                <w:rFonts w:asciiTheme="minorHAnsi" w:hAnsiTheme="minorHAnsi" w:cs="Arial"/>
                <w:sz w:val="22"/>
                <w:szCs w:val="22"/>
              </w:rPr>
            </w:pPr>
          </w:p>
        </w:tc>
        <w:tc>
          <w:tcPr>
            <w:tcW w:w="2322" w:type="dxa"/>
          </w:tcPr>
          <w:p w:rsidR="00DE595D" w:rsidRPr="005873F7" w:rsidRDefault="00DE595D" w:rsidP="0085249E">
            <w:pPr>
              <w:pStyle w:val="Tijeloteksta"/>
              <w:tabs>
                <w:tab w:val="left" w:pos="6521"/>
              </w:tabs>
              <w:jc w:val="both"/>
              <w:rPr>
                <w:rFonts w:asciiTheme="minorHAnsi" w:hAnsiTheme="minorHAnsi" w:cs="Arial"/>
                <w:sz w:val="22"/>
                <w:szCs w:val="22"/>
              </w:rPr>
            </w:pPr>
          </w:p>
        </w:tc>
      </w:tr>
      <w:tr w:rsidR="00DE595D" w:rsidRPr="005873F7" w:rsidTr="00DE595D">
        <w:tc>
          <w:tcPr>
            <w:tcW w:w="817" w:type="dxa"/>
          </w:tcPr>
          <w:p w:rsidR="00DE595D"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13</w:t>
            </w:r>
          </w:p>
        </w:tc>
        <w:tc>
          <w:tcPr>
            <w:tcW w:w="3827" w:type="dxa"/>
          </w:tcPr>
          <w:p w:rsidR="00DE595D" w:rsidRPr="005873F7" w:rsidRDefault="00DE595D" w:rsidP="00DE595D">
            <w:pPr>
              <w:pStyle w:val="Tijeloteksta"/>
              <w:tabs>
                <w:tab w:val="left" w:pos="6521"/>
              </w:tabs>
              <w:jc w:val="both"/>
              <w:rPr>
                <w:rFonts w:asciiTheme="minorHAnsi" w:hAnsiTheme="minorHAnsi" w:cs="Arial"/>
                <w:sz w:val="22"/>
                <w:szCs w:val="22"/>
              </w:rPr>
            </w:pPr>
            <w:proofErr w:type="spellStart"/>
            <w:r w:rsidRPr="005873F7">
              <w:rPr>
                <w:rFonts w:asciiTheme="minorHAnsi" w:hAnsiTheme="minorHAnsi" w:cs="Arial"/>
                <w:sz w:val="22"/>
                <w:szCs w:val="22"/>
              </w:rPr>
              <w:t>Furači</w:t>
            </w:r>
            <w:proofErr w:type="spellEnd"/>
          </w:p>
        </w:tc>
        <w:tc>
          <w:tcPr>
            <w:tcW w:w="2322" w:type="dxa"/>
          </w:tcPr>
          <w:p w:rsidR="00DE595D" w:rsidRPr="005873F7" w:rsidRDefault="00DE595D" w:rsidP="0085249E">
            <w:pPr>
              <w:pStyle w:val="Tijeloteksta"/>
              <w:tabs>
                <w:tab w:val="left" w:pos="6521"/>
              </w:tabs>
              <w:jc w:val="both"/>
              <w:rPr>
                <w:rFonts w:asciiTheme="minorHAnsi" w:hAnsiTheme="minorHAnsi" w:cs="Arial"/>
                <w:sz w:val="22"/>
                <w:szCs w:val="22"/>
              </w:rPr>
            </w:pPr>
          </w:p>
        </w:tc>
        <w:tc>
          <w:tcPr>
            <w:tcW w:w="2322" w:type="dxa"/>
          </w:tcPr>
          <w:p w:rsidR="00DE595D" w:rsidRPr="005873F7" w:rsidRDefault="00DE595D" w:rsidP="0085249E">
            <w:pPr>
              <w:pStyle w:val="Tijeloteksta"/>
              <w:tabs>
                <w:tab w:val="left" w:pos="6521"/>
              </w:tabs>
              <w:jc w:val="both"/>
              <w:rPr>
                <w:rFonts w:asciiTheme="minorHAnsi" w:hAnsiTheme="minorHAnsi" w:cs="Arial"/>
                <w:sz w:val="22"/>
                <w:szCs w:val="22"/>
              </w:rPr>
            </w:pPr>
          </w:p>
        </w:tc>
      </w:tr>
      <w:tr w:rsidR="00DE595D" w:rsidRPr="005873F7" w:rsidTr="00DE595D">
        <w:tc>
          <w:tcPr>
            <w:tcW w:w="817" w:type="dxa"/>
          </w:tcPr>
          <w:p w:rsidR="00DE595D"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14</w:t>
            </w:r>
          </w:p>
        </w:tc>
        <w:tc>
          <w:tcPr>
            <w:tcW w:w="3827" w:type="dxa"/>
          </w:tcPr>
          <w:p w:rsidR="00DE595D" w:rsidRPr="005873F7" w:rsidRDefault="00DE595D" w:rsidP="00DE595D">
            <w:pPr>
              <w:pStyle w:val="Tijeloteksta"/>
              <w:tabs>
                <w:tab w:val="left" w:pos="6521"/>
              </w:tabs>
              <w:jc w:val="both"/>
              <w:rPr>
                <w:rFonts w:asciiTheme="minorHAnsi" w:hAnsiTheme="minorHAnsi" w:cs="Arial"/>
                <w:sz w:val="22"/>
                <w:szCs w:val="22"/>
              </w:rPr>
            </w:pPr>
            <w:proofErr w:type="spellStart"/>
            <w:r w:rsidRPr="005873F7">
              <w:rPr>
                <w:rFonts w:asciiTheme="minorHAnsi" w:hAnsiTheme="minorHAnsi" w:cs="Arial"/>
                <w:sz w:val="22"/>
                <w:szCs w:val="22"/>
              </w:rPr>
              <w:t>Kranjčevićeva</w:t>
            </w:r>
            <w:proofErr w:type="spellEnd"/>
            <w:r w:rsidRPr="005873F7">
              <w:rPr>
                <w:rFonts w:asciiTheme="minorHAnsi" w:hAnsiTheme="minorHAnsi" w:cs="Arial"/>
                <w:sz w:val="22"/>
                <w:szCs w:val="22"/>
              </w:rPr>
              <w:t>-Dom HV</w:t>
            </w:r>
          </w:p>
        </w:tc>
        <w:tc>
          <w:tcPr>
            <w:tcW w:w="2322" w:type="dxa"/>
          </w:tcPr>
          <w:p w:rsidR="00DE595D" w:rsidRPr="005873F7" w:rsidRDefault="00DE595D" w:rsidP="0085249E">
            <w:pPr>
              <w:pStyle w:val="Tijeloteksta"/>
              <w:tabs>
                <w:tab w:val="left" w:pos="6521"/>
              </w:tabs>
              <w:jc w:val="both"/>
              <w:rPr>
                <w:rFonts w:asciiTheme="minorHAnsi" w:hAnsiTheme="minorHAnsi" w:cs="Arial"/>
                <w:sz w:val="22"/>
                <w:szCs w:val="22"/>
              </w:rPr>
            </w:pPr>
          </w:p>
        </w:tc>
        <w:tc>
          <w:tcPr>
            <w:tcW w:w="2322" w:type="dxa"/>
          </w:tcPr>
          <w:p w:rsidR="00DE595D" w:rsidRPr="005873F7" w:rsidRDefault="00DE595D" w:rsidP="0085249E">
            <w:pPr>
              <w:pStyle w:val="Tijeloteksta"/>
              <w:tabs>
                <w:tab w:val="left" w:pos="6521"/>
              </w:tabs>
              <w:jc w:val="both"/>
              <w:rPr>
                <w:rFonts w:asciiTheme="minorHAnsi" w:hAnsiTheme="minorHAnsi" w:cs="Arial"/>
                <w:sz w:val="22"/>
                <w:szCs w:val="22"/>
              </w:rPr>
            </w:pPr>
          </w:p>
        </w:tc>
      </w:tr>
      <w:tr w:rsidR="00DE595D" w:rsidRPr="005873F7" w:rsidTr="00DE595D">
        <w:tc>
          <w:tcPr>
            <w:tcW w:w="817" w:type="dxa"/>
          </w:tcPr>
          <w:p w:rsidR="00DE595D"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15</w:t>
            </w:r>
          </w:p>
        </w:tc>
        <w:tc>
          <w:tcPr>
            <w:tcW w:w="3827" w:type="dxa"/>
          </w:tcPr>
          <w:p w:rsidR="00DE595D" w:rsidRPr="005873F7" w:rsidRDefault="00DE595D" w:rsidP="00DE595D">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Zagrebačka</w:t>
            </w:r>
          </w:p>
        </w:tc>
        <w:tc>
          <w:tcPr>
            <w:tcW w:w="2322" w:type="dxa"/>
          </w:tcPr>
          <w:p w:rsidR="00DE595D" w:rsidRPr="005873F7" w:rsidRDefault="00DE595D" w:rsidP="0085249E">
            <w:pPr>
              <w:pStyle w:val="Tijeloteksta"/>
              <w:tabs>
                <w:tab w:val="left" w:pos="6521"/>
              </w:tabs>
              <w:jc w:val="both"/>
              <w:rPr>
                <w:rFonts w:asciiTheme="minorHAnsi" w:hAnsiTheme="minorHAnsi" w:cs="Arial"/>
                <w:sz w:val="22"/>
                <w:szCs w:val="22"/>
              </w:rPr>
            </w:pPr>
          </w:p>
        </w:tc>
        <w:tc>
          <w:tcPr>
            <w:tcW w:w="2322" w:type="dxa"/>
          </w:tcPr>
          <w:p w:rsidR="00DE595D" w:rsidRPr="005873F7" w:rsidRDefault="00DE595D" w:rsidP="0085249E">
            <w:pPr>
              <w:pStyle w:val="Tijeloteksta"/>
              <w:tabs>
                <w:tab w:val="left" w:pos="6521"/>
              </w:tabs>
              <w:jc w:val="both"/>
              <w:rPr>
                <w:rFonts w:asciiTheme="minorHAnsi" w:hAnsiTheme="minorHAnsi" w:cs="Arial"/>
                <w:sz w:val="22"/>
                <w:szCs w:val="22"/>
              </w:rPr>
            </w:pPr>
          </w:p>
        </w:tc>
      </w:tr>
      <w:tr w:rsidR="00DE595D" w:rsidRPr="005873F7" w:rsidTr="00DE595D">
        <w:tc>
          <w:tcPr>
            <w:tcW w:w="817" w:type="dxa"/>
          </w:tcPr>
          <w:p w:rsidR="00DE595D" w:rsidRPr="005873F7" w:rsidRDefault="00DE595D"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16</w:t>
            </w:r>
          </w:p>
        </w:tc>
        <w:tc>
          <w:tcPr>
            <w:tcW w:w="3827" w:type="dxa"/>
          </w:tcPr>
          <w:p w:rsidR="00DE595D" w:rsidRPr="005873F7" w:rsidRDefault="00DE595D" w:rsidP="00DE595D">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Obilaznica Zvijezde</w:t>
            </w:r>
          </w:p>
        </w:tc>
        <w:tc>
          <w:tcPr>
            <w:tcW w:w="2322" w:type="dxa"/>
          </w:tcPr>
          <w:p w:rsidR="00DE595D" w:rsidRPr="005873F7" w:rsidRDefault="00DE595D" w:rsidP="0085249E">
            <w:pPr>
              <w:pStyle w:val="Tijeloteksta"/>
              <w:tabs>
                <w:tab w:val="left" w:pos="6521"/>
              </w:tabs>
              <w:jc w:val="both"/>
              <w:rPr>
                <w:rFonts w:asciiTheme="minorHAnsi" w:hAnsiTheme="minorHAnsi" w:cs="Arial"/>
                <w:sz w:val="22"/>
                <w:szCs w:val="22"/>
              </w:rPr>
            </w:pPr>
          </w:p>
        </w:tc>
        <w:tc>
          <w:tcPr>
            <w:tcW w:w="2322" w:type="dxa"/>
          </w:tcPr>
          <w:p w:rsidR="00DE595D" w:rsidRPr="005873F7" w:rsidRDefault="00DE595D" w:rsidP="0085249E">
            <w:pPr>
              <w:pStyle w:val="Tijeloteksta"/>
              <w:tabs>
                <w:tab w:val="left" w:pos="6521"/>
              </w:tabs>
              <w:jc w:val="both"/>
              <w:rPr>
                <w:rFonts w:asciiTheme="minorHAnsi" w:hAnsiTheme="minorHAnsi" w:cs="Arial"/>
                <w:sz w:val="22"/>
                <w:szCs w:val="22"/>
              </w:rPr>
            </w:pPr>
          </w:p>
        </w:tc>
      </w:tr>
    </w:tbl>
    <w:p w:rsidR="00DC4C6D" w:rsidRPr="005873F7" w:rsidRDefault="00DC4C6D" w:rsidP="0085249E">
      <w:pPr>
        <w:pStyle w:val="Tijeloteksta"/>
        <w:tabs>
          <w:tab w:val="left" w:pos="6521"/>
        </w:tabs>
        <w:jc w:val="both"/>
        <w:rPr>
          <w:rFonts w:asciiTheme="minorHAnsi" w:hAnsiTheme="minorHAnsi" w:cs="Arial"/>
          <w:sz w:val="22"/>
          <w:szCs w:val="22"/>
        </w:rPr>
      </w:pPr>
    </w:p>
    <w:p w:rsidR="00DC4C6D" w:rsidRPr="005873F7" w:rsidRDefault="00DC4C6D" w:rsidP="0085249E">
      <w:pPr>
        <w:pStyle w:val="Tijeloteksta"/>
        <w:tabs>
          <w:tab w:val="left" w:pos="6521"/>
        </w:tabs>
        <w:jc w:val="both"/>
        <w:rPr>
          <w:rFonts w:asciiTheme="minorHAnsi" w:hAnsiTheme="minorHAnsi" w:cs="Arial"/>
          <w:sz w:val="22"/>
          <w:szCs w:val="22"/>
        </w:rPr>
      </w:pPr>
    </w:p>
    <w:p w:rsidR="00DC4C6D" w:rsidRDefault="00DC4C6D" w:rsidP="0085249E">
      <w:pPr>
        <w:pStyle w:val="Tijeloteksta"/>
        <w:tabs>
          <w:tab w:val="left" w:pos="6521"/>
        </w:tabs>
        <w:jc w:val="both"/>
        <w:rPr>
          <w:rFonts w:cs="Arial"/>
          <w:sz w:val="22"/>
          <w:szCs w:val="22"/>
        </w:rPr>
      </w:pPr>
    </w:p>
    <w:p w:rsidR="00DC4C6D" w:rsidRDefault="00DC4C6D" w:rsidP="0085249E">
      <w:pPr>
        <w:pStyle w:val="Tijeloteksta"/>
        <w:tabs>
          <w:tab w:val="left" w:pos="6521"/>
        </w:tabs>
        <w:jc w:val="both"/>
        <w:rPr>
          <w:rFonts w:cs="Arial"/>
          <w:sz w:val="22"/>
          <w:szCs w:val="22"/>
        </w:rPr>
      </w:pPr>
    </w:p>
    <w:p w:rsidR="00DC4C6D" w:rsidRPr="005873F7" w:rsidRDefault="00DC4C6D" w:rsidP="0085249E">
      <w:pPr>
        <w:pStyle w:val="Tijeloteksta"/>
        <w:tabs>
          <w:tab w:val="left" w:pos="6521"/>
        </w:tabs>
        <w:jc w:val="both"/>
        <w:rPr>
          <w:rFonts w:asciiTheme="minorHAnsi" w:hAnsiTheme="minorHAnsi" w:cs="Arial"/>
          <w:sz w:val="22"/>
          <w:szCs w:val="22"/>
        </w:rPr>
      </w:pPr>
    </w:p>
    <w:p w:rsidR="005873F7" w:rsidRPr="005873F7" w:rsidRDefault="005873F7" w:rsidP="0085249E">
      <w:pPr>
        <w:pStyle w:val="Tijeloteksta"/>
        <w:tabs>
          <w:tab w:val="left" w:pos="6521"/>
        </w:tabs>
        <w:jc w:val="both"/>
        <w:rPr>
          <w:rFonts w:asciiTheme="minorHAnsi" w:hAnsiTheme="minorHAnsi" w:cs="Arial"/>
          <w:sz w:val="22"/>
          <w:szCs w:val="22"/>
        </w:rPr>
      </w:pPr>
      <w:r w:rsidRPr="005873F7">
        <w:rPr>
          <w:rFonts w:asciiTheme="minorHAnsi" w:hAnsiTheme="minorHAnsi" w:cs="Arial"/>
          <w:sz w:val="22"/>
          <w:szCs w:val="22"/>
        </w:rPr>
        <w:t xml:space="preserve">Karlovac, </w:t>
      </w:r>
      <w:r w:rsidRPr="005873F7">
        <w:rPr>
          <w:rFonts w:asciiTheme="minorHAnsi" w:hAnsiTheme="minorHAnsi" w:cs="Arial"/>
          <w:sz w:val="22"/>
          <w:szCs w:val="22"/>
        </w:rPr>
        <w:tab/>
      </w:r>
      <w:r>
        <w:rPr>
          <w:rFonts w:asciiTheme="minorHAnsi" w:hAnsiTheme="minorHAnsi" w:cs="Arial"/>
          <w:sz w:val="22"/>
          <w:szCs w:val="22"/>
        </w:rPr>
        <w:t xml:space="preserve">           </w:t>
      </w:r>
      <w:r w:rsidRPr="005873F7">
        <w:rPr>
          <w:rFonts w:asciiTheme="minorHAnsi" w:hAnsiTheme="minorHAnsi" w:cs="Arial"/>
          <w:sz w:val="22"/>
          <w:szCs w:val="22"/>
        </w:rPr>
        <w:t>Direktor:</w:t>
      </w:r>
    </w:p>
    <w:p w:rsidR="005873F7" w:rsidRPr="005873F7" w:rsidRDefault="005873F7" w:rsidP="0085249E">
      <w:pPr>
        <w:pStyle w:val="Tijeloteksta"/>
        <w:tabs>
          <w:tab w:val="left" w:pos="6521"/>
        </w:tabs>
        <w:jc w:val="both"/>
        <w:rPr>
          <w:rFonts w:asciiTheme="minorHAnsi" w:hAnsiTheme="minorHAnsi" w:cs="Arial"/>
          <w:sz w:val="22"/>
          <w:szCs w:val="22"/>
        </w:rPr>
      </w:pPr>
    </w:p>
    <w:p w:rsidR="00DC4C6D" w:rsidRPr="005873F7" w:rsidRDefault="005873F7" w:rsidP="005873F7">
      <w:pPr>
        <w:pStyle w:val="Tijeloteksta"/>
        <w:tabs>
          <w:tab w:val="left" w:pos="6521"/>
        </w:tabs>
        <w:rPr>
          <w:rFonts w:asciiTheme="minorHAnsi" w:hAnsiTheme="minorHAnsi" w:cs="Arial"/>
          <w:sz w:val="22"/>
          <w:szCs w:val="22"/>
        </w:rPr>
      </w:pPr>
      <w:r w:rsidRPr="005873F7">
        <w:rPr>
          <w:rFonts w:asciiTheme="minorHAnsi" w:hAnsiTheme="minorHAnsi" w:cs="Arial"/>
          <w:sz w:val="22"/>
          <w:szCs w:val="22"/>
        </w:rPr>
        <w:tab/>
        <w:t>Nikola Rogoz,dipl.ing</w:t>
      </w:r>
      <w:r>
        <w:rPr>
          <w:rFonts w:asciiTheme="minorHAnsi" w:hAnsiTheme="minorHAnsi" w:cs="Arial"/>
          <w:sz w:val="22"/>
          <w:szCs w:val="22"/>
        </w:rPr>
        <w:t>.</w:t>
      </w:r>
      <w:r w:rsidRPr="005873F7">
        <w:rPr>
          <w:rFonts w:asciiTheme="minorHAnsi" w:hAnsiTheme="minorHAnsi" w:cs="Arial"/>
          <w:sz w:val="22"/>
          <w:szCs w:val="22"/>
        </w:rPr>
        <w:t>stroj</w:t>
      </w:r>
      <w:r w:rsidRPr="005873F7">
        <w:rPr>
          <w:rFonts w:asciiTheme="minorHAnsi" w:hAnsiTheme="minorHAnsi" w:cs="Arial"/>
          <w:sz w:val="22"/>
          <w:szCs w:val="22"/>
        </w:rPr>
        <w:tab/>
      </w:r>
      <w:r w:rsidRPr="005873F7">
        <w:rPr>
          <w:rFonts w:asciiTheme="minorHAnsi" w:hAnsiTheme="minorHAnsi" w:cs="Arial"/>
          <w:sz w:val="22"/>
          <w:szCs w:val="22"/>
        </w:rPr>
        <w:tab/>
      </w:r>
      <w:r w:rsidRPr="005873F7">
        <w:rPr>
          <w:rFonts w:asciiTheme="minorHAnsi" w:hAnsiTheme="minorHAnsi" w:cs="Arial"/>
          <w:sz w:val="22"/>
          <w:szCs w:val="22"/>
        </w:rPr>
        <w:tab/>
      </w:r>
      <w:r w:rsidRPr="005873F7">
        <w:rPr>
          <w:rFonts w:asciiTheme="minorHAnsi" w:hAnsiTheme="minorHAnsi" w:cs="Arial"/>
          <w:sz w:val="22"/>
          <w:szCs w:val="22"/>
        </w:rPr>
        <w:tab/>
      </w:r>
      <w:r w:rsidRPr="005873F7">
        <w:rPr>
          <w:rFonts w:asciiTheme="minorHAnsi" w:hAnsiTheme="minorHAnsi" w:cs="Arial"/>
          <w:sz w:val="22"/>
          <w:szCs w:val="22"/>
        </w:rPr>
        <w:tab/>
      </w:r>
      <w:r w:rsidRPr="005873F7">
        <w:rPr>
          <w:rFonts w:asciiTheme="minorHAnsi" w:hAnsiTheme="minorHAnsi" w:cs="Arial"/>
          <w:sz w:val="22"/>
          <w:szCs w:val="22"/>
        </w:rPr>
        <w:tab/>
      </w:r>
    </w:p>
    <w:sectPr w:rsidR="00DC4C6D" w:rsidRPr="005873F7" w:rsidSect="00791F65">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28" w:rsidRDefault="00E96728">
      <w:r>
        <w:separator/>
      </w:r>
    </w:p>
  </w:endnote>
  <w:endnote w:type="continuationSeparator" w:id="0">
    <w:p w:rsidR="00E96728" w:rsidRDefault="00E9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672702"/>
      <w:docPartObj>
        <w:docPartGallery w:val="Page Numbers (Bottom of Page)"/>
        <w:docPartUnique/>
      </w:docPartObj>
    </w:sdtPr>
    <w:sdtEndPr/>
    <w:sdtContent>
      <w:p w:rsidR="00350A71" w:rsidRDefault="00350A71">
        <w:pPr>
          <w:pStyle w:val="Podnoje"/>
        </w:pPr>
        <w:r>
          <w:rPr>
            <w:noProof/>
          </w:rPr>
          <mc:AlternateContent>
            <mc:Choice Requires="wps">
              <w:drawing>
                <wp:anchor distT="0" distB="0" distL="114300" distR="114300" simplePos="0" relativeHeight="251659264" behindDoc="0" locked="0" layoutInCell="1" allowOverlap="1" wp14:anchorId="275AFDC7" wp14:editId="68C6925C">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350A71" w:rsidRPr="004D7F52" w:rsidRDefault="00350A71">
                              <w:pPr>
                                <w:pBdr>
                                  <w:top w:val="single" w:sz="4" w:space="1" w:color="7F7F7F" w:themeColor="background1" w:themeShade="7F"/>
                                </w:pBdr>
                                <w:jc w:val="center"/>
                              </w:pPr>
                              <w:r w:rsidRPr="004D7F52">
                                <w:fldChar w:fldCharType="begin"/>
                              </w:r>
                              <w:r w:rsidRPr="004D7F52">
                                <w:instrText>PAGE   \* MERGEFORMAT</w:instrText>
                              </w:r>
                              <w:r w:rsidRPr="004D7F52">
                                <w:fldChar w:fldCharType="separate"/>
                              </w:r>
                              <w:r w:rsidR="005D379A">
                                <w:rPr>
                                  <w:noProof/>
                                </w:rPr>
                                <w:t>15</w:t>
                              </w:r>
                              <w:r w:rsidRPr="004D7F52">
                                <w:fldChar w:fldCharType="end"/>
                              </w:r>
                            </w:p>
                            <w:p w:rsidR="00350A71" w:rsidRDefault="00350A71"/>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Ani&#10;o+XAAgAArwUAAA4AAAAAAAAAAAAAAAAALgIAAGRycy9lMm9Eb2MueG1sUEsBAi0AFAAGAAgAAAAh&#10;ACPlevHbAAAAAwEAAA8AAAAAAAAAAAAAAAAAGgUAAGRycy9kb3ducmV2LnhtbFBLBQYAAAAABAAE&#10;APMAAAAiBgAAAAA=&#10;" filled="f" fillcolor="#c0504d" stroked="f" strokecolor="#5c83b4" strokeweight="2.25pt">
                  <v:textbox inset=",0,,0">
                    <w:txbxContent>
                      <w:p w:rsidR="00350A71" w:rsidRPr="004D7F52" w:rsidRDefault="00350A71">
                        <w:pPr>
                          <w:pBdr>
                            <w:top w:val="single" w:sz="4" w:space="1" w:color="7F7F7F" w:themeColor="background1" w:themeShade="7F"/>
                          </w:pBdr>
                          <w:jc w:val="center"/>
                        </w:pPr>
                        <w:r w:rsidRPr="004D7F52">
                          <w:fldChar w:fldCharType="begin"/>
                        </w:r>
                        <w:r w:rsidRPr="004D7F52">
                          <w:instrText>PAGE   \* MERGEFORMAT</w:instrText>
                        </w:r>
                        <w:r w:rsidRPr="004D7F52">
                          <w:fldChar w:fldCharType="separate"/>
                        </w:r>
                        <w:r w:rsidR="005D379A">
                          <w:rPr>
                            <w:noProof/>
                          </w:rPr>
                          <w:t>15</w:t>
                        </w:r>
                        <w:r w:rsidRPr="004D7F52">
                          <w:fldChar w:fldCharType="end"/>
                        </w:r>
                      </w:p>
                      <w:p w:rsidR="00350A71" w:rsidRDefault="00350A71"/>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28" w:rsidRDefault="00E96728">
      <w:r>
        <w:separator/>
      </w:r>
    </w:p>
  </w:footnote>
  <w:footnote w:type="continuationSeparator" w:id="0">
    <w:p w:rsidR="00E96728" w:rsidRDefault="00E96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B5F"/>
    <w:multiLevelType w:val="hybridMultilevel"/>
    <w:tmpl w:val="EE0033BE"/>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nsid w:val="059E202D"/>
    <w:multiLevelType w:val="hybridMultilevel"/>
    <w:tmpl w:val="AEE045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F8F10AE"/>
    <w:multiLevelType w:val="hybridMultilevel"/>
    <w:tmpl w:val="C4129F88"/>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3">
    <w:nsid w:val="108E3881"/>
    <w:multiLevelType w:val="hybridMultilevel"/>
    <w:tmpl w:val="E83AAFF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13573571"/>
    <w:multiLevelType w:val="hybridMultilevel"/>
    <w:tmpl w:val="E6AC1B72"/>
    <w:lvl w:ilvl="0" w:tplc="6CC05CEE">
      <w:start w:val="1"/>
      <w:numFmt w:val="decimal"/>
      <w:lvlText w:val="%1."/>
      <w:lvlJc w:val="left"/>
      <w:pPr>
        <w:tabs>
          <w:tab w:val="num" w:pos="720"/>
        </w:tabs>
        <w:ind w:left="720" w:hanging="360"/>
      </w:pPr>
      <w:rPr>
        <w:rFonts w:hint="default"/>
      </w:rPr>
    </w:lvl>
    <w:lvl w:ilvl="1" w:tplc="95986CA8">
      <w:numFmt w:val="none"/>
      <w:lvlText w:val=""/>
      <w:lvlJc w:val="left"/>
      <w:pPr>
        <w:tabs>
          <w:tab w:val="num" w:pos="360"/>
        </w:tabs>
      </w:pPr>
    </w:lvl>
    <w:lvl w:ilvl="2" w:tplc="EB90ACDC">
      <w:numFmt w:val="none"/>
      <w:lvlText w:val=""/>
      <w:lvlJc w:val="left"/>
      <w:pPr>
        <w:tabs>
          <w:tab w:val="num" w:pos="360"/>
        </w:tabs>
      </w:pPr>
    </w:lvl>
    <w:lvl w:ilvl="3" w:tplc="E312D924">
      <w:numFmt w:val="none"/>
      <w:lvlText w:val=""/>
      <w:lvlJc w:val="left"/>
      <w:pPr>
        <w:tabs>
          <w:tab w:val="num" w:pos="360"/>
        </w:tabs>
      </w:pPr>
    </w:lvl>
    <w:lvl w:ilvl="4" w:tplc="EFA8B7E6">
      <w:numFmt w:val="none"/>
      <w:lvlText w:val=""/>
      <w:lvlJc w:val="left"/>
      <w:pPr>
        <w:tabs>
          <w:tab w:val="num" w:pos="360"/>
        </w:tabs>
      </w:pPr>
    </w:lvl>
    <w:lvl w:ilvl="5" w:tplc="7F38013C">
      <w:numFmt w:val="none"/>
      <w:lvlText w:val=""/>
      <w:lvlJc w:val="left"/>
      <w:pPr>
        <w:tabs>
          <w:tab w:val="num" w:pos="360"/>
        </w:tabs>
      </w:pPr>
    </w:lvl>
    <w:lvl w:ilvl="6" w:tplc="BBD69B60">
      <w:numFmt w:val="none"/>
      <w:lvlText w:val=""/>
      <w:lvlJc w:val="left"/>
      <w:pPr>
        <w:tabs>
          <w:tab w:val="num" w:pos="360"/>
        </w:tabs>
      </w:pPr>
    </w:lvl>
    <w:lvl w:ilvl="7" w:tplc="5D6EB71A">
      <w:numFmt w:val="none"/>
      <w:lvlText w:val=""/>
      <w:lvlJc w:val="left"/>
      <w:pPr>
        <w:tabs>
          <w:tab w:val="num" w:pos="360"/>
        </w:tabs>
      </w:pPr>
    </w:lvl>
    <w:lvl w:ilvl="8" w:tplc="0B6EE77C">
      <w:numFmt w:val="none"/>
      <w:lvlText w:val=""/>
      <w:lvlJc w:val="left"/>
      <w:pPr>
        <w:tabs>
          <w:tab w:val="num" w:pos="360"/>
        </w:tabs>
      </w:pPr>
    </w:lvl>
  </w:abstractNum>
  <w:abstractNum w:abstractNumId="5">
    <w:nsid w:val="194B0105"/>
    <w:multiLevelType w:val="hybridMultilevel"/>
    <w:tmpl w:val="7CF893AE"/>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nsid w:val="1C575D5B"/>
    <w:multiLevelType w:val="hybridMultilevel"/>
    <w:tmpl w:val="0F60317A"/>
    <w:lvl w:ilvl="0" w:tplc="4A82DED4">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7">
    <w:nsid w:val="1F140628"/>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44057C7"/>
    <w:multiLevelType w:val="hybridMultilevel"/>
    <w:tmpl w:val="66A40D7A"/>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9">
    <w:nsid w:val="2A413A5C"/>
    <w:multiLevelType w:val="multilevel"/>
    <w:tmpl w:val="751E95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10">
    <w:nsid w:val="2E7C12E5"/>
    <w:multiLevelType w:val="hybridMultilevel"/>
    <w:tmpl w:val="26700404"/>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1">
    <w:nsid w:val="31886A11"/>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39F2818"/>
    <w:multiLevelType w:val="hybridMultilevel"/>
    <w:tmpl w:val="37CE4E1A"/>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3">
    <w:nsid w:val="3CAF36A1"/>
    <w:multiLevelType w:val="hybridMultilevel"/>
    <w:tmpl w:val="7B2CA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029330C"/>
    <w:multiLevelType w:val="hybridMultilevel"/>
    <w:tmpl w:val="3E86060A"/>
    <w:lvl w:ilvl="0" w:tplc="041A0001">
      <w:start w:val="1"/>
      <w:numFmt w:val="bullet"/>
      <w:lvlText w:val=""/>
      <w:lvlJc w:val="left"/>
      <w:pPr>
        <w:ind w:left="775" w:hanging="360"/>
      </w:pPr>
      <w:rPr>
        <w:rFonts w:ascii="Symbol" w:hAnsi="Symbol" w:hint="default"/>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15">
    <w:nsid w:val="459D4E2C"/>
    <w:multiLevelType w:val="hybridMultilevel"/>
    <w:tmpl w:val="015EB5F0"/>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C034A57"/>
    <w:multiLevelType w:val="hybridMultilevel"/>
    <w:tmpl w:val="3AB2125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66104A4"/>
    <w:multiLevelType w:val="hybridMultilevel"/>
    <w:tmpl w:val="E202EA66"/>
    <w:lvl w:ilvl="0" w:tplc="D3784090">
      <w:start w:val="1"/>
      <w:numFmt w:val="decimal"/>
      <w:lvlText w:val="%1."/>
      <w:lvlJc w:val="left"/>
      <w:pPr>
        <w:ind w:left="1080" w:hanging="360"/>
      </w:pPr>
      <w:rPr>
        <w:rFonts w:ascii="Arial" w:eastAsia="Times New Roman" w:hAnsi="Arial" w:cs="Arial"/>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nsid w:val="5EA66143"/>
    <w:multiLevelType w:val="hybridMultilevel"/>
    <w:tmpl w:val="18606AA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9">
    <w:nsid w:val="61F83BB9"/>
    <w:multiLevelType w:val="hybridMultilevel"/>
    <w:tmpl w:val="F4BEDF26"/>
    <w:lvl w:ilvl="0" w:tplc="041A0001">
      <w:start w:val="1"/>
      <w:numFmt w:val="bullet"/>
      <w:lvlText w:val=""/>
      <w:lvlJc w:val="left"/>
      <w:pPr>
        <w:tabs>
          <w:tab w:val="num" w:pos="720"/>
        </w:tabs>
        <w:ind w:left="720" w:hanging="360"/>
      </w:pPr>
      <w:rPr>
        <w:rFonts w:ascii="Symbol" w:hAnsi="Symbol" w:cs="Symbol" w:hint="default"/>
      </w:rPr>
    </w:lvl>
    <w:lvl w:ilvl="1" w:tplc="713473DE">
      <w:start w:val="152"/>
      <w:numFmt w:val="bullet"/>
      <w:lvlText w:val="-"/>
      <w:lvlJc w:val="left"/>
      <w:pPr>
        <w:tabs>
          <w:tab w:val="num" w:pos="1440"/>
        </w:tabs>
        <w:ind w:left="1440" w:hanging="360"/>
      </w:pPr>
      <w:rPr>
        <w:rFonts w:ascii="Times New Roman" w:eastAsia="Times New Roman" w:hAnsi="Times New Roman"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0">
    <w:nsid w:val="634D5B67"/>
    <w:multiLevelType w:val="hybridMultilevel"/>
    <w:tmpl w:val="91803E9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nsid w:val="66064736"/>
    <w:multiLevelType w:val="hybridMultilevel"/>
    <w:tmpl w:val="19BA7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7394575"/>
    <w:multiLevelType w:val="hybridMultilevel"/>
    <w:tmpl w:val="B8F41078"/>
    <w:lvl w:ilvl="0" w:tplc="1D966D3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3">
    <w:nsid w:val="6A0F1C3D"/>
    <w:multiLevelType w:val="hybridMultilevel"/>
    <w:tmpl w:val="19BA7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6BAE4AAB"/>
    <w:multiLevelType w:val="hybridMultilevel"/>
    <w:tmpl w:val="B28A0A5A"/>
    <w:lvl w:ilvl="0" w:tplc="041A000F">
      <w:start w:val="5"/>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5">
    <w:nsid w:val="72A56FCA"/>
    <w:multiLevelType w:val="hybridMultilevel"/>
    <w:tmpl w:val="B53C5B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34D259A"/>
    <w:multiLevelType w:val="hybridMultilevel"/>
    <w:tmpl w:val="727679AE"/>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7">
    <w:nsid w:val="77AD0CAD"/>
    <w:multiLevelType w:val="hybridMultilevel"/>
    <w:tmpl w:val="D02E3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BBF2102"/>
    <w:multiLevelType w:val="hybridMultilevel"/>
    <w:tmpl w:val="0AD03B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nsid w:val="7D591FA4"/>
    <w:multiLevelType w:val="hybridMultilevel"/>
    <w:tmpl w:val="8596390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7DBD7CA6"/>
    <w:multiLevelType w:val="hybridMultilevel"/>
    <w:tmpl w:val="746264E6"/>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4"/>
  </w:num>
  <w:num w:numId="2">
    <w:abstractNumId w:val="19"/>
  </w:num>
  <w:num w:numId="3">
    <w:abstractNumId w:val="12"/>
  </w:num>
  <w:num w:numId="4">
    <w:abstractNumId w:val="9"/>
  </w:num>
  <w:num w:numId="5">
    <w:abstractNumId w:val="24"/>
  </w:num>
  <w:num w:numId="6">
    <w:abstractNumId w:val="10"/>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 w:numId="15">
    <w:abstractNumId w:val="27"/>
  </w:num>
  <w:num w:numId="16">
    <w:abstractNumId w:val="7"/>
  </w:num>
  <w:num w:numId="17">
    <w:abstractNumId w:val="11"/>
  </w:num>
  <w:num w:numId="18">
    <w:abstractNumId w:val="15"/>
  </w:num>
  <w:num w:numId="19">
    <w:abstractNumId w:val="25"/>
  </w:num>
  <w:num w:numId="20">
    <w:abstractNumId w:val="14"/>
  </w:num>
  <w:num w:numId="21">
    <w:abstractNumId w:val="17"/>
  </w:num>
  <w:num w:numId="22">
    <w:abstractNumId w:val="29"/>
  </w:num>
  <w:num w:numId="23">
    <w:abstractNumId w:val="6"/>
  </w:num>
  <w:num w:numId="24">
    <w:abstractNumId w:val="13"/>
  </w:num>
  <w:num w:numId="25">
    <w:abstractNumId w:val="16"/>
  </w:num>
  <w:num w:numId="26">
    <w:abstractNumId w:val="28"/>
  </w:num>
  <w:num w:numId="27">
    <w:abstractNumId w:val="3"/>
  </w:num>
  <w:num w:numId="28">
    <w:abstractNumId w:val="20"/>
  </w:num>
  <w:num w:numId="29">
    <w:abstractNumId w:val="1"/>
  </w:num>
  <w:num w:numId="30">
    <w:abstractNumId w:val="21"/>
  </w:num>
  <w:num w:numId="31">
    <w:abstractNumId w:val="2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F65"/>
    <w:rsid w:val="00005A2D"/>
    <w:rsid w:val="00010ED2"/>
    <w:rsid w:val="000212A2"/>
    <w:rsid w:val="00022E25"/>
    <w:rsid w:val="00022F4F"/>
    <w:rsid w:val="00025D4E"/>
    <w:rsid w:val="00030B11"/>
    <w:rsid w:val="00050295"/>
    <w:rsid w:val="00055ECF"/>
    <w:rsid w:val="000627C4"/>
    <w:rsid w:val="000777C7"/>
    <w:rsid w:val="00081DC9"/>
    <w:rsid w:val="00084584"/>
    <w:rsid w:val="000930AD"/>
    <w:rsid w:val="000A0108"/>
    <w:rsid w:val="000A525E"/>
    <w:rsid w:val="000B4FF8"/>
    <w:rsid w:val="001009A6"/>
    <w:rsid w:val="001029FA"/>
    <w:rsid w:val="001205C6"/>
    <w:rsid w:val="001231C5"/>
    <w:rsid w:val="001419E3"/>
    <w:rsid w:val="001424CB"/>
    <w:rsid w:val="0015659E"/>
    <w:rsid w:val="001618DD"/>
    <w:rsid w:val="00162310"/>
    <w:rsid w:val="0016419C"/>
    <w:rsid w:val="00164E3F"/>
    <w:rsid w:val="001958B8"/>
    <w:rsid w:val="001A70CE"/>
    <w:rsid w:val="001B0DC4"/>
    <w:rsid w:val="001B2ADC"/>
    <w:rsid w:val="001B3CA7"/>
    <w:rsid w:val="001C294B"/>
    <w:rsid w:val="001C29A2"/>
    <w:rsid w:val="001C4B53"/>
    <w:rsid w:val="001C718F"/>
    <w:rsid w:val="001E2DCE"/>
    <w:rsid w:val="001E750A"/>
    <w:rsid w:val="001E76EE"/>
    <w:rsid w:val="00227690"/>
    <w:rsid w:val="00227BE8"/>
    <w:rsid w:val="002370CC"/>
    <w:rsid w:val="0024304D"/>
    <w:rsid w:val="00246138"/>
    <w:rsid w:val="00253DAC"/>
    <w:rsid w:val="002644AA"/>
    <w:rsid w:val="002659B7"/>
    <w:rsid w:val="0027688C"/>
    <w:rsid w:val="002809E9"/>
    <w:rsid w:val="00290E9F"/>
    <w:rsid w:val="0029346D"/>
    <w:rsid w:val="002973C7"/>
    <w:rsid w:val="002A0C1E"/>
    <w:rsid w:val="002A4211"/>
    <w:rsid w:val="002A54D3"/>
    <w:rsid w:val="002B6B56"/>
    <w:rsid w:val="002D0040"/>
    <w:rsid w:val="002E3153"/>
    <w:rsid w:val="002E7E29"/>
    <w:rsid w:val="003028DC"/>
    <w:rsid w:val="003045F2"/>
    <w:rsid w:val="00307DE6"/>
    <w:rsid w:val="0031423F"/>
    <w:rsid w:val="00317D98"/>
    <w:rsid w:val="00324475"/>
    <w:rsid w:val="00350A71"/>
    <w:rsid w:val="00370588"/>
    <w:rsid w:val="0037489D"/>
    <w:rsid w:val="0038067A"/>
    <w:rsid w:val="00396562"/>
    <w:rsid w:val="0039704A"/>
    <w:rsid w:val="003A0C8E"/>
    <w:rsid w:val="003A3E91"/>
    <w:rsid w:val="003A53C8"/>
    <w:rsid w:val="003C601F"/>
    <w:rsid w:val="003F2B71"/>
    <w:rsid w:val="003F3457"/>
    <w:rsid w:val="003F6562"/>
    <w:rsid w:val="003F67D4"/>
    <w:rsid w:val="004052C0"/>
    <w:rsid w:val="004104C9"/>
    <w:rsid w:val="00411F37"/>
    <w:rsid w:val="00414004"/>
    <w:rsid w:val="0041578A"/>
    <w:rsid w:val="00415D1F"/>
    <w:rsid w:val="00442F99"/>
    <w:rsid w:val="00443E87"/>
    <w:rsid w:val="0046082C"/>
    <w:rsid w:val="00466C31"/>
    <w:rsid w:val="0047098C"/>
    <w:rsid w:val="0047553E"/>
    <w:rsid w:val="00485D46"/>
    <w:rsid w:val="004871B5"/>
    <w:rsid w:val="00487917"/>
    <w:rsid w:val="0049013E"/>
    <w:rsid w:val="004A5902"/>
    <w:rsid w:val="004A7AB6"/>
    <w:rsid w:val="004B237A"/>
    <w:rsid w:val="004B4407"/>
    <w:rsid w:val="004B78DD"/>
    <w:rsid w:val="004C0084"/>
    <w:rsid w:val="004C66B0"/>
    <w:rsid w:val="004D003D"/>
    <w:rsid w:val="004D132D"/>
    <w:rsid w:val="004D139A"/>
    <w:rsid w:val="004D7F52"/>
    <w:rsid w:val="004E075D"/>
    <w:rsid w:val="004E4660"/>
    <w:rsid w:val="004F05A3"/>
    <w:rsid w:val="004F214D"/>
    <w:rsid w:val="004F23CB"/>
    <w:rsid w:val="004F727E"/>
    <w:rsid w:val="0050085D"/>
    <w:rsid w:val="00500E80"/>
    <w:rsid w:val="00501EF9"/>
    <w:rsid w:val="00515E14"/>
    <w:rsid w:val="00516566"/>
    <w:rsid w:val="00522151"/>
    <w:rsid w:val="00524F2D"/>
    <w:rsid w:val="0052543D"/>
    <w:rsid w:val="00543595"/>
    <w:rsid w:val="00543AC6"/>
    <w:rsid w:val="00545926"/>
    <w:rsid w:val="00547273"/>
    <w:rsid w:val="005530B7"/>
    <w:rsid w:val="00563CE8"/>
    <w:rsid w:val="005873F7"/>
    <w:rsid w:val="00596D9A"/>
    <w:rsid w:val="005A4C1E"/>
    <w:rsid w:val="005A5CC4"/>
    <w:rsid w:val="005A7E16"/>
    <w:rsid w:val="005B1412"/>
    <w:rsid w:val="005B6840"/>
    <w:rsid w:val="005C3103"/>
    <w:rsid w:val="005C374F"/>
    <w:rsid w:val="005D379A"/>
    <w:rsid w:val="005E7679"/>
    <w:rsid w:val="005F2B6E"/>
    <w:rsid w:val="005F581A"/>
    <w:rsid w:val="006051A8"/>
    <w:rsid w:val="0061452D"/>
    <w:rsid w:val="00614E2A"/>
    <w:rsid w:val="00615DFA"/>
    <w:rsid w:val="006220D1"/>
    <w:rsid w:val="00640B8B"/>
    <w:rsid w:val="00646D8E"/>
    <w:rsid w:val="006478B6"/>
    <w:rsid w:val="00673A93"/>
    <w:rsid w:val="0068142E"/>
    <w:rsid w:val="006A127B"/>
    <w:rsid w:val="006A7B52"/>
    <w:rsid w:val="006B5737"/>
    <w:rsid w:val="006B5F70"/>
    <w:rsid w:val="006C349A"/>
    <w:rsid w:val="006C3CC3"/>
    <w:rsid w:val="006D5A60"/>
    <w:rsid w:val="006E015E"/>
    <w:rsid w:val="006E0A62"/>
    <w:rsid w:val="006E7BE9"/>
    <w:rsid w:val="006F0332"/>
    <w:rsid w:val="006F0DE4"/>
    <w:rsid w:val="006F20A2"/>
    <w:rsid w:val="00706205"/>
    <w:rsid w:val="00715DB6"/>
    <w:rsid w:val="007175DF"/>
    <w:rsid w:val="00730791"/>
    <w:rsid w:val="00735F71"/>
    <w:rsid w:val="00737973"/>
    <w:rsid w:val="00741498"/>
    <w:rsid w:val="007418FE"/>
    <w:rsid w:val="00741FE7"/>
    <w:rsid w:val="0077332E"/>
    <w:rsid w:val="00775998"/>
    <w:rsid w:val="00790683"/>
    <w:rsid w:val="00791F65"/>
    <w:rsid w:val="00796F45"/>
    <w:rsid w:val="007A1E43"/>
    <w:rsid w:val="007B5357"/>
    <w:rsid w:val="007C08B4"/>
    <w:rsid w:val="007D1334"/>
    <w:rsid w:val="007D26FE"/>
    <w:rsid w:val="007E3682"/>
    <w:rsid w:val="007E5C4E"/>
    <w:rsid w:val="008027EF"/>
    <w:rsid w:val="00813634"/>
    <w:rsid w:val="00813C74"/>
    <w:rsid w:val="00821E81"/>
    <w:rsid w:val="008279B7"/>
    <w:rsid w:val="00830F74"/>
    <w:rsid w:val="0085049D"/>
    <w:rsid w:val="0085249E"/>
    <w:rsid w:val="008563A0"/>
    <w:rsid w:val="00865111"/>
    <w:rsid w:val="00874FC0"/>
    <w:rsid w:val="008771A2"/>
    <w:rsid w:val="00894CC1"/>
    <w:rsid w:val="00894F98"/>
    <w:rsid w:val="008A50B3"/>
    <w:rsid w:val="008A67F7"/>
    <w:rsid w:val="008B680E"/>
    <w:rsid w:val="008C1303"/>
    <w:rsid w:val="008D3558"/>
    <w:rsid w:val="008E08EF"/>
    <w:rsid w:val="008E386E"/>
    <w:rsid w:val="008F20D7"/>
    <w:rsid w:val="008F4468"/>
    <w:rsid w:val="008F52E6"/>
    <w:rsid w:val="009002FB"/>
    <w:rsid w:val="00904A9E"/>
    <w:rsid w:val="00913977"/>
    <w:rsid w:val="00916564"/>
    <w:rsid w:val="00917DF3"/>
    <w:rsid w:val="009201E0"/>
    <w:rsid w:val="009215B7"/>
    <w:rsid w:val="00930EAE"/>
    <w:rsid w:val="00932831"/>
    <w:rsid w:val="00940C7B"/>
    <w:rsid w:val="00947D91"/>
    <w:rsid w:val="00965856"/>
    <w:rsid w:val="009723B1"/>
    <w:rsid w:val="00972ECB"/>
    <w:rsid w:val="009823DD"/>
    <w:rsid w:val="0098345E"/>
    <w:rsid w:val="00994F74"/>
    <w:rsid w:val="0099737E"/>
    <w:rsid w:val="009B07EE"/>
    <w:rsid w:val="009B26AF"/>
    <w:rsid w:val="009D4D78"/>
    <w:rsid w:val="009D638B"/>
    <w:rsid w:val="009E0E5F"/>
    <w:rsid w:val="009E751B"/>
    <w:rsid w:val="009F52BD"/>
    <w:rsid w:val="00A155D1"/>
    <w:rsid w:val="00A24B84"/>
    <w:rsid w:val="00A26594"/>
    <w:rsid w:val="00A27CAD"/>
    <w:rsid w:val="00A4685A"/>
    <w:rsid w:val="00A54C42"/>
    <w:rsid w:val="00A56935"/>
    <w:rsid w:val="00A84611"/>
    <w:rsid w:val="00AA555C"/>
    <w:rsid w:val="00AA5FD1"/>
    <w:rsid w:val="00AB3B60"/>
    <w:rsid w:val="00AC163B"/>
    <w:rsid w:val="00AC1BEA"/>
    <w:rsid w:val="00AD2465"/>
    <w:rsid w:val="00AE3D5B"/>
    <w:rsid w:val="00AE6ABE"/>
    <w:rsid w:val="00B2535F"/>
    <w:rsid w:val="00B26273"/>
    <w:rsid w:val="00B329B6"/>
    <w:rsid w:val="00B349A9"/>
    <w:rsid w:val="00B371D1"/>
    <w:rsid w:val="00B42917"/>
    <w:rsid w:val="00B503F9"/>
    <w:rsid w:val="00B626C0"/>
    <w:rsid w:val="00BB0D96"/>
    <w:rsid w:val="00BE0166"/>
    <w:rsid w:val="00BE3688"/>
    <w:rsid w:val="00BE6305"/>
    <w:rsid w:val="00BF1518"/>
    <w:rsid w:val="00BF50A7"/>
    <w:rsid w:val="00C05E98"/>
    <w:rsid w:val="00C16039"/>
    <w:rsid w:val="00C30132"/>
    <w:rsid w:val="00C30326"/>
    <w:rsid w:val="00C67C58"/>
    <w:rsid w:val="00C75BA7"/>
    <w:rsid w:val="00C805D1"/>
    <w:rsid w:val="00C920EF"/>
    <w:rsid w:val="00CA2670"/>
    <w:rsid w:val="00CA388B"/>
    <w:rsid w:val="00CB0A09"/>
    <w:rsid w:val="00CB6419"/>
    <w:rsid w:val="00CD2FF7"/>
    <w:rsid w:val="00CD4292"/>
    <w:rsid w:val="00CD62A8"/>
    <w:rsid w:val="00CF229C"/>
    <w:rsid w:val="00D27E42"/>
    <w:rsid w:val="00D342FF"/>
    <w:rsid w:val="00D355AF"/>
    <w:rsid w:val="00D416F0"/>
    <w:rsid w:val="00D63526"/>
    <w:rsid w:val="00D73E97"/>
    <w:rsid w:val="00D749DF"/>
    <w:rsid w:val="00D74C24"/>
    <w:rsid w:val="00D804D8"/>
    <w:rsid w:val="00D87A70"/>
    <w:rsid w:val="00D91C71"/>
    <w:rsid w:val="00D930DC"/>
    <w:rsid w:val="00D979B7"/>
    <w:rsid w:val="00DA27D5"/>
    <w:rsid w:val="00DB7D44"/>
    <w:rsid w:val="00DC2F1A"/>
    <w:rsid w:val="00DC4C6D"/>
    <w:rsid w:val="00DC682C"/>
    <w:rsid w:val="00DE595D"/>
    <w:rsid w:val="00E14B26"/>
    <w:rsid w:val="00E167E3"/>
    <w:rsid w:val="00E22605"/>
    <w:rsid w:val="00E252BC"/>
    <w:rsid w:val="00E35F10"/>
    <w:rsid w:val="00E527A8"/>
    <w:rsid w:val="00E57B62"/>
    <w:rsid w:val="00E82F3B"/>
    <w:rsid w:val="00E96728"/>
    <w:rsid w:val="00EA01FA"/>
    <w:rsid w:val="00EA395B"/>
    <w:rsid w:val="00EB0AA9"/>
    <w:rsid w:val="00EB24C8"/>
    <w:rsid w:val="00ED0124"/>
    <w:rsid w:val="00ED192E"/>
    <w:rsid w:val="00ED4802"/>
    <w:rsid w:val="00ED5AA1"/>
    <w:rsid w:val="00EF25A0"/>
    <w:rsid w:val="00EF2637"/>
    <w:rsid w:val="00F02066"/>
    <w:rsid w:val="00F349F9"/>
    <w:rsid w:val="00F42692"/>
    <w:rsid w:val="00F631F8"/>
    <w:rsid w:val="00F67AF6"/>
    <w:rsid w:val="00F75A0E"/>
    <w:rsid w:val="00F769B0"/>
    <w:rsid w:val="00F76CFB"/>
    <w:rsid w:val="00F809D5"/>
    <w:rsid w:val="00F87DD6"/>
    <w:rsid w:val="00F91179"/>
    <w:rsid w:val="00F928EB"/>
    <w:rsid w:val="00FA1D19"/>
    <w:rsid w:val="00FA59D9"/>
    <w:rsid w:val="00FD2DD5"/>
    <w:rsid w:val="00FD5861"/>
    <w:rsid w:val="00FE432C"/>
    <w:rsid w:val="00FF0AEB"/>
    <w:rsid w:val="00FF63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65"/>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791F65"/>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9"/>
    <w:qFormat/>
    <w:rsid w:val="00791F65"/>
    <w:pPr>
      <w:keepNext/>
      <w:keepLines/>
      <w:spacing w:before="200"/>
      <w:outlineLvl w:val="1"/>
    </w:pPr>
    <w:rPr>
      <w:rFonts w:ascii="Cambria" w:hAnsi="Cambria" w:cs="Cambria"/>
      <w:b/>
      <w:bCs/>
      <w:color w:val="4F81BD"/>
      <w:sz w:val="26"/>
      <w:szCs w:val="26"/>
    </w:rPr>
  </w:style>
  <w:style w:type="paragraph" w:styleId="Naslov3">
    <w:name w:val="heading 3"/>
    <w:basedOn w:val="Normal"/>
    <w:next w:val="Normal"/>
    <w:link w:val="Naslov3Char"/>
    <w:qFormat/>
    <w:rsid w:val="00791F65"/>
    <w:pPr>
      <w:keepNext/>
      <w:outlineLvl w:val="2"/>
    </w:pPr>
  </w:style>
  <w:style w:type="paragraph" w:styleId="Naslov4">
    <w:name w:val="heading 4"/>
    <w:basedOn w:val="Normal"/>
    <w:next w:val="Normal"/>
    <w:link w:val="Naslov4Char"/>
    <w:unhideWhenUsed/>
    <w:qFormat/>
    <w:rsid w:val="00791F65"/>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iPriority w:val="99"/>
    <w:qFormat/>
    <w:rsid w:val="00791F65"/>
    <w:pPr>
      <w:spacing w:before="240" w:after="60"/>
      <w:outlineLvl w:val="4"/>
    </w:pPr>
    <w:rPr>
      <w:b/>
      <w:bCs/>
      <w:i/>
      <w:iCs/>
      <w:sz w:val="26"/>
      <w:szCs w:val="26"/>
    </w:rPr>
  </w:style>
  <w:style w:type="paragraph" w:styleId="Naslov6">
    <w:name w:val="heading 6"/>
    <w:basedOn w:val="Normal"/>
    <w:next w:val="Normal"/>
    <w:link w:val="Naslov6Char"/>
    <w:uiPriority w:val="9"/>
    <w:unhideWhenUsed/>
    <w:qFormat/>
    <w:rsid w:val="0029346D"/>
    <w:pPr>
      <w:keepNext/>
      <w:keepLines/>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29346D"/>
    <w:pPr>
      <w:keepNext/>
      <w:keepLines/>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2934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791F65"/>
    <w:rPr>
      <w:rFonts w:ascii="Arial" w:eastAsia="Times New Roman" w:hAnsi="Arial" w:cs="Arial"/>
      <w:b/>
      <w:bCs/>
      <w:kern w:val="32"/>
      <w:sz w:val="32"/>
      <w:szCs w:val="32"/>
      <w:lang w:eastAsia="hr-HR"/>
    </w:rPr>
  </w:style>
  <w:style w:type="character" w:customStyle="1" w:styleId="Naslov2Char">
    <w:name w:val="Naslov 2 Char"/>
    <w:basedOn w:val="Zadanifontodlomka"/>
    <w:link w:val="Naslov2"/>
    <w:uiPriority w:val="99"/>
    <w:rsid w:val="00791F65"/>
    <w:rPr>
      <w:rFonts w:ascii="Cambria" w:eastAsia="Times New Roman" w:hAnsi="Cambria" w:cs="Cambria"/>
      <w:b/>
      <w:bCs/>
      <w:color w:val="4F81BD"/>
      <w:sz w:val="26"/>
      <w:szCs w:val="26"/>
      <w:lang w:eastAsia="hr-HR"/>
    </w:rPr>
  </w:style>
  <w:style w:type="character" w:customStyle="1" w:styleId="Naslov3Char">
    <w:name w:val="Naslov 3 Char"/>
    <w:basedOn w:val="Zadanifontodlomka"/>
    <w:link w:val="Naslov3"/>
    <w:rsid w:val="00791F65"/>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rsid w:val="00791F65"/>
    <w:rPr>
      <w:rFonts w:asciiTheme="majorHAnsi" w:eastAsiaTheme="majorEastAsia" w:hAnsiTheme="majorHAnsi" w:cstheme="majorBidi"/>
      <w:b/>
      <w:bCs/>
      <w:i/>
      <w:iCs/>
      <w:color w:val="5B9BD5" w:themeColor="accent1"/>
      <w:sz w:val="24"/>
      <w:szCs w:val="24"/>
      <w:lang w:eastAsia="hr-HR"/>
    </w:rPr>
  </w:style>
  <w:style w:type="character" w:customStyle="1" w:styleId="Naslov5Char">
    <w:name w:val="Naslov 5 Char"/>
    <w:basedOn w:val="Zadanifontodlomka"/>
    <w:link w:val="Naslov5"/>
    <w:uiPriority w:val="99"/>
    <w:rsid w:val="00791F65"/>
    <w:rPr>
      <w:rFonts w:ascii="Times New Roman" w:eastAsia="Times New Roman" w:hAnsi="Times New Roman" w:cs="Times New Roman"/>
      <w:b/>
      <w:bCs/>
      <w:i/>
      <w:iCs/>
      <w:sz w:val="26"/>
      <w:szCs w:val="26"/>
      <w:lang w:eastAsia="hr-HR"/>
    </w:rPr>
  </w:style>
  <w:style w:type="character" w:customStyle="1" w:styleId="TekstkomentaraChar">
    <w:name w:val="Tekst komentara Char"/>
    <w:basedOn w:val="Zadanifontodlomka"/>
    <w:link w:val="Tekstkomentara"/>
    <w:uiPriority w:val="99"/>
    <w:semiHidden/>
    <w:rsid w:val="00791F65"/>
    <w:rPr>
      <w:rFonts w:ascii="Times New Roman" w:eastAsia="Times New Roman" w:hAnsi="Times New Roman" w:cs="Times New Roman"/>
      <w:sz w:val="20"/>
      <w:szCs w:val="20"/>
      <w:lang w:eastAsia="hr-HR"/>
    </w:rPr>
  </w:style>
  <w:style w:type="paragraph" w:styleId="Tekstkomentara">
    <w:name w:val="annotation text"/>
    <w:basedOn w:val="Normal"/>
    <w:link w:val="TekstkomentaraChar"/>
    <w:uiPriority w:val="99"/>
    <w:semiHidden/>
    <w:rsid w:val="00791F65"/>
    <w:rPr>
      <w:sz w:val="20"/>
      <w:szCs w:val="20"/>
    </w:rPr>
  </w:style>
  <w:style w:type="character" w:customStyle="1" w:styleId="TekstkomentaraChar1">
    <w:name w:val="Tekst komentara Char1"/>
    <w:basedOn w:val="Zadanifontodlomka"/>
    <w:uiPriority w:val="99"/>
    <w:semiHidden/>
    <w:rsid w:val="00791F65"/>
    <w:rPr>
      <w:rFonts w:ascii="Times New Roman" w:eastAsia="Times New Roman" w:hAnsi="Times New Roman" w:cs="Times New Roman"/>
      <w:sz w:val="20"/>
      <w:szCs w:val="20"/>
      <w:lang w:eastAsia="hr-HR"/>
    </w:rPr>
  </w:style>
  <w:style w:type="character" w:customStyle="1" w:styleId="PredmetkomentaraChar">
    <w:name w:val="Predmet komentara Char"/>
    <w:basedOn w:val="TekstkomentaraChar"/>
    <w:link w:val="Predmetkomentara"/>
    <w:uiPriority w:val="99"/>
    <w:semiHidden/>
    <w:rsid w:val="00791F65"/>
    <w:rPr>
      <w:rFonts w:ascii="Times New Roman" w:eastAsia="Times New Roman" w:hAnsi="Times New Roman" w:cs="Times New Roman"/>
      <w:b/>
      <w:bCs/>
      <w:sz w:val="20"/>
      <w:szCs w:val="20"/>
      <w:lang w:eastAsia="hr-HR"/>
    </w:rPr>
  </w:style>
  <w:style w:type="paragraph" w:styleId="Predmetkomentara">
    <w:name w:val="annotation subject"/>
    <w:basedOn w:val="Tekstkomentara"/>
    <w:next w:val="Tekstkomentara"/>
    <w:link w:val="PredmetkomentaraChar"/>
    <w:uiPriority w:val="99"/>
    <w:semiHidden/>
    <w:rsid w:val="00791F65"/>
    <w:rPr>
      <w:b/>
      <w:bCs/>
    </w:rPr>
  </w:style>
  <w:style w:type="character" w:customStyle="1" w:styleId="PredmetkomentaraChar1">
    <w:name w:val="Predmet komentara Char1"/>
    <w:basedOn w:val="TekstkomentaraChar1"/>
    <w:uiPriority w:val="99"/>
    <w:semiHidden/>
    <w:rsid w:val="00791F65"/>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uiPriority w:val="99"/>
    <w:semiHidden/>
    <w:rsid w:val="00791F65"/>
    <w:rPr>
      <w:rFonts w:ascii="Tahoma" w:eastAsia="Times New Roman" w:hAnsi="Tahoma" w:cs="Tahoma"/>
      <w:sz w:val="16"/>
      <w:szCs w:val="16"/>
      <w:lang w:eastAsia="hr-HR"/>
    </w:rPr>
  </w:style>
  <w:style w:type="paragraph" w:styleId="Tekstbalonia">
    <w:name w:val="Balloon Text"/>
    <w:basedOn w:val="Normal"/>
    <w:link w:val="TekstbaloniaChar"/>
    <w:uiPriority w:val="99"/>
    <w:semiHidden/>
    <w:rsid w:val="00791F65"/>
    <w:rPr>
      <w:rFonts w:ascii="Tahoma" w:hAnsi="Tahoma" w:cs="Tahoma"/>
      <w:sz w:val="16"/>
      <w:szCs w:val="16"/>
    </w:rPr>
  </w:style>
  <w:style w:type="character" w:customStyle="1" w:styleId="TekstbaloniaChar1">
    <w:name w:val="Tekst balončića Char1"/>
    <w:basedOn w:val="Zadanifontodlomka"/>
    <w:uiPriority w:val="99"/>
    <w:semiHidden/>
    <w:rsid w:val="00791F65"/>
    <w:rPr>
      <w:rFonts w:ascii="Segoe UI" w:eastAsia="Times New Roman" w:hAnsi="Segoe UI" w:cs="Segoe UI"/>
      <w:sz w:val="18"/>
      <w:szCs w:val="18"/>
      <w:lang w:eastAsia="hr-HR"/>
    </w:rPr>
  </w:style>
  <w:style w:type="paragraph" w:styleId="Zaglavlje">
    <w:name w:val="header"/>
    <w:basedOn w:val="Normal"/>
    <w:link w:val="ZaglavljeChar"/>
    <w:uiPriority w:val="99"/>
    <w:rsid w:val="00791F65"/>
    <w:pPr>
      <w:tabs>
        <w:tab w:val="center" w:pos="4153"/>
        <w:tab w:val="right" w:pos="8306"/>
      </w:tabs>
    </w:pPr>
    <w:rPr>
      <w:sz w:val="20"/>
      <w:szCs w:val="20"/>
      <w:lang w:val="en-US"/>
    </w:rPr>
  </w:style>
  <w:style w:type="character" w:customStyle="1" w:styleId="ZaglavljeChar">
    <w:name w:val="Zaglavlje Char"/>
    <w:basedOn w:val="Zadanifontodlomka"/>
    <w:link w:val="Zaglavlje"/>
    <w:uiPriority w:val="99"/>
    <w:rsid w:val="00791F65"/>
    <w:rPr>
      <w:rFonts w:ascii="Times New Roman" w:eastAsia="Times New Roman" w:hAnsi="Times New Roman" w:cs="Times New Roman"/>
      <w:sz w:val="20"/>
      <w:szCs w:val="20"/>
      <w:lang w:val="en-US" w:eastAsia="hr-HR"/>
    </w:rPr>
  </w:style>
  <w:style w:type="paragraph" w:styleId="Tijeloteksta2">
    <w:name w:val="Body Text 2"/>
    <w:basedOn w:val="Normal"/>
    <w:link w:val="Tijeloteksta2Char"/>
    <w:uiPriority w:val="99"/>
    <w:rsid w:val="00791F65"/>
    <w:pPr>
      <w:jc w:val="both"/>
    </w:pPr>
    <w:rPr>
      <w:b/>
      <w:bCs/>
    </w:rPr>
  </w:style>
  <w:style w:type="character" w:customStyle="1" w:styleId="Tijeloteksta2Char">
    <w:name w:val="Tijelo teksta 2 Char"/>
    <w:basedOn w:val="Zadanifontodlomka"/>
    <w:link w:val="Tijeloteksta2"/>
    <w:uiPriority w:val="99"/>
    <w:rsid w:val="00791F65"/>
    <w:rPr>
      <w:rFonts w:ascii="Times New Roman" w:eastAsia="Times New Roman" w:hAnsi="Times New Roman" w:cs="Times New Roman"/>
      <w:b/>
      <w:bCs/>
      <w:sz w:val="24"/>
      <w:szCs w:val="24"/>
      <w:lang w:eastAsia="hr-HR"/>
    </w:rPr>
  </w:style>
  <w:style w:type="paragraph" w:styleId="Podnoje">
    <w:name w:val="footer"/>
    <w:basedOn w:val="Normal"/>
    <w:link w:val="PodnojeChar"/>
    <w:uiPriority w:val="99"/>
    <w:rsid w:val="00791F65"/>
    <w:pPr>
      <w:tabs>
        <w:tab w:val="center" w:pos="4536"/>
        <w:tab w:val="right" w:pos="9072"/>
      </w:tabs>
    </w:pPr>
  </w:style>
  <w:style w:type="character" w:customStyle="1" w:styleId="PodnojeChar">
    <w:name w:val="Podnožje Char"/>
    <w:basedOn w:val="Zadanifontodlomka"/>
    <w:link w:val="Podnoje"/>
    <w:uiPriority w:val="99"/>
    <w:rsid w:val="00791F65"/>
    <w:rPr>
      <w:rFonts w:ascii="Times New Roman" w:eastAsia="Times New Roman" w:hAnsi="Times New Roman" w:cs="Times New Roman"/>
      <w:sz w:val="24"/>
      <w:szCs w:val="24"/>
      <w:lang w:eastAsia="hr-HR"/>
    </w:rPr>
  </w:style>
  <w:style w:type="paragraph" w:customStyle="1" w:styleId="DecimalAligned">
    <w:name w:val="Decimal Aligned"/>
    <w:basedOn w:val="Normal"/>
    <w:uiPriority w:val="99"/>
    <w:rsid w:val="00791F65"/>
    <w:pPr>
      <w:tabs>
        <w:tab w:val="decimal" w:pos="360"/>
      </w:tabs>
      <w:spacing w:after="200" w:line="276" w:lineRule="auto"/>
    </w:pPr>
    <w:rPr>
      <w:rFonts w:ascii="Calibri" w:hAnsi="Calibri" w:cs="Calibri"/>
      <w:sz w:val="22"/>
      <w:szCs w:val="22"/>
      <w:lang w:val="en-US" w:eastAsia="en-US"/>
    </w:rPr>
  </w:style>
  <w:style w:type="character" w:customStyle="1" w:styleId="TekstfusnoteChar">
    <w:name w:val="Tekst fusnote Char"/>
    <w:basedOn w:val="Zadanifontodlomka"/>
    <w:link w:val="Tekstfusnote"/>
    <w:uiPriority w:val="99"/>
    <w:semiHidden/>
    <w:rsid w:val="00791F65"/>
    <w:rPr>
      <w:rFonts w:ascii="Calibri" w:eastAsia="Times New Roman" w:hAnsi="Calibri" w:cs="Calibri"/>
      <w:sz w:val="20"/>
      <w:szCs w:val="20"/>
      <w:lang w:val="en-US"/>
    </w:rPr>
  </w:style>
  <w:style w:type="paragraph" w:styleId="Tekstfusnote">
    <w:name w:val="footnote text"/>
    <w:basedOn w:val="Normal"/>
    <w:link w:val="TekstfusnoteChar"/>
    <w:uiPriority w:val="99"/>
    <w:semiHidden/>
    <w:rsid w:val="00791F65"/>
    <w:rPr>
      <w:rFonts w:ascii="Calibri" w:hAnsi="Calibri" w:cs="Calibri"/>
      <w:sz w:val="20"/>
      <w:szCs w:val="20"/>
      <w:lang w:val="en-US" w:eastAsia="en-US"/>
    </w:rPr>
  </w:style>
  <w:style w:type="character" w:customStyle="1" w:styleId="TekstfusnoteChar1">
    <w:name w:val="Tekst fusnote Char1"/>
    <w:basedOn w:val="Zadanifontodlomka"/>
    <w:uiPriority w:val="99"/>
    <w:semiHidden/>
    <w:rsid w:val="00791F65"/>
    <w:rPr>
      <w:rFonts w:ascii="Times New Roman" w:eastAsia="Times New Roman" w:hAnsi="Times New Roman" w:cs="Times New Roman"/>
      <w:sz w:val="20"/>
      <w:szCs w:val="20"/>
      <w:lang w:eastAsia="hr-HR"/>
    </w:rPr>
  </w:style>
  <w:style w:type="character" w:styleId="Neupadljivoisticanje">
    <w:name w:val="Subtle Emphasis"/>
    <w:basedOn w:val="Zadanifontodlomka"/>
    <w:uiPriority w:val="99"/>
    <w:qFormat/>
    <w:rsid w:val="00791F65"/>
    <w:rPr>
      <w:rFonts w:eastAsia="Times New Roman"/>
      <w:i/>
      <w:iCs/>
      <w:color w:val="808080"/>
      <w:sz w:val="22"/>
      <w:szCs w:val="22"/>
      <w:lang w:val="en-US"/>
    </w:rPr>
  </w:style>
  <w:style w:type="paragraph" w:styleId="Odlomakpopisa">
    <w:name w:val="List Paragraph"/>
    <w:basedOn w:val="Normal"/>
    <w:uiPriority w:val="34"/>
    <w:qFormat/>
    <w:rsid w:val="00791F65"/>
    <w:pPr>
      <w:ind w:left="720"/>
    </w:pPr>
  </w:style>
  <w:style w:type="character" w:styleId="Naglaeno">
    <w:name w:val="Strong"/>
    <w:basedOn w:val="Zadanifontodlomka"/>
    <w:uiPriority w:val="22"/>
    <w:qFormat/>
    <w:rsid w:val="00791F65"/>
    <w:rPr>
      <w:b/>
      <w:bCs/>
    </w:rPr>
  </w:style>
  <w:style w:type="paragraph" w:customStyle="1" w:styleId="Default">
    <w:name w:val="Default"/>
    <w:rsid w:val="00791F65"/>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uiPriority w:val="99"/>
    <w:unhideWhenUsed/>
    <w:rsid w:val="00791F65"/>
    <w:pPr>
      <w:spacing w:after="120"/>
    </w:pPr>
  </w:style>
  <w:style w:type="character" w:customStyle="1" w:styleId="TijelotekstaChar">
    <w:name w:val="Tijelo teksta Char"/>
    <w:basedOn w:val="Zadanifontodlomka"/>
    <w:link w:val="Tijeloteksta"/>
    <w:uiPriority w:val="99"/>
    <w:rsid w:val="00791F65"/>
    <w:rPr>
      <w:rFonts w:ascii="Times New Roman" w:eastAsia="Times New Roman" w:hAnsi="Times New Roman" w:cs="Times New Roman"/>
      <w:sz w:val="24"/>
      <w:szCs w:val="24"/>
      <w:lang w:eastAsia="hr-HR"/>
    </w:rPr>
  </w:style>
  <w:style w:type="character" w:styleId="Jakoisticanje">
    <w:name w:val="Intense Emphasis"/>
    <w:basedOn w:val="Zadanifontodlomka"/>
    <w:uiPriority w:val="21"/>
    <w:qFormat/>
    <w:rsid w:val="00791F65"/>
    <w:rPr>
      <w:b/>
      <w:bCs/>
      <w:i/>
      <w:iCs/>
      <w:color w:val="5B9BD5" w:themeColor="accent1"/>
    </w:rPr>
  </w:style>
  <w:style w:type="paragraph" w:styleId="Naslov">
    <w:name w:val="Title"/>
    <w:basedOn w:val="Normal"/>
    <w:next w:val="Normal"/>
    <w:link w:val="NaslovChar"/>
    <w:uiPriority w:val="10"/>
    <w:qFormat/>
    <w:rsid w:val="00791F6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791F65"/>
    <w:rPr>
      <w:rFonts w:asciiTheme="majorHAnsi" w:eastAsiaTheme="majorEastAsia" w:hAnsiTheme="majorHAnsi" w:cstheme="majorBidi"/>
      <w:color w:val="323E4F" w:themeColor="text2" w:themeShade="BF"/>
      <w:spacing w:val="5"/>
      <w:kern w:val="28"/>
      <w:sz w:val="52"/>
      <w:szCs w:val="52"/>
      <w:lang w:eastAsia="hr-HR"/>
    </w:rPr>
  </w:style>
  <w:style w:type="paragraph" w:styleId="Podnaslov">
    <w:name w:val="Subtitle"/>
    <w:basedOn w:val="Normal"/>
    <w:next w:val="Normal"/>
    <w:link w:val="PodnaslovChar"/>
    <w:uiPriority w:val="11"/>
    <w:qFormat/>
    <w:rsid w:val="0029346D"/>
    <w:pPr>
      <w:numPr>
        <w:ilvl w:val="1"/>
      </w:numPr>
    </w:pPr>
    <w:rPr>
      <w:rFonts w:asciiTheme="majorHAnsi" w:eastAsiaTheme="majorEastAsia" w:hAnsiTheme="majorHAnsi" w:cstheme="majorBidi"/>
      <w:i/>
      <w:iCs/>
      <w:spacing w:val="15"/>
    </w:rPr>
  </w:style>
  <w:style w:type="character" w:customStyle="1" w:styleId="PodnaslovChar">
    <w:name w:val="Podnaslov Char"/>
    <w:basedOn w:val="Zadanifontodlomka"/>
    <w:link w:val="Podnaslov"/>
    <w:uiPriority w:val="11"/>
    <w:rsid w:val="0029346D"/>
    <w:rPr>
      <w:rFonts w:asciiTheme="majorHAnsi" w:eastAsiaTheme="majorEastAsia" w:hAnsiTheme="majorHAnsi" w:cstheme="majorBidi"/>
      <w:i/>
      <w:iCs/>
      <w:spacing w:val="15"/>
      <w:sz w:val="24"/>
      <w:szCs w:val="24"/>
      <w:lang w:eastAsia="hr-HR"/>
    </w:rPr>
  </w:style>
  <w:style w:type="character" w:styleId="Istaknuto">
    <w:name w:val="Emphasis"/>
    <w:basedOn w:val="Zadanifontodlomka"/>
    <w:uiPriority w:val="20"/>
    <w:qFormat/>
    <w:rsid w:val="00791F65"/>
    <w:rPr>
      <w:i/>
      <w:iCs/>
    </w:rPr>
  </w:style>
  <w:style w:type="paragraph" w:styleId="StandardWeb">
    <w:name w:val="Normal (Web)"/>
    <w:basedOn w:val="Normal"/>
    <w:uiPriority w:val="99"/>
    <w:semiHidden/>
    <w:unhideWhenUsed/>
    <w:rsid w:val="00791F65"/>
    <w:pPr>
      <w:spacing w:before="100" w:beforeAutospacing="1" w:after="100" w:afterAutospacing="1"/>
    </w:pPr>
    <w:rPr>
      <w:rFonts w:eastAsiaTheme="minorHAnsi"/>
    </w:rPr>
  </w:style>
  <w:style w:type="paragraph" w:styleId="Bezproreda">
    <w:name w:val="No Spacing"/>
    <w:uiPriority w:val="1"/>
    <w:qFormat/>
    <w:rsid w:val="0029346D"/>
    <w:pPr>
      <w:spacing w:after="0" w:line="240" w:lineRule="auto"/>
    </w:pPr>
    <w:rPr>
      <w:rFonts w:ascii="Times New Roman" w:eastAsia="Times New Roman" w:hAnsi="Times New Roman" w:cs="Times New Roman"/>
      <w:sz w:val="24"/>
      <w:szCs w:val="24"/>
      <w:lang w:eastAsia="hr-HR"/>
    </w:rPr>
  </w:style>
  <w:style w:type="character" w:customStyle="1" w:styleId="Naslov6Char">
    <w:name w:val="Naslov 6 Char"/>
    <w:basedOn w:val="Zadanifontodlomka"/>
    <w:link w:val="Naslov6"/>
    <w:uiPriority w:val="9"/>
    <w:rsid w:val="0029346D"/>
    <w:rPr>
      <w:rFonts w:asciiTheme="majorHAnsi" w:eastAsiaTheme="majorEastAsia" w:hAnsiTheme="majorHAnsi" w:cstheme="majorBidi"/>
      <w:color w:val="1F4D78" w:themeColor="accent1" w:themeShade="7F"/>
      <w:sz w:val="24"/>
      <w:szCs w:val="24"/>
      <w:lang w:eastAsia="hr-HR"/>
    </w:rPr>
  </w:style>
  <w:style w:type="character" w:customStyle="1" w:styleId="Naslov7Char">
    <w:name w:val="Naslov 7 Char"/>
    <w:basedOn w:val="Zadanifontodlomka"/>
    <w:link w:val="Naslov7"/>
    <w:uiPriority w:val="9"/>
    <w:rsid w:val="0029346D"/>
    <w:rPr>
      <w:rFonts w:asciiTheme="majorHAnsi" w:eastAsiaTheme="majorEastAsia" w:hAnsiTheme="majorHAnsi" w:cstheme="majorBidi"/>
      <w:i/>
      <w:iCs/>
      <w:color w:val="1F4D78" w:themeColor="accent1" w:themeShade="7F"/>
      <w:sz w:val="24"/>
      <w:szCs w:val="24"/>
      <w:lang w:eastAsia="hr-HR"/>
    </w:rPr>
  </w:style>
  <w:style w:type="character" w:customStyle="1" w:styleId="Naslov8Char">
    <w:name w:val="Naslov 8 Char"/>
    <w:basedOn w:val="Zadanifontodlomka"/>
    <w:link w:val="Naslov8"/>
    <w:uiPriority w:val="9"/>
    <w:rsid w:val="0029346D"/>
    <w:rPr>
      <w:rFonts w:asciiTheme="majorHAnsi" w:eastAsiaTheme="majorEastAsia" w:hAnsiTheme="majorHAnsi" w:cstheme="majorBidi"/>
      <w:color w:val="272727" w:themeColor="text1" w:themeTint="D8"/>
      <w:sz w:val="21"/>
      <w:szCs w:val="21"/>
      <w:lang w:eastAsia="hr-HR"/>
    </w:rPr>
  </w:style>
  <w:style w:type="table" w:styleId="Reetkatablice">
    <w:name w:val="Table Grid"/>
    <w:basedOn w:val="Obinatablica"/>
    <w:uiPriority w:val="59"/>
    <w:rsid w:val="004C0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F65"/>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9"/>
    <w:qFormat/>
    <w:rsid w:val="00791F65"/>
    <w:pPr>
      <w:keepNext/>
      <w:spacing w:before="240" w:after="60"/>
      <w:outlineLvl w:val="0"/>
    </w:pPr>
    <w:rPr>
      <w:rFonts w:ascii="Arial" w:hAnsi="Arial" w:cs="Arial"/>
      <w:b/>
      <w:bCs/>
      <w:kern w:val="32"/>
      <w:sz w:val="32"/>
      <w:szCs w:val="32"/>
    </w:rPr>
  </w:style>
  <w:style w:type="paragraph" w:styleId="Naslov2">
    <w:name w:val="heading 2"/>
    <w:basedOn w:val="Normal"/>
    <w:next w:val="Normal"/>
    <w:link w:val="Naslov2Char"/>
    <w:uiPriority w:val="99"/>
    <w:qFormat/>
    <w:rsid w:val="00791F65"/>
    <w:pPr>
      <w:keepNext/>
      <w:keepLines/>
      <w:spacing w:before="200"/>
      <w:outlineLvl w:val="1"/>
    </w:pPr>
    <w:rPr>
      <w:rFonts w:ascii="Cambria" w:hAnsi="Cambria" w:cs="Cambria"/>
      <w:b/>
      <w:bCs/>
      <w:color w:val="4F81BD"/>
      <w:sz w:val="26"/>
      <w:szCs w:val="26"/>
    </w:rPr>
  </w:style>
  <w:style w:type="paragraph" w:styleId="Naslov3">
    <w:name w:val="heading 3"/>
    <w:basedOn w:val="Normal"/>
    <w:next w:val="Normal"/>
    <w:link w:val="Naslov3Char"/>
    <w:qFormat/>
    <w:rsid w:val="00791F65"/>
    <w:pPr>
      <w:keepNext/>
      <w:outlineLvl w:val="2"/>
    </w:pPr>
  </w:style>
  <w:style w:type="paragraph" w:styleId="Naslov4">
    <w:name w:val="heading 4"/>
    <w:basedOn w:val="Normal"/>
    <w:next w:val="Normal"/>
    <w:link w:val="Naslov4Char"/>
    <w:unhideWhenUsed/>
    <w:qFormat/>
    <w:rsid w:val="00791F65"/>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iPriority w:val="99"/>
    <w:qFormat/>
    <w:rsid w:val="00791F65"/>
    <w:pPr>
      <w:spacing w:before="240" w:after="60"/>
      <w:outlineLvl w:val="4"/>
    </w:pPr>
    <w:rPr>
      <w:b/>
      <w:bCs/>
      <w:i/>
      <w:iCs/>
      <w:sz w:val="26"/>
      <w:szCs w:val="26"/>
    </w:rPr>
  </w:style>
  <w:style w:type="paragraph" w:styleId="Naslov6">
    <w:name w:val="heading 6"/>
    <w:basedOn w:val="Normal"/>
    <w:next w:val="Normal"/>
    <w:link w:val="Naslov6Char"/>
    <w:uiPriority w:val="9"/>
    <w:unhideWhenUsed/>
    <w:qFormat/>
    <w:rsid w:val="0029346D"/>
    <w:pPr>
      <w:keepNext/>
      <w:keepLines/>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29346D"/>
    <w:pPr>
      <w:keepNext/>
      <w:keepLines/>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2934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791F65"/>
    <w:rPr>
      <w:rFonts w:ascii="Arial" w:eastAsia="Times New Roman" w:hAnsi="Arial" w:cs="Arial"/>
      <w:b/>
      <w:bCs/>
      <w:kern w:val="32"/>
      <w:sz w:val="32"/>
      <w:szCs w:val="32"/>
      <w:lang w:eastAsia="hr-HR"/>
    </w:rPr>
  </w:style>
  <w:style w:type="character" w:customStyle="1" w:styleId="Naslov2Char">
    <w:name w:val="Naslov 2 Char"/>
    <w:basedOn w:val="Zadanifontodlomka"/>
    <w:link w:val="Naslov2"/>
    <w:uiPriority w:val="99"/>
    <w:rsid w:val="00791F65"/>
    <w:rPr>
      <w:rFonts w:ascii="Cambria" w:eastAsia="Times New Roman" w:hAnsi="Cambria" w:cs="Cambria"/>
      <w:b/>
      <w:bCs/>
      <w:color w:val="4F81BD"/>
      <w:sz w:val="26"/>
      <w:szCs w:val="26"/>
      <w:lang w:eastAsia="hr-HR"/>
    </w:rPr>
  </w:style>
  <w:style w:type="character" w:customStyle="1" w:styleId="Naslov3Char">
    <w:name w:val="Naslov 3 Char"/>
    <w:basedOn w:val="Zadanifontodlomka"/>
    <w:link w:val="Naslov3"/>
    <w:rsid w:val="00791F65"/>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rsid w:val="00791F65"/>
    <w:rPr>
      <w:rFonts w:asciiTheme="majorHAnsi" w:eastAsiaTheme="majorEastAsia" w:hAnsiTheme="majorHAnsi" w:cstheme="majorBidi"/>
      <w:b/>
      <w:bCs/>
      <w:i/>
      <w:iCs/>
      <w:color w:val="5B9BD5" w:themeColor="accent1"/>
      <w:sz w:val="24"/>
      <w:szCs w:val="24"/>
      <w:lang w:eastAsia="hr-HR"/>
    </w:rPr>
  </w:style>
  <w:style w:type="character" w:customStyle="1" w:styleId="Naslov5Char">
    <w:name w:val="Naslov 5 Char"/>
    <w:basedOn w:val="Zadanifontodlomka"/>
    <w:link w:val="Naslov5"/>
    <w:uiPriority w:val="99"/>
    <w:rsid w:val="00791F65"/>
    <w:rPr>
      <w:rFonts w:ascii="Times New Roman" w:eastAsia="Times New Roman" w:hAnsi="Times New Roman" w:cs="Times New Roman"/>
      <w:b/>
      <w:bCs/>
      <w:i/>
      <w:iCs/>
      <w:sz w:val="26"/>
      <w:szCs w:val="26"/>
      <w:lang w:eastAsia="hr-HR"/>
    </w:rPr>
  </w:style>
  <w:style w:type="character" w:customStyle="1" w:styleId="TekstkomentaraChar">
    <w:name w:val="Tekst komentara Char"/>
    <w:basedOn w:val="Zadanifontodlomka"/>
    <w:link w:val="Tekstkomentara"/>
    <w:uiPriority w:val="99"/>
    <w:semiHidden/>
    <w:rsid w:val="00791F65"/>
    <w:rPr>
      <w:rFonts w:ascii="Times New Roman" w:eastAsia="Times New Roman" w:hAnsi="Times New Roman" w:cs="Times New Roman"/>
      <w:sz w:val="20"/>
      <w:szCs w:val="20"/>
      <w:lang w:eastAsia="hr-HR"/>
    </w:rPr>
  </w:style>
  <w:style w:type="paragraph" w:styleId="Tekstkomentara">
    <w:name w:val="annotation text"/>
    <w:basedOn w:val="Normal"/>
    <w:link w:val="TekstkomentaraChar"/>
    <w:uiPriority w:val="99"/>
    <w:semiHidden/>
    <w:rsid w:val="00791F65"/>
    <w:rPr>
      <w:sz w:val="20"/>
      <w:szCs w:val="20"/>
    </w:rPr>
  </w:style>
  <w:style w:type="character" w:customStyle="1" w:styleId="TekstkomentaraChar1">
    <w:name w:val="Tekst komentara Char1"/>
    <w:basedOn w:val="Zadanifontodlomka"/>
    <w:uiPriority w:val="99"/>
    <w:semiHidden/>
    <w:rsid w:val="00791F65"/>
    <w:rPr>
      <w:rFonts w:ascii="Times New Roman" w:eastAsia="Times New Roman" w:hAnsi="Times New Roman" w:cs="Times New Roman"/>
      <w:sz w:val="20"/>
      <w:szCs w:val="20"/>
      <w:lang w:eastAsia="hr-HR"/>
    </w:rPr>
  </w:style>
  <w:style w:type="character" w:customStyle="1" w:styleId="PredmetkomentaraChar">
    <w:name w:val="Predmet komentara Char"/>
    <w:basedOn w:val="TekstkomentaraChar"/>
    <w:link w:val="Predmetkomentara"/>
    <w:uiPriority w:val="99"/>
    <w:semiHidden/>
    <w:rsid w:val="00791F65"/>
    <w:rPr>
      <w:rFonts w:ascii="Times New Roman" w:eastAsia="Times New Roman" w:hAnsi="Times New Roman" w:cs="Times New Roman"/>
      <w:b/>
      <w:bCs/>
      <w:sz w:val="20"/>
      <w:szCs w:val="20"/>
      <w:lang w:eastAsia="hr-HR"/>
    </w:rPr>
  </w:style>
  <w:style w:type="paragraph" w:styleId="Predmetkomentara">
    <w:name w:val="annotation subject"/>
    <w:basedOn w:val="Tekstkomentara"/>
    <w:next w:val="Tekstkomentara"/>
    <w:link w:val="PredmetkomentaraChar"/>
    <w:uiPriority w:val="99"/>
    <w:semiHidden/>
    <w:rsid w:val="00791F65"/>
    <w:rPr>
      <w:b/>
      <w:bCs/>
    </w:rPr>
  </w:style>
  <w:style w:type="character" w:customStyle="1" w:styleId="PredmetkomentaraChar1">
    <w:name w:val="Predmet komentara Char1"/>
    <w:basedOn w:val="TekstkomentaraChar1"/>
    <w:uiPriority w:val="99"/>
    <w:semiHidden/>
    <w:rsid w:val="00791F65"/>
    <w:rPr>
      <w:rFonts w:ascii="Times New Roman" w:eastAsia="Times New Roman" w:hAnsi="Times New Roman" w:cs="Times New Roman"/>
      <w:b/>
      <w:bCs/>
      <w:sz w:val="20"/>
      <w:szCs w:val="20"/>
      <w:lang w:eastAsia="hr-HR"/>
    </w:rPr>
  </w:style>
  <w:style w:type="character" w:customStyle="1" w:styleId="TekstbaloniaChar">
    <w:name w:val="Tekst balončića Char"/>
    <w:basedOn w:val="Zadanifontodlomka"/>
    <w:link w:val="Tekstbalonia"/>
    <w:uiPriority w:val="99"/>
    <w:semiHidden/>
    <w:rsid w:val="00791F65"/>
    <w:rPr>
      <w:rFonts w:ascii="Tahoma" w:eastAsia="Times New Roman" w:hAnsi="Tahoma" w:cs="Tahoma"/>
      <w:sz w:val="16"/>
      <w:szCs w:val="16"/>
      <w:lang w:eastAsia="hr-HR"/>
    </w:rPr>
  </w:style>
  <w:style w:type="paragraph" w:styleId="Tekstbalonia">
    <w:name w:val="Balloon Text"/>
    <w:basedOn w:val="Normal"/>
    <w:link w:val="TekstbaloniaChar"/>
    <w:uiPriority w:val="99"/>
    <w:semiHidden/>
    <w:rsid w:val="00791F65"/>
    <w:rPr>
      <w:rFonts w:ascii="Tahoma" w:hAnsi="Tahoma" w:cs="Tahoma"/>
      <w:sz w:val="16"/>
      <w:szCs w:val="16"/>
    </w:rPr>
  </w:style>
  <w:style w:type="character" w:customStyle="1" w:styleId="TekstbaloniaChar1">
    <w:name w:val="Tekst balončića Char1"/>
    <w:basedOn w:val="Zadanifontodlomka"/>
    <w:uiPriority w:val="99"/>
    <w:semiHidden/>
    <w:rsid w:val="00791F65"/>
    <w:rPr>
      <w:rFonts w:ascii="Segoe UI" w:eastAsia="Times New Roman" w:hAnsi="Segoe UI" w:cs="Segoe UI"/>
      <w:sz w:val="18"/>
      <w:szCs w:val="18"/>
      <w:lang w:eastAsia="hr-HR"/>
    </w:rPr>
  </w:style>
  <w:style w:type="paragraph" w:styleId="Zaglavlje">
    <w:name w:val="header"/>
    <w:basedOn w:val="Normal"/>
    <w:link w:val="ZaglavljeChar"/>
    <w:uiPriority w:val="99"/>
    <w:rsid w:val="00791F65"/>
    <w:pPr>
      <w:tabs>
        <w:tab w:val="center" w:pos="4153"/>
        <w:tab w:val="right" w:pos="8306"/>
      </w:tabs>
    </w:pPr>
    <w:rPr>
      <w:sz w:val="20"/>
      <w:szCs w:val="20"/>
      <w:lang w:val="en-US"/>
    </w:rPr>
  </w:style>
  <w:style w:type="character" w:customStyle="1" w:styleId="ZaglavljeChar">
    <w:name w:val="Zaglavlje Char"/>
    <w:basedOn w:val="Zadanifontodlomka"/>
    <w:link w:val="Zaglavlje"/>
    <w:uiPriority w:val="99"/>
    <w:rsid w:val="00791F65"/>
    <w:rPr>
      <w:rFonts w:ascii="Times New Roman" w:eastAsia="Times New Roman" w:hAnsi="Times New Roman" w:cs="Times New Roman"/>
      <w:sz w:val="20"/>
      <w:szCs w:val="20"/>
      <w:lang w:val="en-US" w:eastAsia="hr-HR"/>
    </w:rPr>
  </w:style>
  <w:style w:type="paragraph" w:styleId="Tijeloteksta2">
    <w:name w:val="Body Text 2"/>
    <w:basedOn w:val="Normal"/>
    <w:link w:val="Tijeloteksta2Char"/>
    <w:uiPriority w:val="99"/>
    <w:rsid w:val="00791F65"/>
    <w:pPr>
      <w:jc w:val="both"/>
    </w:pPr>
    <w:rPr>
      <w:b/>
      <w:bCs/>
    </w:rPr>
  </w:style>
  <w:style w:type="character" w:customStyle="1" w:styleId="Tijeloteksta2Char">
    <w:name w:val="Tijelo teksta 2 Char"/>
    <w:basedOn w:val="Zadanifontodlomka"/>
    <w:link w:val="Tijeloteksta2"/>
    <w:uiPriority w:val="99"/>
    <w:rsid w:val="00791F65"/>
    <w:rPr>
      <w:rFonts w:ascii="Times New Roman" w:eastAsia="Times New Roman" w:hAnsi="Times New Roman" w:cs="Times New Roman"/>
      <w:b/>
      <w:bCs/>
      <w:sz w:val="24"/>
      <w:szCs w:val="24"/>
      <w:lang w:eastAsia="hr-HR"/>
    </w:rPr>
  </w:style>
  <w:style w:type="paragraph" w:styleId="Podnoje">
    <w:name w:val="footer"/>
    <w:basedOn w:val="Normal"/>
    <w:link w:val="PodnojeChar"/>
    <w:uiPriority w:val="99"/>
    <w:rsid w:val="00791F65"/>
    <w:pPr>
      <w:tabs>
        <w:tab w:val="center" w:pos="4536"/>
        <w:tab w:val="right" w:pos="9072"/>
      </w:tabs>
    </w:pPr>
  </w:style>
  <w:style w:type="character" w:customStyle="1" w:styleId="PodnojeChar">
    <w:name w:val="Podnožje Char"/>
    <w:basedOn w:val="Zadanifontodlomka"/>
    <w:link w:val="Podnoje"/>
    <w:uiPriority w:val="99"/>
    <w:rsid w:val="00791F65"/>
    <w:rPr>
      <w:rFonts w:ascii="Times New Roman" w:eastAsia="Times New Roman" w:hAnsi="Times New Roman" w:cs="Times New Roman"/>
      <w:sz w:val="24"/>
      <w:szCs w:val="24"/>
      <w:lang w:eastAsia="hr-HR"/>
    </w:rPr>
  </w:style>
  <w:style w:type="paragraph" w:customStyle="1" w:styleId="DecimalAligned">
    <w:name w:val="Decimal Aligned"/>
    <w:basedOn w:val="Normal"/>
    <w:uiPriority w:val="99"/>
    <w:rsid w:val="00791F65"/>
    <w:pPr>
      <w:tabs>
        <w:tab w:val="decimal" w:pos="360"/>
      </w:tabs>
      <w:spacing w:after="200" w:line="276" w:lineRule="auto"/>
    </w:pPr>
    <w:rPr>
      <w:rFonts w:ascii="Calibri" w:hAnsi="Calibri" w:cs="Calibri"/>
      <w:sz w:val="22"/>
      <w:szCs w:val="22"/>
      <w:lang w:val="en-US" w:eastAsia="en-US"/>
    </w:rPr>
  </w:style>
  <w:style w:type="character" w:customStyle="1" w:styleId="TekstfusnoteChar">
    <w:name w:val="Tekst fusnote Char"/>
    <w:basedOn w:val="Zadanifontodlomka"/>
    <w:link w:val="Tekstfusnote"/>
    <w:uiPriority w:val="99"/>
    <w:semiHidden/>
    <w:rsid w:val="00791F65"/>
    <w:rPr>
      <w:rFonts w:ascii="Calibri" w:eastAsia="Times New Roman" w:hAnsi="Calibri" w:cs="Calibri"/>
      <w:sz w:val="20"/>
      <w:szCs w:val="20"/>
      <w:lang w:val="en-US"/>
    </w:rPr>
  </w:style>
  <w:style w:type="paragraph" w:styleId="Tekstfusnote">
    <w:name w:val="footnote text"/>
    <w:basedOn w:val="Normal"/>
    <w:link w:val="TekstfusnoteChar"/>
    <w:uiPriority w:val="99"/>
    <w:semiHidden/>
    <w:rsid w:val="00791F65"/>
    <w:rPr>
      <w:rFonts w:ascii="Calibri" w:hAnsi="Calibri" w:cs="Calibri"/>
      <w:sz w:val="20"/>
      <w:szCs w:val="20"/>
      <w:lang w:val="en-US" w:eastAsia="en-US"/>
    </w:rPr>
  </w:style>
  <w:style w:type="character" w:customStyle="1" w:styleId="TekstfusnoteChar1">
    <w:name w:val="Tekst fusnote Char1"/>
    <w:basedOn w:val="Zadanifontodlomka"/>
    <w:uiPriority w:val="99"/>
    <w:semiHidden/>
    <w:rsid w:val="00791F65"/>
    <w:rPr>
      <w:rFonts w:ascii="Times New Roman" w:eastAsia="Times New Roman" w:hAnsi="Times New Roman" w:cs="Times New Roman"/>
      <w:sz w:val="20"/>
      <w:szCs w:val="20"/>
      <w:lang w:eastAsia="hr-HR"/>
    </w:rPr>
  </w:style>
  <w:style w:type="character" w:styleId="Neupadljivoisticanje">
    <w:name w:val="Subtle Emphasis"/>
    <w:basedOn w:val="Zadanifontodlomka"/>
    <w:uiPriority w:val="99"/>
    <w:qFormat/>
    <w:rsid w:val="00791F65"/>
    <w:rPr>
      <w:rFonts w:eastAsia="Times New Roman"/>
      <w:i/>
      <w:iCs/>
      <w:color w:val="808080"/>
      <w:sz w:val="22"/>
      <w:szCs w:val="22"/>
      <w:lang w:val="en-US"/>
    </w:rPr>
  </w:style>
  <w:style w:type="paragraph" w:styleId="Odlomakpopisa">
    <w:name w:val="List Paragraph"/>
    <w:basedOn w:val="Normal"/>
    <w:uiPriority w:val="34"/>
    <w:qFormat/>
    <w:rsid w:val="00791F65"/>
    <w:pPr>
      <w:ind w:left="720"/>
    </w:pPr>
  </w:style>
  <w:style w:type="character" w:styleId="Naglaeno">
    <w:name w:val="Strong"/>
    <w:basedOn w:val="Zadanifontodlomka"/>
    <w:uiPriority w:val="22"/>
    <w:qFormat/>
    <w:rsid w:val="00791F65"/>
    <w:rPr>
      <w:b/>
      <w:bCs/>
    </w:rPr>
  </w:style>
  <w:style w:type="paragraph" w:customStyle="1" w:styleId="Default">
    <w:name w:val="Default"/>
    <w:rsid w:val="00791F65"/>
    <w:pPr>
      <w:autoSpaceDE w:val="0"/>
      <w:autoSpaceDN w:val="0"/>
      <w:adjustRightInd w:val="0"/>
      <w:spacing w:after="0" w:line="240" w:lineRule="auto"/>
    </w:pPr>
    <w:rPr>
      <w:rFonts w:ascii="Times New Roman" w:hAnsi="Times New Roman" w:cs="Times New Roman"/>
      <w:color w:val="000000"/>
      <w:sz w:val="24"/>
      <w:szCs w:val="24"/>
    </w:rPr>
  </w:style>
  <w:style w:type="paragraph" w:styleId="Tijeloteksta">
    <w:name w:val="Body Text"/>
    <w:basedOn w:val="Normal"/>
    <w:link w:val="TijelotekstaChar"/>
    <w:uiPriority w:val="99"/>
    <w:unhideWhenUsed/>
    <w:rsid w:val="00791F65"/>
    <w:pPr>
      <w:spacing w:after="120"/>
    </w:pPr>
  </w:style>
  <w:style w:type="character" w:customStyle="1" w:styleId="TijelotekstaChar">
    <w:name w:val="Tijelo teksta Char"/>
    <w:basedOn w:val="Zadanifontodlomka"/>
    <w:link w:val="Tijeloteksta"/>
    <w:uiPriority w:val="99"/>
    <w:rsid w:val="00791F65"/>
    <w:rPr>
      <w:rFonts w:ascii="Times New Roman" w:eastAsia="Times New Roman" w:hAnsi="Times New Roman" w:cs="Times New Roman"/>
      <w:sz w:val="24"/>
      <w:szCs w:val="24"/>
      <w:lang w:eastAsia="hr-HR"/>
    </w:rPr>
  </w:style>
  <w:style w:type="character" w:styleId="Jakoisticanje">
    <w:name w:val="Intense Emphasis"/>
    <w:basedOn w:val="Zadanifontodlomka"/>
    <w:uiPriority w:val="21"/>
    <w:qFormat/>
    <w:rsid w:val="00791F65"/>
    <w:rPr>
      <w:b/>
      <w:bCs/>
      <w:i/>
      <w:iCs/>
      <w:color w:val="5B9BD5" w:themeColor="accent1"/>
    </w:rPr>
  </w:style>
  <w:style w:type="paragraph" w:styleId="Naslov">
    <w:name w:val="Title"/>
    <w:basedOn w:val="Normal"/>
    <w:next w:val="Normal"/>
    <w:link w:val="NaslovChar"/>
    <w:uiPriority w:val="10"/>
    <w:qFormat/>
    <w:rsid w:val="00791F6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791F65"/>
    <w:rPr>
      <w:rFonts w:asciiTheme="majorHAnsi" w:eastAsiaTheme="majorEastAsia" w:hAnsiTheme="majorHAnsi" w:cstheme="majorBidi"/>
      <w:color w:val="323E4F" w:themeColor="text2" w:themeShade="BF"/>
      <w:spacing w:val="5"/>
      <w:kern w:val="28"/>
      <w:sz w:val="52"/>
      <w:szCs w:val="52"/>
      <w:lang w:eastAsia="hr-HR"/>
    </w:rPr>
  </w:style>
  <w:style w:type="paragraph" w:styleId="Podnaslov">
    <w:name w:val="Subtitle"/>
    <w:basedOn w:val="Normal"/>
    <w:next w:val="Normal"/>
    <w:link w:val="PodnaslovChar"/>
    <w:uiPriority w:val="11"/>
    <w:qFormat/>
    <w:rsid w:val="0029346D"/>
    <w:pPr>
      <w:numPr>
        <w:ilvl w:val="1"/>
      </w:numPr>
    </w:pPr>
    <w:rPr>
      <w:rFonts w:asciiTheme="majorHAnsi" w:eastAsiaTheme="majorEastAsia" w:hAnsiTheme="majorHAnsi" w:cstheme="majorBidi"/>
      <w:i/>
      <w:iCs/>
      <w:spacing w:val="15"/>
    </w:rPr>
  </w:style>
  <w:style w:type="character" w:customStyle="1" w:styleId="PodnaslovChar">
    <w:name w:val="Podnaslov Char"/>
    <w:basedOn w:val="Zadanifontodlomka"/>
    <w:link w:val="Podnaslov"/>
    <w:uiPriority w:val="11"/>
    <w:rsid w:val="0029346D"/>
    <w:rPr>
      <w:rFonts w:asciiTheme="majorHAnsi" w:eastAsiaTheme="majorEastAsia" w:hAnsiTheme="majorHAnsi" w:cstheme="majorBidi"/>
      <w:i/>
      <w:iCs/>
      <w:spacing w:val="15"/>
      <w:sz w:val="24"/>
      <w:szCs w:val="24"/>
      <w:lang w:eastAsia="hr-HR"/>
    </w:rPr>
  </w:style>
  <w:style w:type="character" w:styleId="Istaknuto">
    <w:name w:val="Emphasis"/>
    <w:basedOn w:val="Zadanifontodlomka"/>
    <w:uiPriority w:val="20"/>
    <w:qFormat/>
    <w:rsid w:val="00791F65"/>
    <w:rPr>
      <w:i/>
      <w:iCs/>
    </w:rPr>
  </w:style>
  <w:style w:type="paragraph" w:styleId="StandardWeb">
    <w:name w:val="Normal (Web)"/>
    <w:basedOn w:val="Normal"/>
    <w:uiPriority w:val="99"/>
    <w:semiHidden/>
    <w:unhideWhenUsed/>
    <w:rsid w:val="00791F65"/>
    <w:pPr>
      <w:spacing w:before="100" w:beforeAutospacing="1" w:after="100" w:afterAutospacing="1"/>
    </w:pPr>
    <w:rPr>
      <w:rFonts w:eastAsiaTheme="minorHAnsi"/>
    </w:rPr>
  </w:style>
  <w:style w:type="paragraph" w:styleId="Bezproreda">
    <w:name w:val="No Spacing"/>
    <w:uiPriority w:val="1"/>
    <w:qFormat/>
    <w:rsid w:val="0029346D"/>
    <w:pPr>
      <w:spacing w:after="0" w:line="240" w:lineRule="auto"/>
    </w:pPr>
    <w:rPr>
      <w:rFonts w:ascii="Times New Roman" w:eastAsia="Times New Roman" w:hAnsi="Times New Roman" w:cs="Times New Roman"/>
      <w:sz w:val="24"/>
      <w:szCs w:val="24"/>
      <w:lang w:eastAsia="hr-HR"/>
    </w:rPr>
  </w:style>
  <w:style w:type="character" w:customStyle="1" w:styleId="Naslov6Char">
    <w:name w:val="Naslov 6 Char"/>
    <w:basedOn w:val="Zadanifontodlomka"/>
    <w:link w:val="Naslov6"/>
    <w:uiPriority w:val="9"/>
    <w:rsid w:val="0029346D"/>
    <w:rPr>
      <w:rFonts w:asciiTheme="majorHAnsi" w:eastAsiaTheme="majorEastAsia" w:hAnsiTheme="majorHAnsi" w:cstheme="majorBidi"/>
      <w:color w:val="1F4D78" w:themeColor="accent1" w:themeShade="7F"/>
      <w:sz w:val="24"/>
      <w:szCs w:val="24"/>
      <w:lang w:eastAsia="hr-HR"/>
    </w:rPr>
  </w:style>
  <w:style w:type="character" w:customStyle="1" w:styleId="Naslov7Char">
    <w:name w:val="Naslov 7 Char"/>
    <w:basedOn w:val="Zadanifontodlomka"/>
    <w:link w:val="Naslov7"/>
    <w:uiPriority w:val="9"/>
    <w:rsid w:val="0029346D"/>
    <w:rPr>
      <w:rFonts w:asciiTheme="majorHAnsi" w:eastAsiaTheme="majorEastAsia" w:hAnsiTheme="majorHAnsi" w:cstheme="majorBidi"/>
      <w:i/>
      <w:iCs/>
      <w:color w:val="1F4D78" w:themeColor="accent1" w:themeShade="7F"/>
      <w:sz w:val="24"/>
      <w:szCs w:val="24"/>
      <w:lang w:eastAsia="hr-HR"/>
    </w:rPr>
  </w:style>
  <w:style w:type="character" w:customStyle="1" w:styleId="Naslov8Char">
    <w:name w:val="Naslov 8 Char"/>
    <w:basedOn w:val="Zadanifontodlomka"/>
    <w:link w:val="Naslov8"/>
    <w:uiPriority w:val="9"/>
    <w:rsid w:val="0029346D"/>
    <w:rPr>
      <w:rFonts w:asciiTheme="majorHAnsi" w:eastAsiaTheme="majorEastAsia" w:hAnsiTheme="majorHAnsi" w:cstheme="majorBidi"/>
      <w:color w:val="272727" w:themeColor="text1" w:themeTint="D8"/>
      <w:sz w:val="21"/>
      <w:szCs w:val="21"/>
      <w:lang w:eastAsia="hr-HR"/>
    </w:rPr>
  </w:style>
  <w:style w:type="table" w:styleId="Reetkatablice">
    <w:name w:val="Table Grid"/>
    <w:basedOn w:val="Obinatablica"/>
    <w:uiPriority w:val="59"/>
    <w:rsid w:val="004C0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CE7DD-FC6B-427D-A17A-1091390B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4666</Words>
  <Characters>26602</Characters>
  <Application>Microsoft Office Word</Application>
  <DocSecurity>0</DocSecurity>
  <Lines>221</Lines>
  <Paragraphs>62</Paragraphs>
  <ScaleCrop>false</ScaleCrop>
  <HeadingPairs>
    <vt:vector size="2" baseType="variant">
      <vt:variant>
        <vt:lpstr>Naslov</vt:lpstr>
      </vt:variant>
      <vt:variant>
        <vt:i4>1</vt:i4>
      </vt:variant>
    </vt:vector>
  </HeadingPairs>
  <TitlesOfParts>
    <vt:vector size="1" baseType="lpstr">
      <vt:lpstr/>
    </vt:vector>
  </TitlesOfParts>
  <Company>VIK-KA</Company>
  <LinksUpToDate>false</LinksUpToDate>
  <CharactersWithSpaces>31206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Stavljenić</dc:creator>
  <cp:lastModifiedBy>Sanja Horvat</cp:lastModifiedBy>
  <cp:revision>14</cp:revision>
  <cp:lastPrinted>2018-12-03T10:36:00Z</cp:lastPrinted>
  <dcterms:created xsi:type="dcterms:W3CDTF">2018-12-04T06:04:00Z</dcterms:created>
  <dcterms:modified xsi:type="dcterms:W3CDTF">2018-12-14T07:26:00Z</dcterms:modified>
</cp:coreProperties>
</file>