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424" w:rsidRDefault="00464792">
      <w:r>
        <w:t>POREZNO PRIZNATE DONACIJE 2022</w:t>
      </w:r>
      <w:r w:rsidR="0005299A">
        <w:t>.G.</w:t>
      </w:r>
    </w:p>
    <w:p w:rsidR="0005299A" w:rsidRDefault="00577246">
      <w:r>
        <w:t>300</w:t>
      </w:r>
      <w:bookmarkStart w:id="0" w:name="_GoBack"/>
      <w:bookmarkEnd w:id="0"/>
      <w:r w:rsidR="0005299A">
        <w:t xml:space="preserve"> 000 KN- financiranje projekata  civilnog društva temeljem donacijskog natječaja za udruge </w:t>
      </w:r>
    </w:p>
    <w:p w:rsidR="0005299A" w:rsidRDefault="0005299A">
      <w:r>
        <w:t>5 000 kn- za organizaciju manifestacije Ivanjski krijes</w:t>
      </w:r>
    </w:p>
    <w:p w:rsidR="0005299A" w:rsidRDefault="0005299A">
      <w:r>
        <w:t>1 320 kn- fizička osoba- pomoć u liječenju</w:t>
      </w:r>
    </w:p>
    <w:p w:rsidR="0005299A" w:rsidRDefault="0005299A">
      <w:r>
        <w:t>2000 kn-  Vatrogasna zajednica Grada Karlovca</w:t>
      </w:r>
    </w:p>
    <w:sectPr w:rsidR="00052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99A"/>
    <w:rsid w:val="0005299A"/>
    <w:rsid w:val="00464792"/>
    <w:rsid w:val="00577246"/>
    <w:rsid w:val="00D0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Božić</dc:creator>
  <cp:lastModifiedBy>Maja Božić</cp:lastModifiedBy>
  <cp:revision>2</cp:revision>
  <dcterms:created xsi:type="dcterms:W3CDTF">2023-07-04T10:04:00Z</dcterms:created>
  <dcterms:modified xsi:type="dcterms:W3CDTF">2023-07-04T10:04:00Z</dcterms:modified>
</cp:coreProperties>
</file>